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BAE58" w14:textId="77777777" w:rsidR="00190E1F" w:rsidRPr="00A95979" w:rsidRDefault="001560EC" w:rsidP="00F4349C">
      <w:pPr>
        <w:ind w:left="10206"/>
        <w:outlineLvl w:val="0"/>
        <w:rPr>
          <w:sz w:val="28"/>
          <w:szCs w:val="28"/>
        </w:rPr>
      </w:pPr>
      <w:r w:rsidRPr="00A95979">
        <w:rPr>
          <w:sz w:val="28"/>
          <w:szCs w:val="28"/>
        </w:rPr>
        <w:t>У</w:t>
      </w:r>
      <w:r w:rsidR="003E14C2" w:rsidRPr="00A95979">
        <w:rPr>
          <w:sz w:val="28"/>
          <w:szCs w:val="28"/>
        </w:rPr>
        <w:t>ТВЕРЖДЕН</w:t>
      </w:r>
    </w:p>
    <w:p w14:paraId="61AC3577" w14:textId="051134E9" w:rsidR="00190E1F" w:rsidRPr="00A95979" w:rsidRDefault="001D33E0" w:rsidP="0012118D">
      <w:pPr>
        <w:ind w:left="10206"/>
        <w:rPr>
          <w:sz w:val="28"/>
          <w:szCs w:val="28"/>
        </w:rPr>
      </w:pPr>
      <w:r>
        <w:rPr>
          <w:sz w:val="28"/>
          <w:szCs w:val="28"/>
        </w:rPr>
        <w:t>распоряжением</w:t>
      </w:r>
      <w:r w:rsidR="00190E1F" w:rsidRPr="00A95979">
        <w:rPr>
          <w:sz w:val="28"/>
          <w:szCs w:val="28"/>
        </w:rPr>
        <w:t xml:space="preserve"> </w:t>
      </w:r>
      <w:r w:rsidR="0012118D" w:rsidRPr="00A95979">
        <w:rPr>
          <w:sz w:val="28"/>
          <w:szCs w:val="28"/>
        </w:rPr>
        <w:t xml:space="preserve">Правительства </w:t>
      </w:r>
    </w:p>
    <w:p w14:paraId="268C0BB8" w14:textId="77777777" w:rsidR="0012118D" w:rsidRPr="00A95979" w:rsidRDefault="0012118D" w:rsidP="00F4349C">
      <w:pPr>
        <w:ind w:left="10206"/>
        <w:outlineLvl w:val="0"/>
        <w:rPr>
          <w:sz w:val="28"/>
          <w:szCs w:val="28"/>
        </w:rPr>
      </w:pPr>
      <w:r w:rsidRPr="00A95979">
        <w:rPr>
          <w:sz w:val="28"/>
          <w:szCs w:val="28"/>
        </w:rPr>
        <w:t>Иркутской области</w:t>
      </w:r>
    </w:p>
    <w:p w14:paraId="65AA647D" w14:textId="5546F150" w:rsidR="001B69A3" w:rsidRPr="00A95979" w:rsidRDefault="00FA7C04" w:rsidP="0012118D">
      <w:pPr>
        <w:ind w:left="10206"/>
        <w:rPr>
          <w:sz w:val="28"/>
          <w:szCs w:val="28"/>
        </w:rPr>
      </w:pPr>
      <w:r w:rsidRPr="00A95979">
        <w:rPr>
          <w:sz w:val="28"/>
          <w:szCs w:val="28"/>
        </w:rPr>
        <w:t xml:space="preserve">от </w:t>
      </w:r>
      <w:r w:rsidR="00340A6E">
        <w:rPr>
          <w:sz w:val="28"/>
          <w:szCs w:val="28"/>
        </w:rPr>
        <w:t>22 февраля 2019 года № 92-рп</w:t>
      </w:r>
    </w:p>
    <w:p w14:paraId="624C96C5" w14:textId="77777777" w:rsidR="00190E1F" w:rsidRDefault="00190E1F" w:rsidP="009750C4">
      <w:pPr>
        <w:rPr>
          <w:sz w:val="28"/>
          <w:szCs w:val="28"/>
        </w:rPr>
      </w:pPr>
    </w:p>
    <w:p w14:paraId="661666BF" w14:textId="77777777" w:rsidR="002905D1" w:rsidRPr="00A95979" w:rsidRDefault="002905D1" w:rsidP="009750C4">
      <w:pPr>
        <w:rPr>
          <w:sz w:val="28"/>
          <w:szCs w:val="28"/>
        </w:rPr>
      </w:pPr>
    </w:p>
    <w:p w14:paraId="2F40FA8E" w14:textId="77777777" w:rsidR="003E14C2" w:rsidRPr="00A95979" w:rsidRDefault="003E14C2" w:rsidP="00F4349C">
      <w:pPr>
        <w:jc w:val="center"/>
        <w:outlineLvl w:val="0"/>
        <w:rPr>
          <w:b/>
          <w:sz w:val="28"/>
          <w:szCs w:val="28"/>
        </w:rPr>
      </w:pPr>
      <w:r w:rsidRPr="00A95979">
        <w:rPr>
          <w:b/>
          <w:sz w:val="28"/>
          <w:szCs w:val="28"/>
        </w:rPr>
        <w:t>ПЛАН МЕРОПРИЯТИЙ («ДОРОЖНАЯ КАРТА»)</w:t>
      </w:r>
    </w:p>
    <w:p w14:paraId="6AD8DE25" w14:textId="126495B7" w:rsidR="001B69A3" w:rsidRPr="00A95979" w:rsidRDefault="003E14C2" w:rsidP="003E14C2">
      <w:pPr>
        <w:jc w:val="center"/>
        <w:rPr>
          <w:b/>
          <w:sz w:val="28"/>
          <w:szCs w:val="28"/>
        </w:rPr>
      </w:pPr>
      <w:r w:rsidRPr="00A95979">
        <w:rPr>
          <w:b/>
          <w:sz w:val="28"/>
          <w:szCs w:val="28"/>
        </w:rPr>
        <w:t>ПО СОДЕЙСТВИЮ РАЗВИТИЮ КОНКУРЕНЦИИ В ИРКУТСКОЙ ОБЛАСТИ</w:t>
      </w:r>
      <w:r w:rsidR="00AE4B47" w:rsidRPr="00A95979">
        <w:rPr>
          <w:b/>
          <w:sz w:val="28"/>
          <w:szCs w:val="28"/>
        </w:rPr>
        <w:t xml:space="preserve"> </w:t>
      </w:r>
    </w:p>
    <w:p w14:paraId="1CCF1300" w14:textId="77777777" w:rsidR="00190E1F" w:rsidRDefault="00190E1F" w:rsidP="00190E1F">
      <w:pPr>
        <w:jc w:val="center"/>
        <w:rPr>
          <w:sz w:val="22"/>
          <w:szCs w:val="22"/>
        </w:rPr>
      </w:pPr>
    </w:p>
    <w:p w14:paraId="1C029300" w14:textId="77777777" w:rsidR="002905D1" w:rsidRPr="00A95979" w:rsidRDefault="002905D1" w:rsidP="00190E1F">
      <w:pPr>
        <w:jc w:val="center"/>
        <w:rPr>
          <w:sz w:val="22"/>
          <w:szCs w:val="22"/>
        </w:rPr>
      </w:pPr>
    </w:p>
    <w:tbl>
      <w:tblPr>
        <w:tblW w:w="5502" w:type="pct"/>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5"/>
        <w:gridCol w:w="3122"/>
        <w:gridCol w:w="39"/>
        <w:gridCol w:w="1427"/>
        <w:gridCol w:w="16"/>
        <w:gridCol w:w="2581"/>
        <w:gridCol w:w="10"/>
        <w:gridCol w:w="10"/>
        <w:gridCol w:w="1119"/>
        <w:gridCol w:w="1144"/>
        <w:gridCol w:w="1148"/>
        <w:gridCol w:w="1151"/>
        <w:gridCol w:w="3579"/>
      </w:tblGrid>
      <w:tr w:rsidR="00C908C5" w:rsidRPr="00A51276" w14:paraId="09374322" w14:textId="77777777" w:rsidTr="00BA3E49">
        <w:trPr>
          <w:trHeight w:val="20"/>
          <w:tblHeader/>
        </w:trPr>
        <w:tc>
          <w:tcPr>
            <w:tcW w:w="267" w:type="pct"/>
            <w:vMerge w:val="restart"/>
            <w:shd w:val="clear" w:color="auto" w:fill="D9D9D9" w:themeFill="background1" w:themeFillShade="D9"/>
          </w:tcPr>
          <w:p w14:paraId="4F18ADA8" w14:textId="77777777" w:rsidR="00C908C5" w:rsidRPr="00A51276" w:rsidRDefault="00C908C5" w:rsidP="003A1297">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w:t>
            </w:r>
            <w:r w:rsidRPr="00A51276">
              <w:rPr>
                <w:rFonts w:ascii="Times New Roman" w:hAnsi="Times New Roman" w:cs="Times New Roman"/>
                <w:sz w:val="22"/>
                <w:szCs w:val="22"/>
              </w:rPr>
              <w:br/>
              <w:t>п/п</w:t>
            </w:r>
          </w:p>
        </w:tc>
        <w:tc>
          <w:tcPr>
            <w:tcW w:w="975" w:type="pct"/>
            <w:gridSpan w:val="2"/>
            <w:vMerge w:val="restart"/>
            <w:shd w:val="clear" w:color="auto" w:fill="D9D9D9" w:themeFill="background1" w:themeFillShade="D9"/>
          </w:tcPr>
          <w:p w14:paraId="00CAEAE4" w14:textId="77777777" w:rsidR="00C908C5" w:rsidRPr="00A51276" w:rsidRDefault="00C908C5" w:rsidP="00E149BC">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Наименование мероприятия</w:t>
            </w:r>
          </w:p>
        </w:tc>
        <w:tc>
          <w:tcPr>
            <w:tcW w:w="445" w:type="pct"/>
            <w:gridSpan w:val="2"/>
            <w:vMerge w:val="restart"/>
            <w:shd w:val="clear" w:color="auto" w:fill="D9D9D9" w:themeFill="background1" w:themeFillShade="D9"/>
          </w:tcPr>
          <w:p w14:paraId="03A1CCAD" w14:textId="77777777" w:rsidR="00C908C5" w:rsidRPr="00A51276" w:rsidRDefault="00C908C5" w:rsidP="00E149BC">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Срок исполнения</w:t>
            </w:r>
          </w:p>
        </w:tc>
        <w:tc>
          <w:tcPr>
            <w:tcW w:w="796" w:type="pct"/>
            <w:vMerge w:val="restart"/>
            <w:shd w:val="clear" w:color="auto" w:fill="D9D9D9" w:themeFill="background1" w:themeFillShade="D9"/>
          </w:tcPr>
          <w:p w14:paraId="7135C3E4" w14:textId="77777777" w:rsidR="00C908C5" w:rsidRPr="00A51276" w:rsidRDefault="00C908C5" w:rsidP="00247EEE">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Наименование </w:t>
            </w:r>
            <w:r w:rsidRPr="00A51276">
              <w:rPr>
                <w:rFonts w:ascii="Times New Roman" w:hAnsi="Times New Roman" w:cs="Times New Roman"/>
                <w:sz w:val="22"/>
                <w:szCs w:val="22"/>
              </w:rPr>
              <w:br/>
              <w:t xml:space="preserve">целевого показателя, </w:t>
            </w:r>
            <w:r w:rsidRPr="00A51276">
              <w:rPr>
                <w:rFonts w:ascii="Times New Roman" w:hAnsi="Times New Roman" w:cs="Times New Roman"/>
                <w:sz w:val="22"/>
                <w:szCs w:val="22"/>
              </w:rPr>
              <w:br/>
              <w:t>единица измерения</w:t>
            </w:r>
          </w:p>
        </w:tc>
        <w:tc>
          <w:tcPr>
            <w:tcW w:w="1413" w:type="pct"/>
            <w:gridSpan w:val="6"/>
            <w:shd w:val="clear" w:color="auto" w:fill="D9D9D9" w:themeFill="background1" w:themeFillShade="D9"/>
          </w:tcPr>
          <w:p w14:paraId="36A8EC43" w14:textId="77777777" w:rsidR="00C908C5" w:rsidRPr="00A51276" w:rsidRDefault="00C908C5" w:rsidP="00247EEE">
            <w:pPr>
              <w:pStyle w:val="ConsPlusNormal"/>
              <w:widowControl w:val="0"/>
              <w:jc w:val="center"/>
              <w:rPr>
                <w:rFonts w:ascii="Times New Roman" w:hAnsi="Times New Roman" w:cs="Times New Roman"/>
                <w:sz w:val="22"/>
                <w:szCs w:val="22"/>
              </w:rPr>
            </w:pPr>
            <w:r w:rsidRPr="00A51276">
              <w:rPr>
                <w:rFonts w:ascii="Times New Roman" w:hAnsi="Times New Roman" w:cs="Times New Roman"/>
                <w:sz w:val="22"/>
                <w:szCs w:val="22"/>
              </w:rPr>
              <w:t>Значение целевого показателя</w:t>
            </w:r>
          </w:p>
        </w:tc>
        <w:tc>
          <w:tcPr>
            <w:tcW w:w="1105" w:type="pct"/>
            <w:vMerge w:val="restart"/>
            <w:shd w:val="clear" w:color="auto" w:fill="D9D9D9" w:themeFill="background1" w:themeFillShade="D9"/>
          </w:tcPr>
          <w:p w14:paraId="097C8642" w14:textId="77777777" w:rsidR="00C908C5" w:rsidRPr="00A51276" w:rsidRDefault="00C908C5" w:rsidP="00247EEE">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Ответственный </w:t>
            </w:r>
            <w:r w:rsidRPr="00A51276">
              <w:rPr>
                <w:rFonts w:ascii="Times New Roman" w:hAnsi="Times New Roman" w:cs="Times New Roman"/>
                <w:sz w:val="22"/>
                <w:szCs w:val="22"/>
              </w:rPr>
              <w:br/>
              <w:t>исполнитель</w:t>
            </w:r>
          </w:p>
        </w:tc>
      </w:tr>
      <w:tr w:rsidR="00C908C5" w:rsidRPr="00A51276" w14:paraId="04E41C3A" w14:textId="77777777" w:rsidTr="00BA3E49">
        <w:trPr>
          <w:trHeight w:val="20"/>
          <w:tblHeader/>
        </w:trPr>
        <w:tc>
          <w:tcPr>
            <w:tcW w:w="267" w:type="pct"/>
            <w:vMerge/>
            <w:shd w:val="clear" w:color="auto" w:fill="D9D9D9" w:themeFill="background1" w:themeFillShade="D9"/>
          </w:tcPr>
          <w:p w14:paraId="281728D3" w14:textId="77777777" w:rsidR="00C908C5" w:rsidRPr="00A51276" w:rsidRDefault="00C908C5" w:rsidP="003A1297">
            <w:pPr>
              <w:pStyle w:val="ConsPlusNormal"/>
              <w:widowControl w:val="0"/>
              <w:ind w:firstLine="0"/>
              <w:jc w:val="center"/>
              <w:rPr>
                <w:rFonts w:ascii="Times New Roman" w:hAnsi="Times New Roman" w:cs="Times New Roman"/>
                <w:sz w:val="22"/>
                <w:szCs w:val="22"/>
              </w:rPr>
            </w:pPr>
          </w:p>
        </w:tc>
        <w:tc>
          <w:tcPr>
            <w:tcW w:w="975" w:type="pct"/>
            <w:gridSpan w:val="2"/>
            <w:vMerge/>
            <w:shd w:val="clear" w:color="auto" w:fill="D9D9D9" w:themeFill="background1" w:themeFillShade="D9"/>
          </w:tcPr>
          <w:p w14:paraId="1B85E658" w14:textId="77777777" w:rsidR="00C908C5" w:rsidRPr="00A51276" w:rsidRDefault="00C908C5" w:rsidP="00E149BC">
            <w:pPr>
              <w:pStyle w:val="ConsPlusNormal"/>
              <w:widowControl w:val="0"/>
              <w:ind w:firstLine="0"/>
              <w:jc w:val="center"/>
              <w:rPr>
                <w:rFonts w:ascii="Times New Roman" w:hAnsi="Times New Roman" w:cs="Times New Roman"/>
                <w:sz w:val="22"/>
                <w:szCs w:val="22"/>
              </w:rPr>
            </w:pPr>
          </w:p>
        </w:tc>
        <w:tc>
          <w:tcPr>
            <w:tcW w:w="445" w:type="pct"/>
            <w:gridSpan w:val="2"/>
            <w:vMerge/>
            <w:shd w:val="clear" w:color="auto" w:fill="D9D9D9" w:themeFill="background1" w:themeFillShade="D9"/>
          </w:tcPr>
          <w:p w14:paraId="7AE28094" w14:textId="77777777" w:rsidR="00C908C5" w:rsidRPr="00A51276" w:rsidRDefault="00C908C5" w:rsidP="00E149BC">
            <w:pPr>
              <w:pStyle w:val="ConsPlusNormal"/>
              <w:widowControl w:val="0"/>
              <w:ind w:firstLine="0"/>
              <w:jc w:val="center"/>
              <w:rPr>
                <w:rFonts w:ascii="Times New Roman" w:hAnsi="Times New Roman" w:cs="Times New Roman"/>
                <w:sz w:val="22"/>
                <w:szCs w:val="22"/>
              </w:rPr>
            </w:pPr>
          </w:p>
        </w:tc>
        <w:tc>
          <w:tcPr>
            <w:tcW w:w="796" w:type="pct"/>
            <w:vMerge/>
            <w:shd w:val="clear" w:color="auto" w:fill="D9D9D9" w:themeFill="background1" w:themeFillShade="D9"/>
          </w:tcPr>
          <w:p w14:paraId="5E6B99F6" w14:textId="77777777" w:rsidR="00C908C5" w:rsidRPr="00A51276" w:rsidRDefault="00C908C5" w:rsidP="003A364C">
            <w:pPr>
              <w:pStyle w:val="ConsPlusNormal"/>
              <w:widowControl w:val="0"/>
              <w:ind w:firstLine="0"/>
              <w:jc w:val="center"/>
              <w:rPr>
                <w:rFonts w:ascii="Times New Roman" w:hAnsi="Times New Roman" w:cs="Times New Roman"/>
                <w:sz w:val="22"/>
                <w:szCs w:val="22"/>
              </w:rPr>
            </w:pPr>
          </w:p>
        </w:tc>
        <w:tc>
          <w:tcPr>
            <w:tcW w:w="351" w:type="pct"/>
            <w:gridSpan w:val="3"/>
            <w:shd w:val="clear" w:color="auto" w:fill="D9D9D9" w:themeFill="background1" w:themeFillShade="D9"/>
          </w:tcPr>
          <w:p w14:paraId="60FE574B" w14:textId="77777777" w:rsidR="00C908C5" w:rsidRPr="00A51276" w:rsidRDefault="00C908C5" w:rsidP="00C908C5">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01.01.2019 </w:t>
            </w:r>
          </w:p>
        </w:tc>
        <w:tc>
          <w:tcPr>
            <w:tcW w:w="353" w:type="pct"/>
            <w:shd w:val="clear" w:color="auto" w:fill="D9D9D9" w:themeFill="background1" w:themeFillShade="D9"/>
          </w:tcPr>
          <w:p w14:paraId="1867CBCA" w14:textId="77777777" w:rsidR="00C908C5" w:rsidRPr="00A51276" w:rsidRDefault="00C908C5" w:rsidP="00C908C5">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01.01.2020 </w:t>
            </w:r>
          </w:p>
        </w:tc>
        <w:tc>
          <w:tcPr>
            <w:tcW w:w="354" w:type="pct"/>
            <w:shd w:val="clear" w:color="auto" w:fill="D9D9D9" w:themeFill="background1" w:themeFillShade="D9"/>
          </w:tcPr>
          <w:p w14:paraId="6101BB4E" w14:textId="77777777" w:rsidR="00C908C5" w:rsidRPr="00A51276" w:rsidRDefault="00C908C5" w:rsidP="00C908C5">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01.01.2021 </w:t>
            </w:r>
          </w:p>
        </w:tc>
        <w:tc>
          <w:tcPr>
            <w:tcW w:w="354" w:type="pct"/>
            <w:shd w:val="clear" w:color="auto" w:fill="D9D9D9" w:themeFill="background1" w:themeFillShade="D9"/>
          </w:tcPr>
          <w:p w14:paraId="1A7B7EA6" w14:textId="77777777" w:rsidR="00C908C5" w:rsidRPr="00A51276" w:rsidRDefault="00C908C5" w:rsidP="00C908C5">
            <w:pPr>
              <w:pStyle w:val="ConsPlusNormal"/>
              <w:widowControl w:val="0"/>
              <w:ind w:firstLine="0"/>
              <w:jc w:val="center"/>
              <w:rPr>
                <w:rFonts w:ascii="Times New Roman" w:hAnsi="Times New Roman" w:cs="Times New Roman"/>
                <w:sz w:val="22"/>
                <w:szCs w:val="22"/>
              </w:rPr>
            </w:pPr>
            <w:r w:rsidRPr="00A51276">
              <w:rPr>
                <w:rFonts w:ascii="Times New Roman" w:hAnsi="Times New Roman" w:cs="Times New Roman"/>
                <w:sz w:val="22"/>
                <w:szCs w:val="22"/>
              </w:rPr>
              <w:t>01.01.2022</w:t>
            </w:r>
          </w:p>
        </w:tc>
        <w:tc>
          <w:tcPr>
            <w:tcW w:w="1105" w:type="pct"/>
            <w:vMerge/>
            <w:shd w:val="clear" w:color="auto" w:fill="D9D9D9" w:themeFill="background1" w:themeFillShade="D9"/>
          </w:tcPr>
          <w:p w14:paraId="0EB65B95" w14:textId="77777777" w:rsidR="00C908C5" w:rsidRPr="00A51276" w:rsidRDefault="00C908C5" w:rsidP="003E14C2">
            <w:pPr>
              <w:pStyle w:val="ConsPlusNormal"/>
              <w:widowControl w:val="0"/>
              <w:ind w:firstLine="0"/>
              <w:jc w:val="center"/>
              <w:rPr>
                <w:rFonts w:ascii="Times New Roman" w:hAnsi="Times New Roman" w:cs="Times New Roman"/>
                <w:sz w:val="22"/>
                <w:szCs w:val="22"/>
              </w:rPr>
            </w:pPr>
          </w:p>
        </w:tc>
      </w:tr>
      <w:tr w:rsidR="00C908C5" w:rsidRPr="00A51276" w14:paraId="44E0C15F" w14:textId="77777777" w:rsidTr="00BA3E49">
        <w:trPr>
          <w:trHeight w:val="20"/>
        </w:trPr>
        <w:tc>
          <w:tcPr>
            <w:tcW w:w="5000" w:type="pct"/>
            <w:gridSpan w:val="13"/>
          </w:tcPr>
          <w:p w14:paraId="3E1BA048" w14:textId="4B7C6526" w:rsidR="00C908C5" w:rsidRPr="00A51276" w:rsidRDefault="00C908C5" w:rsidP="00B532B5">
            <w:pPr>
              <w:pStyle w:val="ConsPlusNormal"/>
              <w:ind w:firstLine="0"/>
              <w:jc w:val="center"/>
              <w:rPr>
                <w:rFonts w:ascii="Times New Roman" w:hAnsi="Times New Roman" w:cs="Times New Roman"/>
                <w:b/>
                <w:sz w:val="22"/>
                <w:szCs w:val="22"/>
              </w:rPr>
            </w:pPr>
            <w:r w:rsidRPr="00A51276">
              <w:rPr>
                <w:rFonts w:ascii="Times New Roman" w:hAnsi="Times New Roman" w:cs="Times New Roman"/>
                <w:b/>
                <w:sz w:val="22"/>
                <w:szCs w:val="22"/>
              </w:rPr>
              <w:t xml:space="preserve">Раздел 1. План мероприятий по внедрению общих положений </w:t>
            </w:r>
            <w:r w:rsidR="00B532B5">
              <w:rPr>
                <w:rFonts w:ascii="Times New Roman" w:hAnsi="Times New Roman" w:cs="Times New Roman"/>
                <w:b/>
                <w:sz w:val="22"/>
                <w:szCs w:val="22"/>
              </w:rPr>
              <w:t>с</w:t>
            </w:r>
            <w:r w:rsidRPr="00A51276">
              <w:rPr>
                <w:rFonts w:ascii="Times New Roman" w:hAnsi="Times New Roman" w:cs="Times New Roman"/>
                <w:b/>
                <w:sz w:val="22"/>
                <w:szCs w:val="22"/>
              </w:rPr>
              <w:t>тандарта развития конкуренции в Иркутской области</w:t>
            </w:r>
          </w:p>
        </w:tc>
      </w:tr>
      <w:tr w:rsidR="00C908C5" w:rsidRPr="00A51276" w14:paraId="5475B5B6" w14:textId="77777777" w:rsidTr="00BA3E49">
        <w:trPr>
          <w:trHeight w:val="20"/>
        </w:trPr>
        <w:tc>
          <w:tcPr>
            <w:tcW w:w="267" w:type="pct"/>
            <w:vMerge w:val="restart"/>
          </w:tcPr>
          <w:p w14:paraId="7D6743D5" w14:textId="77777777" w:rsidR="00C908C5" w:rsidRPr="00A51276" w:rsidRDefault="00C908C5"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1.1</w:t>
            </w:r>
          </w:p>
        </w:tc>
        <w:tc>
          <w:tcPr>
            <w:tcW w:w="975" w:type="pct"/>
            <w:gridSpan w:val="2"/>
            <w:vMerge w:val="restart"/>
          </w:tcPr>
          <w:p w14:paraId="7DA238E9" w14:textId="268FA553" w:rsidR="00C908C5" w:rsidRPr="00A51276" w:rsidRDefault="00C908C5" w:rsidP="00B532B5">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Организация взаимодействия Правительства Иркутской области с органами местного самоуправления муниципальных образований Иркутской области по внедрению в Иркутской области </w:t>
            </w:r>
            <w:r w:rsidR="00B532B5">
              <w:rPr>
                <w:rFonts w:ascii="Times New Roman" w:hAnsi="Times New Roman" w:cs="Times New Roman"/>
                <w:sz w:val="22"/>
                <w:szCs w:val="22"/>
              </w:rPr>
              <w:t>с</w:t>
            </w:r>
            <w:r w:rsidRPr="00A51276">
              <w:rPr>
                <w:rFonts w:ascii="Times New Roman" w:hAnsi="Times New Roman" w:cs="Times New Roman"/>
                <w:sz w:val="22"/>
                <w:szCs w:val="22"/>
              </w:rPr>
              <w:t>тандарта развития конкуренции в субъектах Российской Федерации, утвержденного распоряжением Правительства Российской Федерации от 5 сентября 2015 года № 1738-р</w:t>
            </w:r>
          </w:p>
        </w:tc>
        <w:tc>
          <w:tcPr>
            <w:tcW w:w="445" w:type="pct"/>
            <w:gridSpan w:val="2"/>
            <w:vMerge w:val="restart"/>
          </w:tcPr>
          <w:p w14:paraId="536E50A2"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796" w:type="pct"/>
          </w:tcPr>
          <w:p w14:paraId="4A1838C8" w14:textId="13840772" w:rsidR="00C908C5" w:rsidRPr="00A51276" w:rsidRDefault="00C908C5" w:rsidP="007B0EB2">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Заключение соглашений (меморандумов) по</w:t>
            </w:r>
            <w:r w:rsidR="00B532B5">
              <w:rPr>
                <w:rFonts w:ascii="Times New Roman" w:hAnsi="Times New Roman" w:cs="Times New Roman"/>
                <w:sz w:val="22"/>
                <w:szCs w:val="22"/>
              </w:rPr>
              <w:t xml:space="preserve"> внедрению в Иркутской области с</w:t>
            </w:r>
            <w:r w:rsidRPr="00A51276">
              <w:rPr>
                <w:rFonts w:ascii="Times New Roman" w:hAnsi="Times New Roman" w:cs="Times New Roman"/>
                <w:sz w:val="22"/>
                <w:szCs w:val="22"/>
              </w:rPr>
              <w:t>тандарта развития конкуренции на муниципальном уровне, ед.</w:t>
            </w:r>
          </w:p>
        </w:tc>
        <w:tc>
          <w:tcPr>
            <w:tcW w:w="351" w:type="pct"/>
            <w:gridSpan w:val="3"/>
          </w:tcPr>
          <w:p w14:paraId="1E473A02" w14:textId="28EA5AA5" w:rsidR="00C908C5" w:rsidRPr="00A51276" w:rsidRDefault="0026180A" w:rsidP="0026180A">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10</w:t>
            </w:r>
          </w:p>
        </w:tc>
        <w:tc>
          <w:tcPr>
            <w:tcW w:w="353" w:type="pct"/>
          </w:tcPr>
          <w:p w14:paraId="2D89210A"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354" w:type="pct"/>
          </w:tcPr>
          <w:p w14:paraId="00C54CF6" w14:textId="70C198F6"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354" w:type="pct"/>
          </w:tcPr>
          <w:p w14:paraId="2C26220E" w14:textId="4E1600AA"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1105" w:type="pct"/>
          </w:tcPr>
          <w:p w14:paraId="4DF53EC4" w14:textId="766DF458" w:rsidR="00C908C5" w:rsidRPr="00A51276" w:rsidRDefault="00C908C5" w:rsidP="00217631">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экономического развития Иркутской области, органы местного самоуправления Иркутской области</w:t>
            </w:r>
          </w:p>
        </w:tc>
      </w:tr>
      <w:tr w:rsidR="00C908C5" w:rsidRPr="00A51276" w14:paraId="558F8486" w14:textId="77777777" w:rsidTr="00BA3E49">
        <w:trPr>
          <w:trHeight w:val="20"/>
        </w:trPr>
        <w:tc>
          <w:tcPr>
            <w:tcW w:w="267" w:type="pct"/>
            <w:vMerge/>
          </w:tcPr>
          <w:p w14:paraId="42C8FACE" w14:textId="77777777" w:rsidR="00C908C5" w:rsidRPr="00A51276" w:rsidRDefault="00C908C5" w:rsidP="003A1297">
            <w:pPr>
              <w:pStyle w:val="ConsPlusNormal"/>
              <w:ind w:firstLine="0"/>
              <w:jc w:val="center"/>
              <w:rPr>
                <w:rFonts w:ascii="Times New Roman" w:hAnsi="Times New Roman" w:cs="Times New Roman"/>
                <w:sz w:val="22"/>
                <w:szCs w:val="22"/>
              </w:rPr>
            </w:pPr>
          </w:p>
        </w:tc>
        <w:tc>
          <w:tcPr>
            <w:tcW w:w="975" w:type="pct"/>
            <w:gridSpan w:val="2"/>
            <w:vMerge/>
          </w:tcPr>
          <w:p w14:paraId="334A9C0F" w14:textId="77777777" w:rsidR="00C908C5" w:rsidRPr="00A51276" w:rsidRDefault="00C908C5" w:rsidP="00247EEE">
            <w:pPr>
              <w:pStyle w:val="ConsPlusNormal"/>
              <w:ind w:firstLine="0"/>
              <w:rPr>
                <w:rFonts w:ascii="Times New Roman" w:hAnsi="Times New Roman" w:cs="Times New Roman"/>
                <w:sz w:val="22"/>
                <w:szCs w:val="22"/>
              </w:rPr>
            </w:pPr>
          </w:p>
        </w:tc>
        <w:tc>
          <w:tcPr>
            <w:tcW w:w="445" w:type="pct"/>
            <w:gridSpan w:val="2"/>
            <w:vMerge/>
          </w:tcPr>
          <w:p w14:paraId="5051C284" w14:textId="77777777" w:rsidR="00C908C5" w:rsidRPr="00A51276" w:rsidRDefault="00C908C5" w:rsidP="00247EEE">
            <w:pPr>
              <w:pStyle w:val="ConsPlusNormal"/>
              <w:ind w:firstLine="0"/>
              <w:jc w:val="center"/>
              <w:rPr>
                <w:rFonts w:ascii="Times New Roman" w:hAnsi="Times New Roman" w:cs="Times New Roman"/>
                <w:sz w:val="22"/>
                <w:szCs w:val="22"/>
              </w:rPr>
            </w:pPr>
          </w:p>
        </w:tc>
        <w:tc>
          <w:tcPr>
            <w:tcW w:w="796" w:type="pct"/>
          </w:tcPr>
          <w:p w14:paraId="6BA01E56" w14:textId="77777777" w:rsidR="00C908C5" w:rsidRPr="00A51276" w:rsidRDefault="00C908C5" w:rsidP="00247EEE">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Принятие муниципальных планов мероприятий («дорожных карт») по содействию развитию конкуренции на ключевых рынках, ед.</w:t>
            </w:r>
          </w:p>
        </w:tc>
        <w:tc>
          <w:tcPr>
            <w:tcW w:w="351" w:type="pct"/>
            <w:gridSpan w:val="3"/>
          </w:tcPr>
          <w:p w14:paraId="78B8C805" w14:textId="0B57DF38" w:rsidR="00C908C5" w:rsidRPr="00A51276" w:rsidRDefault="00F2035E" w:rsidP="00247EE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353" w:type="pct"/>
          </w:tcPr>
          <w:p w14:paraId="63DE4E8B"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354" w:type="pct"/>
          </w:tcPr>
          <w:p w14:paraId="62780588" w14:textId="24A04EE2"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354" w:type="pct"/>
          </w:tcPr>
          <w:p w14:paraId="317926D9" w14:textId="34FEF0F2"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w:t>
            </w:r>
          </w:p>
        </w:tc>
        <w:tc>
          <w:tcPr>
            <w:tcW w:w="1105" w:type="pct"/>
          </w:tcPr>
          <w:p w14:paraId="4A4FAC90" w14:textId="77777777" w:rsidR="00217631" w:rsidRDefault="00C908C5" w:rsidP="00217631">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экономического развития Иркутской области, управление Губернатора Иркутской области и Правительства Иркутской области по региональной политике</w:t>
            </w:r>
            <w:r w:rsidR="00217631">
              <w:rPr>
                <w:rFonts w:ascii="Times New Roman" w:hAnsi="Times New Roman" w:cs="Times New Roman"/>
                <w:sz w:val="22"/>
                <w:szCs w:val="22"/>
              </w:rPr>
              <w:t>,</w:t>
            </w:r>
          </w:p>
          <w:p w14:paraId="0FD410A7" w14:textId="667C5181" w:rsidR="00C908C5" w:rsidRPr="00A51276" w:rsidRDefault="00C908C5" w:rsidP="00217631">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органы местного самоуправления Иркутской области</w:t>
            </w:r>
          </w:p>
        </w:tc>
      </w:tr>
      <w:tr w:rsidR="00C908C5" w:rsidRPr="00A51276" w14:paraId="461169C1" w14:textId="77777777" w:rsidTr="00BA3E49">
        <w:trPr>
          <w:trHeight w:val="20"/>
        </w:trPr>
        <w:tc>
          <w:tcPr>
            <w:tcW w:w="267" w:type="pct"/>
          </w:tcPr>
          <w:p w14:paraId="7DDBE8CF" w14:textId="6D9BDCF6" w:rsidR="00C908C5" w:rsidRPr="00A51276" w:rsidRDefault="00C908C5"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1.2</w:t>
            </w:r>
          </w:p>
        </w:tc>
        <w:tc>
          <w:tcPr>
            <w:tcW w:w="975" w:type="pct"/>
            <w:gridSpan w:val="2"/>
          </w:tcPr>
          <w:p w14:paraId="787F4F1F" w14:textId="77777777" w:rsidR="00C908C5" w:rsidRPr="00A51276" w:rsidRDefault="00C908C5" w:rsidP="00247EEE">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Проведение мониторинга состояния и развития конкурентной среды на рынках </w:t>
            </w:r>
            <w:r w:rsidRPr="00A51276">
              <w:rPr>
                <w:rFonts w:ascii="Times New Roman" w:hAnsi="Times New Roman" w:cs="Times New Roman"/>
                <w:sz w:val="22"/>
                <w:szCs w:val="22"/>
              </w:rPr>
              <w:lastRenderedPageBreak/>
              <w:t>товаров и услуг Иркутской области</w:t>
            </w:r>
          </w:p>
        </w:tc>
        <w:tc>
          <w:tcPr>
            <w:tcW w:w="445" w:type="pct"/>
            <w:gridSpan w:val="2"/>
          </w:tcPr>
          <w:p w14:paraId="470B5744"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796" w:type="pct"/>
          </w:tcPr>
          <w:p w14:paraId="191FA10D" w14:textId="77777777" w:rsidR="00C908C5" w:rsidRPr="00A51276" w:rsidRDefault="00C908C5" w:rsidP="00247EEE">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Аналитический отчет, да/нет</w:t>
            </w:r>
          </w:p>
        </w:tc>
        <w:tc>
          <w:tcPr>
            <w:tcW w:w="351" w:type="pct"/>
            <w:gridSpan w:val="3"/>
          </w:tcPr>
          <w:p w14:paraId="6D721EED"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3" w:type="pct"/>
          </w:tcPr>
          <w:p w14:paraId="4E195492" w14:textId="77777777" w:rsidR="00C908C5" w:rsidRPr="00A51276" w:rsidRDefault="00C908C5"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3CCE4339" w14:textId="336E3A46"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4FF5C7E9" w14:textId="26BE5869" w:rsidR="00C908C5"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23030632" w14:textId="245019EC" w:rsidR="00C908C5" w:rsidRPr="00A51276" w:rsidRDefault="00C908C5" w:rsidP="003D7A0A">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Исполнительные органы государственной власти Иркутской </w:t>
            </w:r>
            <w:r w:rsidRPr="00A51276">
              <w:rPr>
                <w:rFonts w:ascii="Times New Roman" w:hAnsi="Times New Roman" w:cs="Times New Roman"/>
                <w:sz w:val="22"/>
                <w:szCs w:val="22"/>
              </w:rPr>
              <w:lastRenderedPageBreak/>
              <w:t>области, органы местного самоуправления Иркутской области</w:t>
            </w:r>
          </w:p>
        </w:tc>
      </w:tr>
      <w:tr w:rsidR="00A0175F" w:rsidRPr="00A51276" w14:paraId="4FA0F84D" w14:textId="77777777" w:rsidTr="00BA3E49">
        <w:trPr>
          <w:trHeight w:val="20"/>
        </w:trPr>
        <w:tc>
          <w:tcPr>
            <w:tcW w:w="267" w:type="pct"/>
          </w:tcPr>
          <w:p w14:paraId="2512F6CB" w14:textId="77777777" w:rsidR="00A0175F" w:rsidRPr="00A51276" w:rsidRDefault="00A0175F"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1.3</w:t>
            </w:r>
          </w:p>
        </w:tc>
        <w:tc>
          <w:tcPr>
            <w:tcW w:w="975" w:type="pct"/>
            <w:gridSpan w:val="2"/>
          </w:tcPr>
          <w:p w14:paraId="63928FE1" w14:textId="77777777" w:rsidR="00A0175F" w:rsidRPr="00A51276" w:rsidRDefault="00A0175F" w:rsidP="00247EEE">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Подготовка и направление в Федеральную антимонопольную службу, Министерство экономического развития Российской Федерации, автономную некоммерческую организацию «Аналитический центр при Правительстве Российской Федерации» и в автономную некоммерческую организацию «Агентство стратегических инициатив по продвижению новых проектов» ежегодного доклада о состоянии и развитии конкурентной среды на рынках товаров, работ и услуг Иркутской области</w:t>
            </w:r>
          </w:p>
        </w:tc>
        <w:tc>
          <w:tcPr>
            <w:tcW w:w="445" w:type="pct"/>
            <w:gridSpan w:val="2"/>
          </w:tcPr>
          <w:p w14:paraId="08A6852E" w14:textId="77777777" w:rsidR="00A0175F" w:rsidRPr="00A51276" w:rsidRDefault="00A0175F"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796" w:type="pct"/>
          </w:tcPr>
          <w:p w14:paraId="774FF266" w14:textId="77777777" w:rsidR="00A0175F" w:rsidRPr="00A51276" w:rsidRDefault="00A0175F" w:rsidP="00247EEE">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Доклад о состоянии и развитии конкурентной среды на рынках товаров, работ и услуг Иркутской области, да/нет</w:t>
            </w:r>
          </w:p>
        </w:tc>
        <w:tc>
          <w:tcPr>
            <w:tcW w:w="351" w:type="pct"/>
            <w:gridSpan w:val="3"/>
          </w:tcPr>
          <w:p w14:paraId="51133834" w14:textId="77777777" w:rsidR="00A0175F" w:rsidRPr="00A51276" w:rsidRDefault="00A0175F"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3" w:type="pct"/>
          </w:tcPr>
          <w:p w14:paraId="695FF430" w14:textId="77777777" w:rsidR="00A0175F" w:rsidRPr="00A51276" w:rsidRDefault="00A0175F" w:rsidP="00247EEE">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2127B25A" w14:textId="6F528AD6" w:rsidR="00A0175F"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0AF1E32A" w14:textId="4CA513A6" w:rsidR="00A0175F" w:rsidRPr="00A51276" w:rsidRDefault="004D103F" w:rsidP="004D103F">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7CA48C22" w14:textId="3CB3728A" w:rsidR="00A0175F" w:rsidRPr="00A51276" w:rsidRDefault="00A0175F" w:rsidP="003D7A0A">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экономического развития</w:t>
            </w:r>
          </w:p>
        </w:tc>
      </w:tr>
      <w:tr w:rsidR="001D33E0" w:rsidRPr="00A51276" w14:paraId="52FE655D" w14:textId="77777777" w:rsidTr="00BA3E49">
        <w:trPr>
          <w:trHeight w:val="20"/>
        </w:trPr>
        <w:tc>
          <w:tcPr>
            <w:tcW w:w="267" w:type="pct"/>
          </w:tcPr>
          <w:p w14:paraId="44B049DA" w14:textId="048391C8" w:rsidR="001D33E0" w:rsidRPr="00A51276" w:rsidRDefault="001D33E0"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1.4.</w:t>
            </w:r>
          </w:p>
        </w:tc>
        <w:tc>
          <w:tcPr>
            <w:tcW w:w="975" w:type="pct"/>
            <w:gridSpan w:val="2"/>
          </w:tcPr>
          <w:p w14:paraId="3A0E02EB" w14:textId="169ADA45" w:rsidR="001D33E0" w:rsidRPr="00A51276" w:rsidRDefault="001D33E0" w:rsidP="00E60C49">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Достижение значений ключевых показателей развития конкуренции в Иркутской области в соответствии с приложением </w:t>
            </w:r>
            <w:r w:rsidR="00703572">
              <w:rPr>
                <w:rFonts w:ascii="Times New Roman" w:hAnsi="Times New Roman" w:cs="Times New Roman"/>
                <w:sz w:val="22"/>
                <w:szCs w:val="22"/>
              </w:rPr>
              <w:t>к настоящему плану мероприятий («дорожной карте») по содействию развитию конкуренции в Иркутской области</w:t>
            </w:r>
            <w:r w:rsidR="001D4744">
              <w:rPr>
                <w:rFonts w:ascii="Times New Roman" w:hAnsi="Times New Roman" w:cs="Times New Roman"/>
                <w:sz w:val="22"/>
                <w:szCs w:val="22"/>
              </w:rPr>
              <w:t xml:space="preserve"> (далее – план мероприятий)</w:t>
            </w:r>
          </w:p>
        </w:tc>
        <w:tc>
          <w:tcPr>
            <w:tcW w:w="445" w:type="pct"/>
            <w:gridSpan w:val="2"/>
          </w:tcPr>
          <w:p w14:paraId="4692B93A" w14:textId="704E9106" w:rsidR="001D33E0" w:rsidRPr="00A51276" w:rsidRDefault="001D33E0" w:rsidP="001D33E0">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796" w:type="pct"/>
          </w:tcPr>
          <w:p w14:paraId="05D8C755" w14:textId="307395AC" w:rsidR="001D33E0" w:rsidRPr="00A51276" w:rsidRDefault="001D33E0" w:rsidP="001D33E0">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Доклад о достижении значений ключевых показателей развития конкуренции в Иркутской области в соответствии с приложением</w:t>
            </w:r>
            <w:r w:rsidR="001D4744">
              <w:rPr>
                <w:rFonts w:ascii="Times New Roman" w:hAnsi="Times New Roman" w:cs="Times New Roman"/>
                <w:sz w:val="22"/>
                <w:szCs w:val="22"/>
              </w:rPr>
              <w:t xml:space="preserve"> </w:t>
            </w:r>
            <w:r w:rsidR="003D7A0A">
              <w:rPr>
                <w:rFonts w:ascii="Times New Roman" w:hAnsi="Times New Roman" w:cs="Times New Roman"/>
                <w:sz w:val="22"/>
                <w:szCs w:val="22"/>
              </w:rPr>
              <w:t>к плану мероприятий</w:t>
            </w:r>
            <w:r w:rsidR="009C1F6E" w:rsidRPr="00A51276">
              <w:rPr>
                <w:rFonts w:ascii="Times New Roman" w:hAnsi="Times New Roman" w:cs="Times New Roman"/>
                <w:sz w:val="22"/>
                <w:szCs w:val="22"/>
              </w:rPr>
              <w:t>, да/нет</w:t>
            </w:r>
          </w:p>
        </w:tc>
        <w:tc>
          <w:tcPr>
            <w:tcW w:w="351" w:type="pct"/>
            <w:gridSpan w:val="3"/>
          </w:tcPr>
          <w:p w14:paraId="6863B283" w14:textId="20F2871F" w:rsidR="001D33E0" w:rsidRPr="00A51276" w:rsidRDefault="001D33E0" w:rsidP="001D33E0">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3" w:type="pct"/>
          </w:tcPr>
          <w:p w14:paraId="53C432FD" w14:textId="13366CCF" w:rsidR="001D33E0" w:rsidRPr="00A51276" w:rsidRDefault="001D33E0" w:rsidP="001D33E0">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28E5073A" w14:textId="29F8EBAF" w:rsidR="001D33E0" w:rsidRPr="00A51276" w:rsidRDefault="001D33E0" w:rsidP="001D33E0">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75530473" w14:textId="4D76720A" w:rsidR="001D33E0" w:rsidRPr="00A51276" w:rsidRDefault="001D33E0" w:rsidP="001D33E0">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0CDE9B74" w14:textId="6D72BF85" w:rsidR="001D33E0" w:rsidRPr="00A51276" w:rsidRDefault="00B34799" w:rsidP="003D7A0A">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Исполнительные органы государс</w:t>
            </w:r>
            <w:r>
              <w:rPr>
                <w:rFonts w:ascii="Times New Roman" w:hAnsi="Times New Roman" w:cs="Times New Roman"/>
                <w:sz w:val="22"/>
                <w:szCs w:val="22"/>
              </w:rPr>
              <w:t>твенной власти</w:t>
            </w:r>
            <w:r w:rsidR="00703572">
              <w:rPr>
                <w:rFonts w:ascii="Times New Roman" w:hAnsi="Times New Roman" w:cs="Times New Roman"/>
                <w:sz w:val="22"/>
                <w:szCs w:val="22"/>
              </w:rPr>
              <w:t xml:space="preserve"> </w:t>
            </w:r>
            <w:r w:rsidR="00703572" w:rsidRPr="00A51276">
              <w:rPr>
                <w:rFonts w:ascii="Times New Roman" w:hAnsi="Times New Roman" w:cs="Times New Roman"/>
                <w:sz w:val="22"/>
                <w:szCs w:val="22"/>
              </w:rPr>
              <w:t>Иркутской области</w:t>
            </w:r>
            <w:r w:rsidR="00703572">
              <w:rPr>
                <w:rFonts w:ascii="Times New Roman" w:hAnsi="Times New Roman" w:cs="Times New Roman"/>
                <w:sz w:val="22"/>
                <w:szCs w:val="22"/>
              </w:rPr>
              <w:t xml:space="preserve">, самостоятельные структурные подразделения </w:t>
            </w:r>
            <w:r>
              <w:rPr>
                <w:rFonts w:ascii="Times New Roman" w:hAnsi="Times New Roman" w:cs="Times New Roman"/>
                <w:sz w:val="22"/>
                <w:szCs w:val="22"/>
              </w:rPr>
              <w:t>исполнительных органов</w:t>
            </w:r>
            <w:r w:rsidRPr="00A51276">
              <w:rPr>
                <w:rFonts w:ascii="Times New Roman" w:hAnsi="Times New Roman" w:cs="Times New Roman"/>
                <w:sz w:val="22"/>
                <w:szCs w:val="22"/>
              </w:rPr>
              <w:t xml:space="preserve"> государственной власти Иркутской области</w:t>
            </w:r>
            <w:r w:rsidR="00703572">
              <w:rPr>
                <w:rFonts w:ascii="Times New Roman" w:hAnsi="Times New Roman" w:cs="Times New Roman"/>
                <w:sz w:val="22"/>
                <w:szCs w:val="22"/>
              </w:rPr>
              <w:t xml:space="preserve">, являющиеся ответственными исполнителями согласно приложению к плану мероприятий </w:t>
            </w:r>
          </w:p>
        </w:tc>
      </w:tr>
      <w:tr w:rsidR="00A0175F" w:rsidRPr="00A51276" w14:paraId="7576F4C4" w14:textId="77777777" w:rsidTr="00BA3E49">
        <w:trPr>
          <w:trHeight w:val="20"/>
        </w:trPr>
        <w:tc>
          <w:tcPr>
            <w:tcW w:w="5000" w:type="pct"/>
            <w:gridSpan w:val="13"/>
          </w:tcPr>
          <w:p w14:paraId="6D6276DD" w14:textId="19942EDD" w:rsidR="00A0175F" w:rsidRPr="00A51276" w:rsidRDefault="00A0175F"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 xml:space="preserve">Раздел 2. План мероприятий по развитию конкуренции на социально значимых </w:t>
            </w:r>
            <w:r w:rsidR="00337F27" w:rsidRPr="00A51276">
              <w:rPr>
                <w:rFonts w:ascii="Times New Roman" w:hAnsi="Times New Roman" w:cs="Times New Roman"/>
                <w:b/>
                <w:sz w:val="22"/>
                <w:szCs w:val="22"/>
              </w:rPr>
              <w:t xml:space="preserve">и приоритетных </w:t>
            </w:r>
            <w:r w:rsidRPr="00A51276">
              <w:rPr>
                <w:rFonts w:ascii="Times New Roman" w:hAnsi="Times New Roman" w:cs="Times New Roman"/>
                <w:b/>
                <w:sz w:val="22"/>
                <w:szCs w:val="22"/>
              </w:rPr>
              <w:t>рынках Иркутской области</w:t>
            </w:r>
            <w:r w:rsidR="00337F27" w:rsidRPr="00A51276">
              <w:rPr>
                <w:rFonts w:ascii="Times New Roman" w:hAnsi="Times New Roman" w:cs="Times New Roman"/>
                <w:b/>
                <w:sz w:val="22"/>
                <w:szCs w:val="22"/>
              </w:rPr>
              <w:t xml:space="preserve"> (распоряжение Правительства Российской Федерации от 5 сентября 2015 года № 1738-р, распоряжение Губернатора Иркутской области от 12 декабря 2017 года № 138-р)</w:t>
            </w:r>
          </w:p>
        </w:tc>
      </w:tr>
      <w:tr w:rsidR="00B040FA" w:rsidRPr="00A51276" w14:paraId="17F5D708" w14:textId="77777777" w:rsidTr="00BA3E49">
        <w:trPr>
          <w:trHeight w:val="20"/>
        </w:trPr>
        <w:tc>
          <w:tcPr>
            <w:tcW w:w="267" w:type="pct"/>
            <w:vMerge w:val="restart"/>
          </w:tcPr>
          <w:p w14:paraId="0AD21942" w14:textId="4D3141DF" w:rsidR="00B040FA" w:rsidRPr="00A51276" w:rsidRDefault="00B040FA"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2.1.</w:t>
            </w:r>
          </w:p>
        </w:tc>
        <w:tc>
          <w:tcPr>
            <w:tcW w:w="4733" w:type="pct"/>
            <w:gridSpan w:val="12"/>
          </w:tcPr>
          <w:p w14:paraId="78B6CD7B" w14:textId="77777777" w:rsidR="00B040FA" w:rsidRPr="00A51276" w:rsidRDefault="00B040FA" w:rsidP="00F66112">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Розничная торговля</w:t>
            </w:r>
          </w:p>
        </w:tc>
      </w:tr>
      <w:tr w:rsidR="00B040FA" w:rsidRPr="00A51276" w14:paraId="62FA3E82" w14:textId="77777777" w:rsidTr="00BA3E49">
        <w:trPr>
          <w:trHeight w:val="624"/>
        </w:trPr>
        <w:tc>
          <w:tcPr>
            <w:tcW w:w="267" w:type="pct"/>
            <w:vMerge/>
          </w:tcPr>
          <w:p w14:paraId="4D46FE62" w14:textId="77777777" w:rsidR="00B040FA" w:rsidRPr="00A51276" w:rsidRDefault="00B040FA" w:rsidP="003A1297">
            <w:pPr>
              <w:pStyle w:val="ConsPlusNormal"/>
              <w:jc w:val="center"/>
              <w:rPr>
                <w:rFonts w:ascii="Times New Roman" w:hAnsi="Times New Roman" w:cs="Times New Roman"/>
                <w:sz w:val="22"/>
                <w:szCs w:val="22"/>
              </w:rPr>
            </w:pPr>
          </w:p>
        </w:tc>
        <w:tc>
          <w:tcPr>
            <w:tcW w:w="4733" w:type="pct"/>
            <w:gridSpan w:val="12"/>
          </w:tcPr>
          <w:p w14:paraId="097E4A68" w14:textId="77777777" w:rsidR="00B040FA" w:rsidRPr="00A51276" w:rsidRDefault="00B040FA" w:rsidP="00F66112">
            <w:pPr>
              <w:rPr>
                <w:b/>
                <w:sz w:val="22"/>
                <w:szCs w:val="22"/>
              </w:rPr>
            </w:pPr>
            <w:r w:rsidRPr="00A51276">
              <w:rPr>
                <w:b/>
                <w:sz w:val="22"/>
                <w:szCs w:val="22"/>
              </w:rPr>
              <w:t>Оценка текущего состояния:</w:t>
            </w:r>
          </w:p>
          <w:p w14:paraId="4CF936F2" w14:textId="77777777" w:rsidR="00B040FA" w:rsidRPr="00A51276" w:rsidRDefault="00B040FA" w:rsidP="00F66112">
            <w:pPr>
              <w:rPr>
                <w:sz w:val="22"/>
                <w:szCs w:val="22"/>
              </w:rPr>
            </w:pPr>
            <w:r w:rsidRPr="00A51276">
              <w:rPr>
                <w:sz w:val="22"/>
                <w:szCs w:val="22"/>
              </w:rPr>
              <w:t xml:space="preserve">Развитие инфраструктуры является одним из факторов развития конкурентной среды в сфере розничной торговли. В 2017 году в области развитие сети розничной торговли имело положительную динамику. На территории региона открылось более 50 крупных торговых предприятий. Это современные торговые центры, супермаркеты, магазины эконом-класса. В отчетном периоде продолжилось развитие новых для области форматов торговли: продовольственных </w:t>
            </w:r>
            <w:proofErr w:type="spellStart"/>
            <w:r w:rsidRPr="00A51276">
              <w:rPr>
                <w:sz w:val="22"/>
                <w:szCs w:val="22"/>
              </w:rPr>
              <w:t>дискаунтеров</w:t>
            </w:r>
            <w:proofErr w:type="spellEnd"/>
            <w:r w:rsidRPr="00A51276">
              <w:rPr>
                <w:sz w:val="22"/>
                <w:szCs w:val="22"/>
              </w:rPr>
              <w:t xml:space="preserve">. В указанный период в области региональными </w:t>
            </w:r>
            <w:proofErr w:type="spellStart"/>
            <w:r w:rsidRPr="00A51276">
              <w:rPr>
                <w:sz w:val="22"/>
                <w:szCs w:val="22"/>
              </w:rPr>
              <w:t>ритейлерами</w:t>
            </w:r>
            <w:proofErr w:type="spellEnd"/>
            <w:r w:rsidRPr="00A51276">
              <w:rPr>
                <w:sz w:val="22"/>
                <w:szCs w:val="22"/>
              </w:rPr>
              <w:t xml:space="preserve"> открыт 61 магазин такого формата («Хлеб Соль», «</w:t>
            </w:r>
            <w:proofErr w:type="spellStart"/>
            <w:r w:rsidRPr="00A51276">
              <w:rPr>
                <w:sz w:val="22"/>
                <w:szCs w:val="22"/>
              </w:rPr>
              <w:t>ЭКОНОМиЯ</w:t>
            </w:r>
            <w:proofErr w:type="spellEnd"/>
            <w:r w:rsidRPr="00A51276">
              <w:rPr>
                <w:sz w:val="22"/>
                <w:szCs w:val="22"/>
              </w:rPr>
              <w:t>», «Народный», «Хороший»). Продолжилось развитие торговых сетей «Лента» (федеральная сеть), «</w:t>
            </w:r>
            <w:proofErr w:type="spellStart"/>
            <w:r w:rsidRPr="00A51276">
              <w:rPr>
                <w:sz w:val="22"/>
                <w:szCs w:val="22"/>
              </w:rPr>
              <w:t>Слата</w:t>
            </w:r>
            <w:proofErr w:type="spellEnd"/>
            <w:r w:rsidRPr="00A51276">
              <w:rPr>
                <w:sz w:val="22"/>
                <w:szCs w:val="22"/>
              </w:rPr>
              <w:t>», «Удача» (региональные сети), «Абсолют» (Республика Бурятия), «Командор» (Красноярский край).</w:t>
            </w:r>
          </w:p>
          <w:p w14:paraId="0FBDC07A" w14:textId="77777777" w:rsidR="00B040FA" w:rsidRPr="00A51276" w:rsidRDefault="00B040FA" w:rsidP="00F66112">
            <w:pPr>
              <w:rPr>
                <w:sz w:val="22"/>
                <w:szCs w:val="22"/>
              </w:rPr>
            </w:pPr>
            <w:r w:rsidRPr="00A51276">
              <w:rPr>
                <w:sz w:val="22"/>
                <w:szCs w:val="22"/>
              </w:rPr>
              <w:t>Торговая площадь предприятий торговли составила 2,3 млн. кв. м. На конец 2017 года обеспеченность площадью стационарных торговых объектов в целом по Иркутской области превысила нормативный показатель на 83% и составила 909 кв. м. на 1 тыс. человек при нормативе 496 кв. м.</w:t>
            </w:r>
          </w:p>
          <w:p w14:paraId="7D8DC4A2" w14:textId="77777777" w:rsidR="00B040FA" w:rsidRPr="00A51276" w:rsidRDefault="00B040FA" w:rsidP="00F66112">
            <w:pPr>
              <w:rPr>
                <w:sz w:val="22"/>
                <w:szCs w:val="22"/>
              </w:rPr>
            </w:pPr>
            <w:r w:rsidRPr="00A51276">
              <w:rPr>
                <w:sz w:val="22"/>
                <w:szCs w:val="22"/>
              </w:rPr>
              <w:t>В 2017 году в Иркутской области впервые за три года наблюдается рост оборота розничной торговли. По данным Территориального органа Федеральной службы государственной статистики по Иркутской области товарооборот в январе-декабре 2017 года увеличился на 1,7% к соответствующему периоду 2016 года в сопоставимых ценах и составил 322,0 млрд. руб. Доля оборота розничной торговли, формируемая малыми предприятиями и индивидуальными предпринимателями, реализующими товары вне рынков и ярмарок, в общем обороте розничной торговли составила более 50%. В структуре оборота розничной торговли на территории Иркутской области наблюдается перераспределение в пользу розничных торговых сетей, по данным статистики доля товарооборота в них выросла за период 2010-2017 годы с 13,0 до 26,7%.</w:t>
            </w:r>
          </w:p>
          <w:p w14:paraId="42BD8385" w14:textId="77777777" w:rsidR="00B040FA" w:rsidRPr="00A51276" w:rsidRDefault="00B040FA" w:rsidP="00F66112">
            <w:pPr>
              <w:rPr>
                <w:sz w:val="22"/>
                <w:szCs w:val="22"/>
              </w:rPr>
            </w:pPr>
            <w:r w:rsidRPr="00A51276">
              <w:rPr>
                <w:sz w:val="22"/>
                <w:szCs w:val="22"/>
              </w:rPr>
              <w:t>На территории области, как и в целом по стране, наблюдается тенденция сокращения количества розничных рынков, которые традиционно являются площадками реализации, произведенной в регионе сельскохозяйственной продукции (по состоянию на 01.01.11 на территории области было организовано 69 розничных рынков, по состоянию на 01.01.18 - 9). В связи с более жесткими требованиями к организации деятельности по продаже товаров (выполнению работ, оказанию услуг) на розничных рынках, чем при осуществлении розничной торговли иных форматов, управляющими розничными рынками компаниями розничные рынки переведены в торговые центры (комплексы, дома), «торговые ряды», «галереи» и т.д.</w:t>
            </w:r>
          </w:p>
          <w:p w14:paraId="7B6B6B24" w14:textId="77777777" w:rsidR="00B040FA" w:rsidRPr="00A51276" w:rsidRDefault="00B040FA" w:rsidP="00F66112">
            <w:pPr>
              <w:rPr>
                <w:sz w:val="22"/>
                <w:szCs w:val="22"/>
              </w:rPr>
            </w:pPr>
            <w:r w:rsidRPr="00A51276">
              <w:rPr>
                <w:sz w:val="22"/>
                <w:szCs w:val="22"/>
              </w:rPr>
              <w:t>Для жителей муниципальных образований Иркутской области, в том числе на территории которых отсутствуют розничные рынки, организованы ярмарки, большинство из которых по продаже сельскохозяйственной продукции. В области оборудовано более 170 постоянно действующих ярмарочных площадок на 5,9 тысяч торговых мест. В 2017 году в области проведено 1956 различного вида ярмарок, что 31 ярмарку больше, чем в 2016 году. Развитие ярмарочной торговли также является одним из факторов развития конкурентной среды, поскольку продукция крестьянско- фермерских хозяйств и граждан, имеющих подсобные хозяйства и садово-огородные участки, реализуется потребителям напрямую без посредников по ценам ниже среднерыночных.</w:t>
            </w:r>
          </w:p>
        </w:tc>
      </w:tr>
      <w:tr w:rsidR="00B040FA" w:rsidRPr="00A51276" w14:paraId="40A47A79" w14:textId="77777777" w:rsidTr="00BA3E49">
        <w:trPr>
          <w:trHeight w:val="71"/>
        </w:trPr>
        <w:tc>
          <w:tcPr>
            <w:tcW w:w="267" w:type="pct"/>
            <w:vMerge/>
          </w:tcPr>
          <w:p w14:paraId="353CF9F0" w14:textId="77777777" w:rsidR="00B040FA" w:rsidRPr="00A51276" w:rsidRDefault="00B040FA" w:rsidP="003A1297">
            <w:pPr>
              <w:pStyle w:val="ConsPlusNormal"/>
              <w:jc w:val="center"/>
              <w:rPr>
                <w:rFonts w:ascii="Times New Roman" w:hAnsi="Times New Roman" w:cs="Times New Roman"/>
                <w:sz w:val="22"/>
                <w:szCs w:val="22"/>
              </w:rPr>
            </w:pPr>
          </w:p>
        </w:tc>
        <w:tc>
          <w:tcPr>
            <w:tcW w:w="4733" w:type="pct"/>
            <w:gridSpan w:val="12"/>
          </w:tcPr>
          <w:p w14:paraId="1556DE8D" w14:textId="77777777" w:rsidR="00B040FA" w:rsidRPr="00A51276" w:rsidRDefault="00B040FA" w:rsidP="00F66112">
            <w:pPr>
              <w:adjustRightInd w:val="0"/>
              <w:rPr>
                <w:sz w:val="22"/>
                <w:szCs w:val="22"/>
              </w:rPr>
            </w:pPr>
            <w:r w:rsidRPr="00A51276">
              <w:rPr>
                <w:b/>
                <w:sz w:val="22"/>
                <w:szCs w:val="22"/>
              </w:rPr>
              <w:t>Проблема:</w:t>
            </w:r>
            <w:r w:rsidRPr="00A51276">
              <w:rPr>
                <w:sz w:val="22"/>
                <w:szCs w:val="22"/>
              </w:rPr>
              <w:t xml:space="preserve"> Административные барьеры со стороны органов местного самоуправления муниципальных образований Иркутской области при предоставлении мест для размещения нестационарных торговых объектов.</w:t>
            </w:r>
          </w:p>
        </w:tc>
      </w:tr>
      <w:tr w:rsidR="00B040FA" w:rsidRPr="00A51276" w14:paraId="5F480899" w14:textId="77777777" w:rsidTr="00BA3E49">
        <w:trPr>
          <w:trHeight w:val="497"/>
        </w:trPr>
        <w:tc>
          <w:tcPr>
            <w:tcW w:w="267" w:type="pct"/>
            <w:vMerge/>
          </w:tcPr>
          <w:p w14:paraId="00FB5717" w14:textId="77777777" w:rsidR="00B040FA" w:rsidRPr="00A51276" w:rsidRDefault="00B040FA" w:rsidP="003A1297">
            <w:pPr>
              <w:pStyle w:val="ConsPlusNormal"/>
              <w:jc w:val="center"/>
              <w:rPr>
                <w:rFonts w:ascii="Times New Roman" w:hAnsi="Times New Roman" w:cs="Times New Roman"/>
                <w:sz w:val="22"/>
                <w:szCs w:val="22"/>
              </w:rPr>
            </w:pPr>
          </w:p>
        </w:tc>
        <w:tc>
          <w:tcPr>
            <w:tcW w:w="4733" w:type="pct"/>
            <w:gridSpan w:val="12"/>
          </w:tcPr>
          <w:p w14:paraId="77F80530" w14:textId="77777777" w:rsidR="00B040FA" w:rsidRPr="00A51276" w:rsidRDefault="00B040FA" w:rsidP="00F66112">
            <w:pPr>
              <w:adjustRightInd w:val="0"/>
              <w:rPr>
                <w:sz w:val="22"/>
                <w:szCs w:val="22"/>
              </w:rPr>
            </w:pPr>
            <w:r w:rsidRPr="00A51276">
              <w:rPr>
                <w:b/>
                <w:sz w:val="22"/>
                <w:szCs w:val="22"/>
              </w:rPr>
              <w:t>Цель:</w:t>
            </w:r>
            <w:r w:rsidRPr="00A51276">
              <w:rPr>
                <w:sz w:val="22"/>
                <w:szCs w:val="22"/>
              </w:rPr>
              <w:t xml:space="preserve"> Создание условий для развития конкуренции на рынке розничной торговли.</w:t>
            </w:r>
          </w:p>
          <w:p w14:paraId="00EC0438" w14:textId="77777777" w:rsidR="00B040FA" w:rsidRPr="00A51276" w:rsidRDefault="00B040FA" w:rsidP="00F66112">
            <w:pPr>
              <w:rPr>
                <w:b/>
                <w:sz w:val="22"/>
                <w:szCs w:val="22"/>
              </w:rPr>
            </w:pPr>
            <w:r w:rsidRPr="00A51276">
              <w:rPr>
                <w:b/>
                <w:sz w:val="22"/>
                <w:szCs w:val="22"/>
              </w:rPr>
              <w:t xml:space="preserve">Задачи: </w:t>
            </w:r>
          </w:p>
          <w:p w14:paraId="796A7C88" w14:textId="77777777" w:rsidR="00B040FA" w:rsidRPr="00A51276" w:rsidRDefault="00B040FA" w:rsidP="00F66112">
            <w:pPr>
              <w:rPr>
                <w:sz w:val="22"/>
                <w:szCs w:val="22"/>
              </w:rPr>
            </w:pPr>
            <w:r w:rsidRPr="00A51276">
              <w:rPr>
                <w:sz w:val="22"/>
                <w:szCs w:val="22"/>
              </w:rPr>
              <w:t>1. Обеспечение возможности осуществления розничной торговли на розничных рынках и ярмарках.</w:t>
            </w:r>
          </w:p>
          <w:p w14:paraId="05386359" w14:textId="77777777" w:rsidR="00B040FA" w:rsidRPr="00A51276" w:rsidRDefault="00B040FA" w:rsidP="00F66112">
            <w:pPr>
              <w:rPr>
                <w:b/>
                <w:sz w:val="22"/>
                <w:szCs w:val="22"/>
              </w:rPr>
            </w:pPr>
            <w:r w:rsidRPr="00A51276">
              <w:rPr>
                <w:sz w:val="22"/>
                <w:szCs w:val="22"/>
              </w:rPr>
              <w:t>2. Обеспечение возможности населения покупать продукцию в магазинах шаговой доступности (магазинах у дома).</w:t>
            </w:r>
          </w:p>
        </w:tc>
      </w:tr>
      <w:tr w:rsidR="00F66112" w:rsidRPr="00A51276" w14:paraId="6FFC1F34" w14:textId="77777777" w:rsidTr="00BA3E49">
        <w:trPr>
          <w:trHeight w:val="20"/>
        </w:trPr>
        <w:tc>
          <w:tcPr>
            <w:tcW w:w="267" w:type="pct"/>
          </w:tcPr>
          <w:p w14:paraId="697EC96B" w14:textId="58A7807C" w:rsidR="00F66112" w:rsidRPr="00A51276" w:rsidRDefault="00E74FDE"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2.1.1.</w:t>
            </w:r>
          </w:p>
        </w:tc>
        <w:tc>
          <w:tcPr>
            <w:tcW w:w="3628" w:type="pct"/>
            <w:gridSpan w:val="11"/>
          </w:tcPr>
          <w:p w14:paraId="7D27BF11" w14:textId="7A7097DA" w:rsidR="00F66112" w:rsidRPr="00A51276" w:rsidRDefault="00F66112" w:rsidP="00F66112">
            <w:pPr>
              <w:tabs>
                <w:tab w:val="left" w:pos="709"/>
                <w:tab w:val="left" w:pos="851"/>
              </w:tabs>
              <w:suppressAutoHyphens/>
              <w:rPr>
                <w:sz w:val="22"/>
                <w:szCs w:val="22"/>
              </w:rPr>
            </w:pPr>
            <w:r w:rsidRPr="00A51276">
              <w:rPr>
                <w:b/>
                <w:sz w:val="22"/>
                <w:szCs w:val="22"/>
              </w:rPr>
              <w:t>Ключевые целевые показатели эффективности:</w:t>
            </w:r>
          </w:p>
        </w:tc>
        <w:tc>
          <w:tcPr>
            <w:tcW w:w="1105" w:type="pct"/>
            <w:vMerge w:val="restart"/>
          </w:tcPr>
          <w:p w14:paraId="78D9E6E8" w14:textId="77777777" w:rsidR="00F66112" w:rsidRPr="00A51276" w:rsidRDefault="00F66112" w:rsidP="00F66112">
            <w:pPr>
              <w:tabs>
                <w:tab w:val="left" w:pos="709"/>
                <w:tab w:val="left" w:pos="851"/>
              </w:tabs>
              <w:suppressAutoHyphens/>
              <w:rPr>
                <w:sz w:val="22"/>
                <w:szCs w:val="22"/>
              </w:rPr>
            </w:pPr>
            <w:r w:rsidRPr="00A51276">
              <w:rPr>
                <w:sz w:val="22"/>
                <w:szCs w:val="22"/>
              </w:rPr>
              <w:t>Служба потребительского рынка и лицензирования Иркутской области,</w:t>
            </w:r>
          </w:p>
          <w:p w14:paraId="5A7C5CAC" w14:textId="77777777" w:rsidR="00F66112" w:rsidRPr="00A51276" w:rsidRDefault="00F66112" w:rsidP="00F66112">
            <w:pPr>
              <w:tabs>
                <w:tab w:val="left" w:pos="709"/>
                <w:tab w:val="left" w:pos="851"/>
              </w:tabs>
              <w:suppressAutoHyphens/>
              <w:rPr>
                <w:b/>
                <w:sz w:val="22"/>
                <w:szCs w:val="22"/>
              </w:rPr>
            </w:pPr>
            <w:r w:rsidRPr="00A51276">
              <w:rPr>
                <w:sz w:val="22"/>
                <w:szCs w:val="22"/>
              </w:rPr>
              <w:t>органы местного самоуправления муниципальных образований Иркутской области</w:t>
            </w:r>
          </w:p>
        </w:tc>
      </w:tr>
      <w:tr w:rsidR="00544EE2" w:rsidRPr="00A51276" w14:paraId="26CF42DB" w14:textId="77777777" w:rsidTr="00BA3E49">
        <w:trPr>
          <w:trHeight w:val="20"/>
        </w:trPr>
        <w:tc>
          <w:tcPr>
            <w:tcW w:w="267" w:type="pct"/>
          </w:tcPr>
          <w:p w14:paraId="3645FD3C" w14:textId="2CF90644" w:rsidR="00544EE2"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2.1.1.1.</w:t>
            </w:r>
          </w:p>
        </w:tc>
        <w:tc>
          <w:tcPr>
            <w:tcW w:w="2216" w:type="pct"/>
            <w:gridSpan w:val="5"/>
          </w:tcPr>
          <w:p w14:paraId="3610BDA4" w14:textId="4524B1FF" w:rsidR="00544EE2" w:rsidRPr="00A51276" w:rsidRDefault="00544EE2" w:rsidP="00544EE2">
            <w:pPr>
              <w:tabs>
                <w:tab w:val="left" w:pos="709"/>
                <w:tab w:val="left" w:pos="851"/>
              </w:tabs>
              <w:suppressAutoHyphens/>
              <w:rPr>
                <w:sz w:val="22"/>
                <w:szCs w:val="22"/>
              </w:rPr>
            </w:pPr>
            <w:r w:rsidRPr="00A51276">
              <w:rPr>
                <w:sz w:val="22"/>
                <w:szCs w:val="22"/>
              </w:rPr>
              <w:t>Доля оборота розничной торговли, осуществляемой на розничных рынках и ярмарках, %</w:t>
            </w:r>
          </w:p>
        </w:tc>
        <w:tc>
          <w:tcPr>
            <w:tcW w:w="351" w:type="pct"/>
            <w:gridSpan w:val="3"/>
          </w:tcPr>
          <w:p w14:paraId="54D0983A" w14:textId="7FFB0953" w:rsidR="00544EE2" w:rsidRPr="00A51276" w:rsidRDefault="00544EE2" w:rsidP="00544EE2">
            <w:pPr>
              <w:tabs>
                <w:tab w:val="left" w:pos="709"/>
                <w:tab w:val="left" w:pos="851"/>
              </w:tabs>
              <w:suppressAutoHyphens/>
              <w:jc w:val="center"/>
              <w:rPr>
                <w:sz w:val="22"/>
                <w:szCs w:val="22"/>
              </w:rPr>
            </w:pPr>
            <w:r w:rsidRPr="00A51276">
              <w:rPr>
                <w:sz w:val="22"/>
                <w:szCs w:val="22"/>
              </w:rPr>
              <w:t>не менее 4,0</w:t>
            </w:r>
          </w:p>
        </w:tc>
        <w:tc>
          <w:tcPr>
            <w:tcW w:w="353" w:type="pct"/>
          </w:tcPr>
          <w:p w14:paraId="616CCEAC" w14:textId="442A050C" w:rsidR="00544EE2" w:rsidRPr="00A51276" w:rsidRDefault="00544EE2" w:rsidP="00544EE2">
            <w:pPr>
              <w:tabs>
                <w:tab w:val="left" w:pos="709"/>
                <w:tab w:val="left" w:pos="851"/>
              </w:tabs>
              <w:suppressAutoHyphens/>
              <w:jc w:val="center"/>
              <w:rPr>
                <w:b/>
                <w:sz w:val="22"/>
                <w:szCs w:val="22"/>
              </w:rPr>
            </w:pPr>
            <w:r w:rsidRPr="00A51276">
              <w:rPr>
                <w:sz w:val="22"/>
                <w:szCs w:val="22"/>
              </w:rPr>
              <w:t>не менее 4,0</w:t>
            </w:r>
          </w:p>
        </w:tc>
        <w:tc>
          <w:tcPr>
            <w:tcW w:w="354" w:type="pct"/>
          </w:tcPr>
          <w:p w14:paraId="26418204" w14:textId="627A4888" w:rsidR="00544EE2" w:rsidRPr="00A51276" w:rsidRDefault="00544EE2" w:rsidP="00544EE2">
            <w:pPr>
              <w:tabs>
                <w:tab w:val="left" w:pos="709"/>
                <w:tab w:val="left" w:pos="851"/>
              </w:tabs>
              <w:suppressAutoHyphens/>
              <w:jc w:val="center"/>
              <w:rPr>
                <w:sz w:val="22"/>
                <w:szCs w:val="22"/>
              </w:rPr>
            </w:pPr>
            <w:r w:rsidRPr="00A51276">
              <w:rPr>
                <w:sz w:val="22"/>
                <w:szCs w:val="22"/>
              </w:rPr>
              <w:t>не менее 4,0</w:t>
            </w:r>
          </w:p>
        </w:tc>
        <w:tc>
          <w:tcPr>
            <w:tcW w:w="354" w:type="pct"/>
          </w:tcPr>
          <w:p w14:paraId="3A258BA6" w14:textId="3AA1652F" w:rsidR="00544EE2" w:rsidRPr="00A51276" w:rsidRDefault="00544EE2" w:rsidP="00544EE2">
            <w:pPr>
              <w:tabs>
                <w:tab w:val="left" w:pos="709"/>
                <w:tab w:val="left" w:pos="851"/>
              </w:tabs>
              <w:suppressAutoHyphens/>
              <w:jc w:val="center"/>
              <w:rPr>
                <w:sz w:val="22"/>
                <w:szCs w:val="22"/>
              </w:rPr>
            </w:pPr>
            <w:r w:rsidRPr="00A51276">
              <w:rPr>
                <w:sz w:val="22"/>
                <w:szCs w:val="22"/>
              </w:rPr>
              <w:t>не менее 4,0</w:t>
            </w:r>
          </w:p>
        </w:tc>
        <w:tc>
          <w:tcPr>
            <w:tcW w:w="1105" w:type="pct"/>
            <w:vMerge/>
          </w:tcPr>
          <w:p w14:paraId="4D6B41FC" w14:textId="77777777" w:rsidR="00544EE2" w:rsidRPr="00A51276" w:rsidRDefault="00544EE2" w:rsidP="00544EE2">
            <w:pPr>
              <w:tabs>
                <w:tab w:val="left" w:pos="709"/>
                <w:tab w:val="left" w:pos="851"/>
              </w:tabs>
              <w:suppressAutoHyphens/>
              <w:rPr>
                <w:sz w:val="22"/>
                <w:szCs w:val="22"/>
              </w:rPr>
            </w:pPr>
          </w:p>
        </w:tc>
      </w:tr>
      <w:tr w:rsidR="00D86B82" w:rsidRPr="00A51276" w14:paraId="160EA3F5" w14:textId="77777777" w:rsidTr="00BA3E49">
        <w:trPr>
          <w:trHeight w:val="759"/>
        </w:trPr>
        <w:tc>
          <w:tcPr>
            <w:tcW w:w="267" w:type="pct"/>
          </w:tcPr>
          <w:p w14:paraId="78448B05" w14:textId="687223C9" w:rsidR="00D86B82"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2.1.1.2.</w:t>
            </w:r>
          </w:p>
        </w:tc>
        <w:tc>
          <w:tcPr>
            <w:tcW w:w="2216" w:type="pct"/>
            <w:gridSpan w:val="5"/>
          </w:tcPr>
          <w:p w14:paraId="7896393F" w14:textId="77777777" w:rsidR="00D86B82" w:rsidRPr="00A51276" w:rsidRDefault="00D86B82" w:rsidP="00D86B82">
            <w:pPr>
              <w:tabs>
                <w:tab w:val="left" w:pos="709"/>
                <w:tab w:val="left" w:pos="851"/>
              </w:tabs>
              <w:suppressAutoHyphens/>
              <w:rPr>
                <w:sz w:val="22"/>
                <w:szCs w:val="22"/>
              </w:rPr>
            </w:pPr>
            <w:r w:rsidRPr="00A51276">
              <w:rPr>
                <w:sz w:val="22"/>
                <w:szCs w:val="22"/>
              </w:rPr>
              <w:t>Доля хозяйствующих субъектов в общем числе опрошенных, считающих, что состояние конкурентной среды в розничной торговле улучшилось за истекший год, %</w:t>
            </w:r>
          </w:p>
        </w:tc>
        <w:tc>
          <w:tcPr>
            <w:tcW w:w="351" w:type="pct"/>
            <w:gridSpan w:val="3"/>
          </w:tcPr>
          <w:p w14:paraId="62E59F08" w14:textId="25605D8E" w:rsidR="00D86B82" w:rsidRPr="00A51276" w:rsidRDefault="00D86B82" w:rsidP="00D86B82">
            <w:pPr>
              <w:tabs>
                <w:tab w:val="left" w:pos="709"/>
                <w:tab w:val="left" w:pos="851"/>
              </w:tabs>
              <w:suppressAutoHyphens/>
              <w:jc w:val="center"/>
              <w:rPr>
                <w:sz w:val="22"/>
                <w:szCs w:val="22"/>
              </w:rPr>
            </w:pPr>
            <w:r w:rsidRPr="00A51276">
              <w:rPr>
                <w:sz w:val="22"/>
                <w:szCs w:val="22"/>
              </w:rPr>
              <w:t>10</w:t>
            </w:r>
          </w:p>
        </w:tc>
        <w:tc>
          <w:tcPr>
            <w:tcW w:w="353" w:type="pct"/>
          </w:tcPr>
          <w:p w14:paraId="1E12F2BD" w14:textId="4D3FB452" w:rsidR="00D86B82" w:rsidRPr="00A51276" w:rsidRDefault="00D86B82" w:rsidP="00D86B82">
            <w:pPr>
              <w:tabs>
                <w:tab w:val="left" w:pos="709"/>
                <w:tab w:val="left" w:pos="851"/>
              </w:tabs>
              <w:suppressAutoHyphens/>
              <w:jc w:val="center"/>
              <w:rPr>
                <w:sz w:val="22"/>
                <w:szCs w:val="22"/>
              </w:rPr>
            </w:pPr>
            <w:r w:rsidRPr="00A51276">
              <w:rPr>
                <w:sz w:val="22"/>
                <w:szCs w:val="22"/>
              </w:rPr>
              <w:t>15</w:t>
            </w:r>
          </w:p>
        </w:tc>
        <w:tc>
          <w:tcPr>
            <w:tcW w:w="354" w:type="pct"/>
          </w:tcPr>
          <w:p w14:paraId="57F707AA" w14:textId="1FF596D7" w:rsidR="00D86B82" w:rsidRPr="00A51276" w:rsidRDefault="00D86B82" w:rsidP="00D86B82">
            <w:pPr>
              <w:tabs>
                <w:tab w:val="left" w:pos="709"/>
                <w:tab w:val="left" w:pos="851"/>
              </w:tabs>
              <w:suppressAutoHyphens/>
              <w:jc w:val="center"/>
              <w:rPr>
                <w:sz w:val="22"/>
                <w:szCs w:val="22"/>
              </w:rPr>
            </w:pPr>
            <w:r w:rsidRPr="00A51276">
              <w:rPr>
                <w:sz w:val="22"/>
                <w:szCs w:val="22"/>
              </w:rPr>
              <w:t>20</w:t>
            </w:r>
          </w:p>
        </w:tc>
        <w:tc>
          <w:tcPr>
            <w:tcW w:w="354" w:type="pct"/>
          </w:tcPr>
          <w:p w14:paraId="3AEDD7C7" w14:textId="205C6848" w:rsidR="00D86B82" w:rsidRPr="00A51276" w:rsidRDefault="003E4022" w:rsidP="00D86B82">
            <w:pPr>
              <w:tabs>
                <w:tab w:val="left" w:pos="709"/>
                <w:tab w:val="left" w:pos="851"/>
              </w:tabs>
              <w:suppressAutoHyphens/>
              <w:jc w:val="center"/>
              <w:rPr>
                <w:sz w:val="22"/>
                <w:szCs w:val="22"/>
              </w:rPr>
            </w:pPr>
            <w:r w:rsidRPr="00A51276">
              <w:rPr>
                <w:sz w:val="22"/>
                <w:szCs w:val="22"/>
              </w:rPr>
              <w:t>25</w:t>
            </w:r>
          </w:p>
        </w:tc>
        <w:tc>
          <w:tcPr>
            <w:tcW w:w="1105" w:type="pct"/>
            <w:vMerge/>
          </w:tcPr>
          <w:p w14:paraId="517BD106" w14:textId="77777777" w:rsidR="00D86B82" w:rsidRPr="00A51276" w:rsidRDefault="00D86B82" w:rsidP="00D86B82">
            <w:pPr>
              <w:tabs>
                <w:tab w:val="left" w:pos="709"/>
                <w:tab w:val="left" w:pos="851"/>
              </w:tabs>
              <w:suppressAutoHyphens/>
              <w:rPr>
                <w:sz w:val="22"/>
                <w:szCs w:val="22"/>
              </w:rPr>
            </w:pPr>
          </w:p>
        </w:tc>
      </w:tr>
      <w:tr w:rsidR="00D86B82" w:rsidRPr="00A51276" w14:paraId="3BE1DB1D" w14:textId="77777777" w:rsidTr="00BA3E49">
        <w:trPr>
          <w:trHeight w:val="20"/>
        </w:trPr>
        <w:tc>
          <w:tcPr>
            <w:tcW w:w="267" w:type="pct"/>
          </w:tcPr>
          <w:p w14:paraId="4AB49A23" w14:textId="3FC5FD4C" w:rsidR="00D86B82"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2.1.2.</w:t>
            </w:r>
          </w:p>
        </w:tc>
        <w:tc>
          <w:tcPr>
            <w:tcW w:w="975" w:type="pct"/>
            <w:gridSpan w:val="2"/>
          </w:tcPr>
          <w:p w14:paraId="0D8A0A08" w14:textId="33A68BDD" w:rsidR="00D86B82" w:rsidRPr="00A51276" w:rsidRDefault="00D86B82" w:rsidP="009C1F6E">
            <w:pPr>
              <w:tabs>
                <w:tab w:val="left" w:pos="709"/>
                <w:tab w:val="left" w:pos="851"/>
              </w:tabs>
              <w:suppressAutoHyphens/>
              <w:rPr>
                <w:sz w:val="22"/>
                <w:szCs w:val="22"/>
              </w:rPr>
            </w:pPr>
            <w:r w:rsidRPr="00A51276">
              <w:rPr>
                <w:sz w:val="22"/>
                <w:szCs w:val="22"/>
              </w:rPr>
              <w:t xml:space="preserve">Совершенствование </w:t>
            </w:r>
            <w:r w:rsidR="009C1F6E" w:rsidRPr="00A51276">
              <w:rPr>
                <w:sz w:val="22"/>
                <w:szCs w:val="22"/>
              </w:rPr>
              <w:t>деятельности органов государственной власти и местного самоуправления</w:t>
            </w:r>
            <w:r w:rsidRPr="00A51276">
              <w:rPr>
                <w:sz w:val="22"/>
                <w:szCs w:val="22"/>
              </w:rPr>
              <w:t xml:space="preserve"> в сфере розничной торговли</w:t>
            </w:r>
          </w:p>
        </w:tc>
        <w:tc>
          <w:tcPr>
            <w:tcW w:w="445" w:type="pct"/>
            <w:gridSpan w:val="2"/>
          </w:tcPr>
          <w:p w14:paraId="03AF9C2B" w14:textId="77777777" w:rsidR="00D86B82" w:rsidRPr="00A51276" w:rsidRDefault="00D86B82" w:rsidP="00D86B82">
            <w:pPr>
              <w:tabs>
                <w:tab w:val="left" w:pos="709"/>
                <w:tab w:val="left" w:pos="851"/>
              </w:tabs>
              <w:suppressAutoHyphens/>
              <w:jc w:val="center"/>
              <w:rPr>
                <w:sz w:val="22"/>
                <w:szCs w:val="22"/>
              </w:rPr>
            </w:pPr>
            <w:r w:rsidRPr="00A51276">
              <w:rPr>
                <w:sz w:val="22"/>
                <w:szCs w:val="22"/>
              </w:rPr>
              <w:t>Ежегодно</w:t>
            </w:r>
          </w:p>
        </w:tc>
        <w:tc>
          <w:tcPr>
            <w:tcW w:w="796" w:type="pct"/>
          </w:tcPr>
          <w:p w14:paraId="0306C723" w14:textId="77777777" w:rsidR="00D86B82" w:rsidRPr="00A51276" w:rsidRDefault="00D86B82" w:rsidP="00D86B82">
            <w:pPr>
              <w:tabs>
                <w:tab w:val="left" w:pos="709"/>
                <w:tab w:val="left" w:pos="851"/>
              </w:tabs>
              <w:suppressAutoHyphens/>
              <w:rPr>
                <w:sz w:val="22"/>
                <w:szCs w:val="22"/>
              </w:rPr>
            </w:pPr>
            <w:r w:rsidRPr="00A51276">
              <w:rPr>
                <w:sz w:val="22"/>
                <w:szCs w:val="22"/>
              </w:rPr>
              <w:t xml:space="preserve">Доля хозяйствующих субъектов в общем числе опрошенных, считающих, что </w:t>
            </w:r>
            <w:proofErr w:type="spellStart"/>
            <w:r w:rsidRPr="00A51276">
              <w:rPr>
                <w:sz w:val="22"/>
                <w:szCs w:val="22"/>
              </w:rPr>
              <w:t>антиконкурентных</w:t>
            </w:r>
            <w:proofErr w:type="spellEnd"/>
            <w:r w:rsidRPr="00A51276">
              <w:rPr>
                <w:sz w:val="22"/>
                <w:szCs w:val="22"/>
              </w:rPr>
              <w:t xml:space="preserve"> действий органов государственной власти и местного самоуправления в сфере розничной торговли стало меньше за истекший год, %</w:t>
            </w:r>
          </w:p>
        </w:tc>
        <w:tc>
          <w:tcPr>
            <w:tcW w:w="351" w:type="pct"/>
            <w:gridSpan w:val="3"/>
          </w:tcPr>
          <w:p w14:paraId="72A02B0B" w14:textId="7CF1DE22" w:rsidR="00D86B82" w:rsidRPr="00A51276" w:rsidRDefault="00D86B82" w:rsidP="00D86B82">
            <w:pPr>
              <w:tabs>
                <w:tab w:val="left" w:pos="709"/>
                <w:tab w:val="left" w:pos="851"/>
              </w:tabs>
              <w:suppressAutoHyphens/>
              <w:jc w:val="center"/>
              <w:rPr>
                <w:sz w:val="22"/>
                <w:szCs w:val="22"/>
              </w:rPr>
            </w:pPr>
            <w:r w:rsidRPr="00A51276">
              <w:rPr>
                <w:sz w:val="22"/>
                <w:szCs w:val="22"/>
              </w:rPr>
              <w:t>3</w:t>
            </w:r>
          </w:p>
        </w:tc>
        <w:tc>
          <w:tcPr>
            <w:tcW w:w="353" w:type="pct"/>
          </w:tcPr>
          <w:p w14:paraId="05A04521" w14:textId="1825B6C7" w:rsidR="00D86B82" w:rsidRPr="00A51276" w:rsidRDefault="00D86B82" w:rsidP="00D86B82">
            <w:pPr>
              <w:tabs>
                <w:tab w:val="left" w:pos="709"/>
                <w:tab w:val="left" w:pos="851"/>
              </w:tabs>
              <w:suppressAutoHyphens/>
              <w:jc w:val="center"/>
              <w:rPr>
                <w:sz w:val="22"/>
                <w:szCs w:val="22"/>
              </w:rPr>
            </w:pPr>
            <w:r w:rsidRPr="00A51276">
              <w:rPr>
                <w:sz w:val="22"/>
                <w:szCs w:val="22"/>
              </w:rPr>
              <w:t>4</w:t>
            </w:r>
          </w:p>
        </w:tc>
        <w:tc>
          <w:tcPr>
            <w:tcW w:w="354" w:type="pct"/>
          </w:tcPr>
          <w:p w14:paraId="7088A77A" w14:textId="79E1AF61" w:rsidR="00D86B82" w:rsidRPr="00A51276" w:rsidRDefault="00D86B82" w:rsidP="00D86B82">
            <w:pPr>
              <w:tabs>
                <w:tab w:val="left" w:pos="709"/>
                <w:tab w:val="left" w:pos="851"/>
              </w:tabs>
              <w:suppressAutoHyphens/>
              <w:jc w:val="center"/>
              <w:rPr>
                <w:sz w:val="22"/>
                <w:szCs w:val="22"/>
              </w:rPr>
            </w:pPr>
            <w:r w:rsidRPr="00A51276">
              <w:rPr>
                <w:sz w:val="22"/>
                <w:szCs w:val="22"/>
              </w:rPr>
              <w:t>5</w:t>
            </w:r>
          </w:p>
        </w:tc>
        <w:tc>
          <w:tcPr>
            <w:tcW w:w="354" w:type="pct"/>
          </w:tcPr>
          <w:p w14:paraId="458DDEC4" w14:textId="14196854" w:rsidR="00D86B82" w:rsidRPr="00A51276" w:rsidRDefault="003E4022" w:rsidP="00D86B82">
            <w:pPr>
              <w:tabs>
                <w:tab w:val="left" w:pos="709"/>
                <w:tab w:val="left" w:pos="851"/>
              </w:tabs>
              <w:suppressAutoHyphens/>
              <w:jc w:val="center"/>
              <w:rPr>
                <w:sz w:val="22"/>
                <w:szCs w:val="22"/>
              </w:rPr>
            </w:pPr>
            <w:r w:rsidRPr="00A51276">
              <w:rPr>
                <w:sz w:val="22"/>
                <w:szCs w:val="22"/>
              </w:rPr>
              <w:t>6</w:t>
            </w:r>
          </w:p>
        </w:tc>
        <w:tc>
          <w:tcPr>
            <w:tcW w:w="1105" w:type="pct"/>
          </w:tcPr>
          <w:p w14:paraId="6EA7F152" w14:textId="77777777" w:rsidR="00D86B82" w:rsidRPr="00A51276" w:rsidRDefault="00D86B82" w:rsidP="00D86B82">
            <w:pPr>
              <w:tabs>
                <w:tab w:val="left" w:pos="709"/>
                <w:tab w:val="left" w:pos="851"/>
              </w:tabs>
              <w:suppressAutoHyphens/>
              <w:rPr>
                <w:sz w:val="22"/>
                <w:szCs w:val="22"/>
              </w:rPr>
            </w:pPr>
            <w:r w:rsidRPr="00A51276">
              <w:rPr>
                <w:sz w:val="22"/>
                <w:szCs w:val="22"/>
              </w:rPr>
              <w:t>Служба потребительского рынка и лицензирования Иркутской области</w:t>
            </w:r>
          </w:p>
        </w:tc>
      </w:tr>
      <w:tr w:rsidR="00FB6F14" w:rsidRPr="00A51276" w14:paraId="3228D08C" w14:textId="77777777" w:rsidTr="00BA3E49">
        <w:trPr>
          <w:trHeight w:val="1331"/>
        </w:trPr>
        <w:tc>
          <w:tcPr>
            <w:tcW w:w="267" w:type="pct"/>
          </w:tcPr>
          <w:p w14:paraId="629FB8FB" w14:textId="0D2B5BF8" w:rsidR="00FB6F1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2.1.3.</w:t>
            </w:r>
          </w:p>
        </w:tc>
        <w:tc>
          <w:tcPr>
            <w:tcW w:w="975" w:type="pct"/>
            <w:gridSpan w:val="2"/>
          </w:tcPr>
          <w:p w14:paraId="24886009" w14:textId="77777777" w:rsidR="00FB6F14" w:rsidRPr="00A51276" w:rsidRDefault="00FB6F14" w:rsidP="00FB6F14">
            <w:pPr>
              <w:tabs>
                <w:tab w:val="left" w:pos="709"/>
                <w:tab w:val="left" w:pos="851"/>
              </w:tabs>
              <w:suppressAutoHyphens/>
              <w:rPr>
                <w:sz w:val="22"/>
                <w:szCs w:val="22"/>
              </w:rPr>
            </w:pPr>
            <w:r w:rsidRPr="00A51276">
              <w:rPr>
                <w:sz w:val="22"/>
                <w:szCs w:val="22"/>
              </w:rPr>
              <w:t>Обеспечение возможности населения покупать продукцию в магазинах шаговой доступности (магазинах у дома)</w:t>
            </w:r>
          </w:p>
        </w:tc>
        <w:tc>
          <w:tcPr>
            <w:tcW w:w="445" w:type="pct"/>
            <w:gridSpan w:val="2"/>
          </w:tcPr>
          <w:p w14:paraId="1ED8ED7F" w14:textId="77777777" w:rsidR="00FB6F14" w:rsidRPr="00A51276" w:rsidRDefault="00FB6F14" w:rsidP="00FB6F14">
            <w:pPr>
              <w:tabs>
                <w:tab w:val="left" w:pos="709"/>
                <w:tab w:val="left" w:pos="851"/>
              </w:tabs>
              <w:suppressAutoHyphens/>
              <w:jc w:val="center"/>
              <w:rPr>
                <w:sz w:val="22"/>
                <w:szCs w:val="22"/>
              </w:rPr>
            </w:pPr>
            <w:r w:rsidRPr="00A51276">
              <w:rPr>
                <w:sz w:val="22"/>
                <w:szCs w:val="22"/>
              </w:rPr>
              <w:t>Ежегодно</w:t>
            </w:r>
          </w:p>
        </w:tc>
        <w:tc>
          <w:tcPr>
            <w:tcW w:w="796" w:type="pct"/>
          </w:tcPr>
          <w:p w14:paraId="031BEBC5" w14:textId="77777777" w:rsidR="00FB6F14" w:rsidRPr="00A51276" w:rsidRDefault="00FB6F14" w:rsidP="00FB6F14">
            <w:pPr>
              <w:tabs>
                <w:tab w:val="left" w:pos="709"/>
                <w:tab w:val="left" w:pos="851"/>
              </w:tabs>
              <w:suppressAutoHyphens/>
              <w:rPr>
                <w:sz w:val="22"/>
                <w:szCs w:val="22"/>
              </w:rPr>
            </w:pPr>
            <w:r w:rsidRPr="00A51276">
              <w:rPr>
                <w:sz w:val="22"/>
                <w:szCs w:val="22"/>
              </w:rPr>
              <w:t>Превышение норматива минимальной обеспеченности населения площадью стационарных торговых объектов в Иркутской области, %</w:t>
            </w:r>
          </w:p>
        </w:tc>
        <w:tc>
          <w:tcPr>
            <w:tcW w:w="351" w:type="pct"/>
            <w:gridSpan w:val="3"/>
          </w:tcPr>
          <w:p w14:paraId="1FC7355D" w14:textId="563F9FDD" w:rsidR="00FB6F14" w:rsidRPr="00A51276" w:rsidRDefault="00FB6F14" w:rsidP="00FB6F14">
            <w:pPr>
              <w:tabs>
                <w:tab w:val="left" w:pos="709"/>
                <w:tab w:val="left" w:pos="851"/>
              </w:tabs>
              <w:suppressAutoHyphens/>
              <w:jc w:val="center"/>
              <w:rPr>
                <w:sz w:val="22"/>
                <w:szCs w:val="22"/>
              </w:rPr>
            </w:pPr>
            <w:r w:rsidRPr="00A51276">
              <w:rPr>
                <w:sz w:val="22"/>
                <w:szCs w:val="22"/>
              </w:rPr>
              <w:t>185</w:t>
            </w:r>
          </w:p>
        </w:tc>
        <w:tc>
          <w:tcPr>
            <w:tcW w:w="353" w:type="pct"/>
          </w:tcPr>
          <w:p w14:paraId="3856F053" w14:textId="01012164" w:rsidR="00FB6F14" w:rsidRPr="00A51276" w:rsidRDefault="00FB6F14" w:rsidP="00FB6F14">
            <w:pPr>
              <w:tabs>
                <w:tab w:val="left" w:pos="709"/>
                <w:tab w:val="left" w:pos="851"/>
              </w:tabs>
              <w:suppressAutoHyphens/>
              <w:jc w:val="center"/>
              <w:rPr>
                <w:sz w:val="22"/>
                <w:szCs w:val="22"/>
              </w:rPr>
            </w:pPr>
            <w:r w:rsidRPr="00A51276">
              <w:rPr>
                <w:sz w:val="22"/>
                <w:szCs w:val="22"/>
              </w:rPr>
              <w:t>190</w:t>
            </w:r>
          </w:p>
        </w:tc>
        <w:tc>
          <w:tcPr>
            <w:tcW w:w="354" w:type="pct"/>
          </w:tcPr>
          <w:p w14:paraId="7A4E7B30" w14:textId="236AA2A7" w:rsidR="00FB6F14" w:rsidRPr="00A51276" w:rsidRDefault="00FB6F14" w:rsidP="00FB6F14">
            <w:pPr>
              <w:tabs>
                <w:tab w:val="left" w:pos="709"/>
                <w:tab w:val="left" w:pos="851"/>
              </w:tabs>
              <w:suppressAutoHyphens/>
              <w:jc w:val="center"/>
              <w:rPr>
                <w:sz w:val="22"/>
                <w:szCs w:val="22"/>
              </w:rPr>
            </w:pPr>
            <w:r w:rsidRPr="00A51276">
              <w:rPr>
                <w:sz w:val="22"/>
                <w:szCs w:val="22"/>
              </w:rPr>
              <w:t>195</w:t>
            </w:r>
          </w:p>
        </w:tc>
        <w:tc>
          <w:tcPr>
            <w:tcW w:w="354" w:type="pct"/>
          </w:tcPr>
          <w:p w14:paraId="2FD8D4E1" w14:textId="2DC40DA6" w:rsidR="00FB6F14" w:rsidRPr="00A51276" w:rsidRDefault="003E4022" w:rsidP="00FB6F14">
            <w:pPr>
              <w:tabs>
                <w:tab w:val="left" w:pos="709"/>
                <w:tab w:val="left" w:pos="851"/>
              </w:tabs>
              <w:suppressAutoHyphens/>
              <w:jc w:val="center"/>
              <w:rPr>
                <w:sz w:val="22"/>
                <w:szCs w:val="22"/>
              </w:rPr>
            </w:pPr>
            <w:r w:rsidRPr="00A51276">
              <w:rPr>
                <w:sz w:val="22"/>
                <w:szCs w:val="22"/>
              </w:rPr>
              <w:t>200</w:t>
            </w:r>
          </w:p>
        </w:tc>
        <w:tc>
          <w:tcPr>
            <w:tcW w:w="1105" w:type="pct"/>
          </w:tcPr>
          <w:p w14:paraId="2C6B79B5" w14:textId="77777777" w:rsidR="00FB6F14" w:rsidRPr="00A51276" w:rsidRDefault="00FB6F14" w:rsidP="00FB6F14">
            <w:pPr>
              <w:tabs>
                <w:tab w:val="left" w:pos="709"/>
                <w:tab w:val="left" w:pos="851"/>
              </w:tabs>
              <w:suppressAutoHyphens/>
              <w:rPr>
                <w:sz w:val="22"/>
                <w:szCs w:val="22"/>
              </w:rPr>
            </w:pPr>
            <w:r w:rsidRPr="00A51276">
              <w:rPr>
                <w:sz w:val="22"/>
                <w:szCs w:val="22"/>
              </w:rPr>
              <w:t>Органы местного самоуправления муниципальных образований Иркутской области</w:t>
            </w:r>
          </w:p>
        </w:tc>
      </w:tr>
      <w:tr w:rsidR="00FB6F14" w:rsidRPr="00A51276" w14:paraId="3075B7F9" w14:textId="77777777" w:rsidTr="00BA3E49">
        <w:trPr>
          <w:trHeight w:val="20"/>
        </w:trPr>
        <w:tc>
          <w:tcPr>
            <w:tcW w:w="267" w:type="pct"/>
          </w:tcPr>
          <w:p w14:paraId="62D562C0" w14:textId="5373FC9A" w:rsidR="00FB6F1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2.1.4.</w:t>
            </w:r>
          </w:p>
        </w:tc>
        <w:tc>
          <w:tcPr>
            <w:tcW w:w="975" w:type="pct"/>
            <w:gridSpan w:val="2"/>
          </w:tcPr>
          <w:p w14:paraId="2F3A3C10" w14:textId="77777777" w:rsidR="00FB6F14" w:rsidRPr="00A51276" w:rsidRDefault="00FB6F14" w:rsidP="00FB6F14">
            <w:pPr>
              <w:tabs>
                <w:tab w:val="left" w:pos="709"/>
                <w:tab w:val="left" w:pos="851"/>
              </w:tabs>
              <w:suppressAutoHyphens/>
              <w:rPr>
                <w:sz w:val="22"/>
                <w:szCs w:val="22"/>
              </w:rPr>
            </w:pPr>
            <w:r w:rsidRPr="00A51276">
              <w:rPr>
                <w:sz w:val="22"/>
                <w:szCs w:val="22"/>
              </w:rPr>
              <w:t>Создание единой системы информирования субъектов малого и среднего предпринимательства о проводимых ярмарках в Иркутской области и условиях участия в них</w:t>
            </w:r>
          </w:p>
        </w:tc>
        <w:tc>
          <w:tcPr>
            <w:tcW w:w="445" w:type="pct"/>
            <w:gridSpan w:val="2"/>
          </w:tcPr>
          <w:p w14:paraId="681F0342" w14:textId="77777777" w:rsidR="00FB6F14" w:rsidRPr="00A51276" w:rsidRDefault="00FB6F14" w:rsidP="00FB6F14">
            <w:pPr>
              <w:tabs>
                <w:tab w:val="left" w:pos="709"/>
                <w:tab w:val="left" w:pos="851"/>
              </w:tabs>
              <w:suppressAutoHyphens/>
              <w:jc w:val="center"/>
              <w:rPr>
                <w:sz w:val="22"/>
                <w:szCs w:val="22"/>
              </w:rPr>
            </w:pPr>
            <w:r w:rsidRPr="00A51276">
              <w:rPr>
                <w:sz w:val="22"/>
                <w:szCs w:val="22"/>
              </w:rPr>
              <w:t>Ежегодно</w:t>
            </w:r>
          </w:p>
        </w:tc>
        <w:tc>
          <w:tcPr>
            <w:tcW w:w="796" w:type="pct"/>
          </w:tcPr>
          <w:p w14:paraId="08CCE5D4" w14:textId="24C9EDC0" w:rsidR="00FB6F14" w:rsidRPr="00A51276" w:rsidRDefault="00FB6F14" w:rsidP="00FB6F14">
            <w:pPr>
              <w:tabs>
                <w:tab w:val="left" w:pos="709"/>
                <w:tab w:val="left" w:pos="851"/>
              </w:tabs>
              <w:suppressAutoHyphens/>
              <w:rPr>
                <w:sz w:val="22"/>
                <w:szCs w:val="22"/>
              </w:rPr>
            </w:pPr>
            <w:r w:rsidRPr="00A51276">
              <w:rPr>
                <w:sz w:val="22"/>
                <w:szCs w:val="22"/>
              </w:rPr>
              <w:t>Наличие единой системы информирования субъектов малого и среднего предпринимательства о проводимых ярмарках в Иркутской области и условиях участия в них, да/не</w:t>
            </w:r>
            <w:r w:rsidR="009C1F6E" w:rsidRPr="00A51276">
              <w:rPr>
                <w:sz w:val="22"/>
                <w:szCs w:val="22"/>
              </w:rPr>
              <w:t>т</w:t>
            </w:r>
          </w:p>
        </w:tc>
        <w:tc>
          <w:tcPr>
            <w:tcW w:w="351" w:type="pct"/>
            <w:gridSpan w:val="3"/>
          </w:tcPr>
          <w:p w14:paraId="1D24D728" w14:textId="0976F2E5" w:rsidR="00FB6F14" w:rsidRPr="00A51276" w:rsidRDefault="00FB6F14" w:rsidP="00FB6F14">
            <w:pPr>
              <w:tabs>
                <w:tab w:val="left" w:pos="709"/>
                <w:tab w:val="left" w:pos="851"/>
              </w:tabs>
              <w:suppressAutoHyphens/>
              <w:jc w:val="center"/>
              <w:rPr>
                <w:sz w:val="22"/>
                <w:szCs w:val="22"/>
              </w:rPr>
            </w:pPr>
            <w:r w:rsidRPr="00A51276">
              <w:rPr>
                <w:sz w:val="22"/>
                <w:szCs w:val="22"/>
              </w:rPr>
              <w:t>нет</w:t>
            </w:r>
          </w:p>
        </w:tc>
        <w:tc>
          <w:tcPr>
            <w:tcW w:w="353" w:type="pct"/>
          </w:tcPr>
          <w:p w14:paraId="295EC9B6" w14:textId="09FEEE8D" w:rsidR="00FB6F14" w:rsidRPr="00A51276" w:rsidRDefault="00FB6F14" w:rsidP="00FB6F14">
            <w:pPr>
              <w:tabs>
                <w:tab w:val="left" w:pos="709"/>
                <w:tab w:val="left" w:pos="851"/>
              </w:tabs>
              <w:suppressAutoHyphens/>
              <w:jc w:val="center"/>
              <w:rPr>
                <w:sz w:val="22"/>
                <w:szCs w:val="22"/>
              </w:rPr>
            </w:pPr>
            <w:r w:rsidRPr="00A51276">
              <w:rPr>
                <w:sz w:val="22"/>
                <w:szCs w:val="22"/>
              </w:rPr>
              <w:t>да</w:t>
            </w:r>
          </w:p>
        </w:tc>
        <w:tc>
          <w:tcPr>
            <w:tcW w:w="354" w:type="pct"/>
          </w:tcPr>
          <w:p w14:paraId="346D1D17" w14:textId="14124289" w:rsidR="00FB6F14" w:rsidRPr="00A51276" w:rsidRDefault="00FB6F14" w:rsidP="00FB6F14">
            <w:pPr>
              <w:tabs>
                <w:tab w:val="left" w:pos="709"/>
                <w:tab w:val="left" w:pos="851"/>
              </w:tabs>
              <w:suppressAutoHyphens/>
              <w:jc w:val="center"/>
              <w:rPr>
                <w:sz w:val="22"/>
                <w:szCs w:val="22"/>
              </w:rPr>
            </w:pPr>
            <w:r w:rsidRPr="00A51276">
              <w:rPr>
                <w:sz w:val="22"/>
                <w:szCs w:val="22"/>
              </w:rPr>
              <w:t>да</w:t>
            </w:r>
          </w:p>
        </w:tc>
        <w:tc>
          <w:tcPr>
            <w:tcW w:w="354" w:type="pct"/>
          </w:tcPr>
          <w:p w14:paraId="5901CA41" w14:textId="3350EA79" w:rsidR="00FB6F14" w:rsidRPr="00A51276" w:rsidRDefault="00FB6F14" w:rsidP="00FB6F14">
            <w:pPr>
              <w:tabs>
                <w:tab w:val="left" w:pos="709"/>
                <w:tab w:val="left" w:pos="851"/>
              </w:tabs>
              <w:suppressAutoHyphens/>
              <w:jc w:val="center"/>
              <w:rPr>
                <w:sz w:val="22"/>
                <w:szCs w:val="22"/>
              </w:rPr>
            </w:pPr>
            <w:r w:rsidRPr="00A51276">
              <w:rPr>
                <w:sz w:val="22"/>
                <w:szCs w:val="22"/>
              </w:rPr>
              <w:t>да</w:t>
            </w:r>
          </w:p>
        </w:tc>
        <w:tc>
          <w:tcPr>
            <w:tcW w:w="1105" w:type="pct"/>
          </w:tcPr>
          <w:p w14:paraId="34B903B8" w14:textId="77777777" w:rsidR="00FB6F14" w:rsidRPr="00A51276" w:rsidRDefault="00FB6F14" w:rsidP="00FB6F14">
            <w:pPr>
              <w:tabs>
                <w:tab w:val="left" w:pos="709"/>
                <w:tab w:val="left" w:pos="851"/>
              </w:tabs>
              <w:suppressAutoHyphens/>
              <w:rPr>
                <w:sz w:val="22"/>
                <w:szCs w:val="22"/>
              </w:rPr>
            </w:pPr>
            <w:r w:rsidRPr="00A51276">
              <w:rPr>
                <w:sz w:val="22"/>
                <w:szCs w:val="22"/>
              </w:rPr>
              <w:t>Служба потребительского рынка и лицензирования Иркутской области,</w:t>
            </w:r>
          </w:p>
          <w:p w14:paraId="38D07718" w14:textId="77777777" w:rsidR="00FB6F14" w:rsidRPr="00A51276" w:rsidRDefault="00FB6F14" w:rsidP="00FB6F14">
            <w:pPr>
              <w:tabs>
                <w:tab w:val="left" w:pos="709"/>
                <w:tab w:val="left" w:pos="851"/>
              </w:tabs>
              <w:suppressAutoHyphens/>
              <w:rPr>
                <w:sz w:val="22"/>
                <w:szCs w:val="22"/>
              </w:rPr>
            </w:pPr>
            <w:r w:rsidRPr="00A51276">
              <w:rPr>
                <w:sz w:val="22"/>
                <w:szCs w:val="22"/>
              </w:rPr>
              <w:t>органы местного самоуправления муниципальных образований Иркутской области</w:t>
            </w:r>
          </w:p>
        </w:tc>
      </w:tr>
      <w:tr w:rsidR="00FB6F14" w:rsidRPr="00A51276" w14:paraId="40512A1E" w14:textId="77777777" w:rsidTr="00BA3E49">
        <w:trPr>
          <w:trHeight w:val="20"/>
        </w:trPr>
        <w:tc>
          <w:tcPr>
            <w:tcW w:w="267" w:type="pct"/>
          </w:tcPr>
          <w:p w14:paraId="2F1FA6A5" w14:textId="23AE930A" w:rsidR="00FB6F1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2.1.5.</w:t>
            </w:r>
          </w:p>
        </w:tc>
        <w:tc>
          <w:tcPr>
            <w:tcW w:w="975" w:type="pct"/>
            <w:gridSpan w:val="2"/>
          </w:tcPr>
          <w:p w14:paraId="6C48E3F3" w14:textId="77777777" w:rsidR="00FB6F14" w:rsidRPr="00A51276" w:rsidRDefault="00FB6F14" w:rsidP="00FB6F14">
            <w:pPr>
              <w:tabs>
                <w:tab w:val="left" w:pos="709"/>
                <w:tab w:val="left" w:pos="851"/>
              </w:tabs>
              <w:suppressAutoHyphens/>
              <w:rPr>
                <w:sz w:val="22"/>
                <w:szCs w:val="22"/>
              </w:rPr>
            </w:pPr>
            <w:r w:rsidRPr="00A51276">
              <w:rPr>
                <w:sz w:val="22"/>
                <w:szCs w:val="22"/>
              </w:rPr>
              <w:t>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w:t>
            </w:r>
          </w:p>
        </w:tc>
        <w:tc>
          <w:tcPr>
            <w:tcW w:w="445" w:type="pct"/>
            <w:gridSpan w:val="2"/>
          </w:tcPr>
          <w:p w14:paraId="435DE394" w14:textId="77777777" w:rsidR="00FB6F14" w:rsidRPr="00A51276" w:rsidRDefault="00FB6F14" w:rsidP="00FB6F14">
            <w:pPr>
              <w:tabs>
                <w:tab w:val="left" w:pos="709"/>
                <w:tab w:val="left" w:pos="851"/>
              </w:tabs>
              <w:suppressAutoHyphens/>
              <w:jc w:val="center"/>
              <w:rPr>
                <w:sz w:val="22"/>
                <w:szCs w:val="22"/>
              </w:rPr>
            </w:pPr>
            <w:r w:rsidRPr="00A51276">
              <w:rPr>
                <w:sz w:val="22"/>
                <w:szCs w:val="22"/>
              </w:rPr>
              <w:t>Ежегодно</w:t>
            </w:r>
          </w:p>
        </w:tc>
        <w:tc>
          <w:tcPr>
            <w:tcW w:w="796" w:type="pct"/>
          </w:tcPr>
          <w:p w14:paraId="03F079D0" w14:textId="77777777" w:rsidR="00FB6F14" w:rsidRPr="00A51276" w:rsidRDefault="00FB6F14" w:rsidP="00FB6F14">
            <w:pPr>
              <w:tabs>
                <w:tab w:val="left" w:pos="709"/>
                <w:tab w:val="left" w:pos="851"/>
              </w:tabs>
              <w:suppressAutoHyphens/>
              <w:rPr>
                <w:sz w:val="22"/>
                <w:szCs w:val="22"/>
              </w:rPr>
            </w:pPr>
            <w:r w:rsidRPr="00A51276">
              <w:rPr>
                <w:sz w:val="22"/>
                <w:szCs w:val="22"/>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w:t>
            </w:r>
          </w:p>
        </w:tc>
        <w:tc>
          <w:tcPr>
            <w:tcW w:w="351" w:type="pct"/>
            <w:gridSpan w:val="3"/>
          </w:tcPr>
          <w:p w14:paraId="662AEA92" w14:textId="423FEF09" w:rsidR="00FB6F14" w:rsidRPr="00A51276" w:rsidRDefault="00FB6F14" w:rsidP="00FB6F14">
            <w:pPr>
              <w:tabs>
                <w:tab w:val="left" w:pos="709"/>
                <w:tab w:val="left" w:pos="851"/>
              </w:tabs>
              <w:suppressAutoHyphens/>
              <w:jc w:val="center"/>
              <w:rPr>
                <w:sz w:val="22"/>
                <w:szCs w:val="22"/>
              </w:rPr>
            </w:pPr>
            <w:r w:rsidRPr="00A51276">
              <w:rPr>
                <w:sz w:val="22"/>
                <w:szCs w:val="22"/>
              </w:rPr>
              <w:t>90</w:t>
            </w:r>
          </w:p>
        </w:tc>
        <w:tc>
          <w:tcPr>
            <w:tcW w:w="353" w:type="pct"/>
          </w:tcPr>
          <w:p w14:paraId="1775BFA7" w14:textId="3721C641" w:rsidR="00FB6F14" w:rsidRPr="00A51276" w:rsidRDefault="00FB6F14" w:rsidP="00FB6F14">
            <w:pPr>
              <w:tabs>
                <w:tab w:val="left" w:pos="709"/>
                <w:tab w:val="left" w:pos="851"/>
              </w:tabs>
              <w:suppressAutoHyphens/>
              <w:jc w:val="center"/>
              <w:rPr>
                <w:sz w:val="22"/>
                <w:szCs w:val="22"/>
              </w:rPr>
            </w:pPr>
            <w:r w:rsidRPr="00A51276">
              <w:rPr>
                <w:sz w:val="22"/>
                <w:szCs w:val="22"/>
              </w:rPr>
              <w:t>90</w:t>
            </w:r>
          </w:p>
        </w:tc>
        <w:tc>
          <w:tcPr>
            <w:tcW w:w="354" w:type="pct"/>
          </w:tcPr>
          <w:p w14:paraId="1B4630A1" w14:textId="25BF8CDF" w:rsidR="00FB6F14" w:rsidRPr="00A51276" w:rsidRDefault="00FB6F14" w:rsidP="00FB6F14">
            <w:pPr>
              <w:tabs>
                <w:tab w:val="left" w:pos="709"/>
                <w:tab w:val="left" w:pos="851"/>
              </w:tabs>
              <w:suppressAutoHyphens/>
              <w:jc w:val="center"/>
              <w:rPr>
                <w:sz w:val="22"/>
                <w:szCs w:val="22"/>
              </w:rPr>
            </w:pPr>
            <w:r w:rsidRPr="00A51276">
              <w:rPr>
                <w:sz w:val="22"/>
                <w:szCs w:val="22"/>
              </w:rPr>
              <w:t>90</w:t>
            </w:r>
          </w:p>
        </w:tc>
        <w:tc>
          <w:tcPr>
            <w:tcW w:w="354" w:type="pct"/>
          </w:tcPr>
          <w:p w14:paraId="6EC4447C" w14:textId="29C20643" w:rsidR="00FB6F14" w:rsidRPr="00A51276" w:rsidRDefault="00FB6F14" w:rsidP="00FB6F14">
            <w:pPr>
              <w:tabs>
                <w:tab w:val="left" w:pos="709"/>
                <w:tab w:val="left" w:pos="851"/>
              </w:tabs>
              <w:suppressAutoHyphens/>
              <w:jc w:val="center"/>
              <w:rPr>
                <w:sz w:val="22"/>
                <w:szCs w:val="22"/>
              </w:rPr>
            </w:pPr>
            <w:r w:rsidRPr="00A51276">
              <w:rPr>
                <w:sz w:val="22"/>
                <w:szCs w:val="22"/>
              </w:rPr>
              <w:t>90</w:t>
            </w:r>
          </w:p>
        </w:tc>
        <w:tc>
          <w:tcPr>
            <w:tcW w:w="1105" w:type="pct"/>
          </w:tcPr>
          <w:p w14:paraId="7A844B7E" w14:textId="77777777" w:rsidR="00FB6F14" w:rsidRPr="00A51276" w:rsidRDefault="00FB6F14" w:rsidP="00FB6F14">
            <w:pPr>
              <w:tabs>
                <w:tab w:val="left" w:pos="709"/>
                <w:tab w:val="left" w:pos="851"/>
              </w:tabs>
              <w:suppressAutoHyphens/>
              <w:rPr>
                <w:sz w:val="22"/>
                <w:szCs w:val="22"/>
              </w:rPr>
            </w:pPr>
            <w:r w:rsidRPr="00A51276">
              <w:rPr>
                <w:sz w:val="22"/>
                <w:szCs w:val="22"/>
              </w:rPr>
              <w:t>Министерство здравоохранения Иркутской области</w:t>
            </w:r>
          </w:p>
        </w:tc>
      </w:tr>
      <w:tr w:rsidR="00B040FA" w:rsidRPr="00A51276" w14:paraId="6558BF5C" w14:textId="77777777" w:rsidTr="00BA3E49">
        <w:trPr>
          <w:trHeight w:val="20"/>
        </w:trPr>
        <w:tc>
          <w:tcPr>
            <w:tcW w:w="267" w:type="pct"/>
            <w:vMerge w:val="restart"/>
          </w:tcPr>
          <w:p w14:paraId="2A42BDC4" w14:textId="7B4B9A1B" w:rsidR="00B040FA" w:rsidRPr="00A51276" w:rsidRDefault="00B040FA" w:rsidP="003A1297">
            <w:pPr>
              <w:pStyle w:val="ConsPlusNormal"/>
              <w:ind w:firstLine="0"/>
              <w:jc w:val="center"/>
              <w:rPr>
                <w:rFonts w:ascii="Times New Roman" w:hAnsi="Times New Roman" w:cs="Times New Roman"/>
                <w:b/>
                <w:sz w:val="22"/>
                <w:szCs w:val="22"/>
              </w:rPr>
            </w:pPr>
            <w:r w:rsidRPr="00A51276">
              <w:rPr>
                <w:rFonts w:ascii="Times New Roman" w:hAnsi="Times New Roman" w:cs="Times New Roman"/>
                <w:b/>
                <w:sz w:val="22"/>
                <w:szCs w:val="22"/>
              </w:rPr>
              <w:t>2.2.</w:t>
            </w:r>
          </w:p>
        </w:tc>
        <w:tc>
          <w:tcPr>
            <w:tcW w:w="4733" w:type="pct"/>
            <w:gridSpan w:val="12"/>
          </w:tcPr>
          <w:p w14:paraId="2D8BC030" w14:textId="77777777" w:rsidR="00B040FA" w:rsidRPr="00A51276" w:rsidRDefault="00B040FA" w:rsidP="0079351D">
            <w:pPr>
              <w:pStyle w:val="af1"/>
              <w:spacing w:line="240" w:lineRule="auto"/>
              <w:ind w:firstLine="0"/>
              <w:jc w:val="left"/>
              <w:rPr>
                <w:b/>
                <w:sz w:val="22"/>
                <w:szCs w:val="22"/>
              </w:rPr>
            </w:pPr>
            <w:r w:rsidRPr="00A51276">
              <w:rPr>
                <w:b/>
                <w:sz w:val="22"/>
                <w:szCs w:val="22"/>
              </w:rPr>
              <w:t>Рынок услуг в сфере культуры</w:t>
            </w:r>
          </w:p>
        </w:tc>
      </w:tr>
      <w:tr w:rsidR="00B040FA" w:rsidRPr="00A51276" w14:paraId="77D3C6A7" w14:textId="77777777" w:rsidTr="00BA3E49">
        <w:trPr>
          <w:trHeight w:val="20"/>
        </w:trPr>
        <w:tc>
          <w:tcPr>
            <w:tcW w:w="267" w:type="pct"/>
            <w:vMerge/>
          </w:tcPr>
          <w:p w14:paraId="18B22908" w14:textId="77777777" w:rsidR="00B040FA" w:rsidRPr="00A51276" w:rsidRDefault="00B040FA" w:rsidP="003A1297">
            <w:pPr>
              <w:pStyle w:val="ConsPlusNormal"/>
              <w:ind w:firstLine="0"/>
              <w:jc w:val="center"/>
              <w:rPr>
                <w:rFonts w:ascii="Times New Roman" w:hAnsi="Times New Roman" w:cs="Times New Roman"/>
                <w:sz w:val="22"/>
                <w:szCs w:val="22"/>
              </w:rPr>
            </w:pPr>
          </w:p>
        </w:tc>
        <w:tc>
          <w:tcPr>
            <w:tcW w:w="4733" w:type="pct"/>
            <w:gridSpan w:val="12"/>
          </w:tcPr>
          <w:p w14:paraId="2E1610FE" w14:textId="77777777" w:rsidR="00B040FA" w:rsidRPr="00A51276" w:rsidRDefault="00B040FA" w:rsidP="0079351D">
            <w:pPr>
              <w:autoSpaceDE/>
              <w:autoSpaceDN/>
              <w:rPr>
                <w:b/>
                <w:sz w:val="22"/>
                <w:szCs w:val="22"/>
              </w:rPr>
            </w:pPr>
            <w:r w:rsidRPr="00A51276">
              <w:rPr>
                <w:b/>
                <w:sz w:val="22"/>
                <w:szCs w:val="22"/>
              </w:rPr>
              <w:t>Оценка текущего состояния:</w:t>
            </w:r>
          </w:p>
          <w:p w14:paraId="1F96BB9E" w14:textId="6C4B4A61" w:rsidR="00B040FA" w:rsidRPr="00A51276" w:rsidRDefault="00B040FA" w:rsidP="002905D1">
            <w:pPr>
              <w:autoSpaceDE/>
              <w:autoSpaceDN/>
              <w:jc w:val="both"/>
              <w:rPr>
                <w:sz w:val="22"/>
                <w:szCs w:val="22"/>
              </w:rPr>
            </w:pPr>
            <w:r w:rsidRPr="00A51276">
              <w:rPr>
                <w:sz w:val="22"/>
                <w:szCs w:val="22"/>
              </w:rPr>
              <w:t>Рынок услуг в сфере культуры формируют в основном государственные и муниципальные учреждения культуры. На 01.01.2018 года в Иркутской области действовало 1242 государственных и муниципальных учреждений культуры. Среди них: 10 театров, 3 концертные организации, 48 музеев, 256 библ</w:t>
            </w:r>
            <w:r w:rsidR="002905D1">
              <w:rPr>
                <w:sz w:val="22"/>
                <w:szCs w:val="22"/>
              </w:rPr>
              <w:t>иотек, 808 учреждений культурно-</w:t>
            </w:r>
            <w:r w:rsidRPr="00A51276">
              <w:rPr>
                <w:sz w:val="22"/>
                <w:szCs w:val="22"/>
              </w:rPr>
              <w:t>досугового типа, в структуру которых входят 503 библиотеки, 100 детских школ искусств, 5 учреждений среднего профессионального образования, 12 иных учреждений. Сеть государственных учреждений состоит из 35 единиц.</w:t>
            </w:r>
          </w:p>
          <w:p w14:paraId="74A8509F" w14:textId="77777777" w:rsidR="00B040FA" w:rsidRPr="00A51276" w:rsidRDefault="00B040FA" w:rsidP="002905D1">
            <w:pPr>
              <w:autoSpaceDE/>
              <w:autoSpaceDN/>
              <w:jc w:val="both"/>
              <w:rPr>
                <w:sz w:val="22"/>
                <w:szCs w:val="22"/>
              </w:rPr>
            </w:pPr>
            <w:r w:rsidRPr="00A51276">
              <w:rPr>
                <w:sz w:val="22"/>
                <w:szCs w:val="22"/>
              </w:rPr>
              <w:t xml:space="preserve">Кроме государственных и муниципальных учреждений, услуги в сфере культуры предоставляют физические лица, в том числе индивидуальные предприниматели, и юридические лица, не являющиеся государственными (муниципальными) учреждениями. По имеющимся у министерства культуры и архивов Иркутской области сведениям, на территории Иркутской области (в основном это г. Иркутск, Иркутский район, </w:t>
            </w:r>
            <w:proofErr w:type="spellStart"/>
            <w:r w:rsidRPr="00A51276">
              <w:rPr>
                <w:sz w:val="22"/>
                <w:szCs w:val="22"/>
              </w:rPr>
              <w:t>Слюдянский</w:t>
            </w:r>
            <w:proofErr w:type="spellEnd"/>
            <w:r w:rsidRPr="00A51276">
              <w:rPr>
                <w:sz w:val="22"/>
                <w:szCs w:val="22"/>
              </w:rPr>
              <w:t xml:space="preserve"> район) действует 140 негосударственных </w:t>
            </w:r>
            <w:r w:rsidRPr="00A51276">
              <w:rPr>
                <w:sz w:val="22"/>
                <w:szCs w:val="22"/>
              </w:rPr>
              <w:lastRenderedPageBreak/>
              <w:t>организаций, заявивших в качестве своих видов деятельности различные направления культурной деятельности. Среди них 2 частных музея, 6 галерей художественного творчества, 26 кинотеатров и кинозалов, 7 организаций танцевального направления, 14 творческих студий, центров, объединений, 4 театральных организации, 2 продюсерских центра.</w:t>
            </w:r>
          </w:p>
          <w:p w14:paraId="7829D4C0" w14:textId="77777777" w:rsidR="00B040FA" w:rsidRPr="00A51276" w:rsidRDefault="00B040FA" w:rsidP="002905D1">
            <w:pPr>
              <w:autoSpaceDE/>
              <w:autoSpaceDN/>
              <w:jc w:val="both"/>
              <w:rPr>
                <w:sz w:val="22"/>
                <w:szCs w:val="22"/>
              </w:rPr>
            </w:pPr>
            <w:r w:rsidRPr="00A51276">
              <w:rPr>
                <w:sz w:val="22"/>
                <w:szCs w:val="22"/>
              </w:rPr>
              <w:t>Негосударственные организации (юридические лица) и творческие работники (физические лица) получают меры государственной поддержки. Социально-ориентированные некоммерческие организации (СО НКО) получают субсидии на участие в мероприятиях в сфере культуры, организуемые за пределами Иркутской области. Физические и юридические лица, не являющиеся государственными (муниципальными) учреждениями, получают субсидии на реализацию проектов в сфере культурной деятельности. Всего в 2015-2017 годах из областного бюджета были предоставлены субсидии на общую сумму 10 720 тыс. рублей. В том числе, негосударственные организации (20 СО НКО и 2 коммерческие организации), получили субсидии на общую сумму 5849, 727 тыс. рублей (54,6% от общей суммы предоставленных субсидий).</w:t>
            </w:r>
          </w:p>
        </w:tc>
      </w:tr>
      <w:tr w:rsidR="0079351D" w:rsidRPr="00A51276" w14:paraId="3C08D592" w14:textId="77777777" w:rsidTr="00BA3E49">
        <w:trPr>
          <w:trHeight w:val="20"/>
        </w:trPr>
        <w:tc>
          <w:tcPr>
            <w:tcW w:w="267" w:type="pct"/>
          </w:tcPr>
          <w:p w14:paraId="1278ED15" w14:textId="1E63F5D9" w:rsidR="0079351D"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2.2.1.</w:t>
            </w:r>
          </w:p>
        </w:tc>
        <w:tc>
          <w:tcPr>
            <w:tcW w:w="2216" w:type="pct"/>
            <w:gridSpan w:val="5"/>
          </w:tcPr>
          <w:p w14:paraId="442BEE35" w14:textId="77777777" w:rsidR="0079351D" w:rsidRPr="00A51276" w:rsidRDefault="0079351D" w:rsidP="0079351D">
            <w:pPr>
              <w:pStyle w:val="af1"/>
              <w:spacing w:line="240" w:lineRule="auto"/>
              <w:ind w:firstLine="0"/>
              <w:jc w:val="left"/>
              <w:rPr>
                <w:b/>
                <w:sz w:val="22"/>
                <w:szCs w:val="22"/>
              </w:rPr>
            </w:pPr>
            <w:r w:rsidRPr="00A51276">
              <w:rPr>
                <w:b/>
                <w:sz w:val="22"/>
                <w:szCs w:val="22"/>
              </w:rPr>
              <w:t>Ключевой целевой показатель эффективности:</w:t>
            </w:r>
          </w:p>
          <w:p w14:paraId="645E4E34" w14:textId="77777777" w:rsidR="0079351D" w:rsidRPr="00A51276" w:rsidRDefault="0079351D" w:rsidP="0079351D">
            <w:pPr>
              <w:pStyle w:val="af1"/>
              <w:spacing w:line="240" w:lineRule="auto"/>
              <w:ind w:firstLine="0"/>
              <w:jc w:val="left"/>
              <w:rPr>
                <w:sz w:val="22"/>
                <w:szCs w:val="22"/>
              </w:rPr>
            </w:pPr>
            <w:r w:rsidRPr="00A51276">
              <w:rPr>
                <w:sz w:val="22"/>
                <w:szCs w:val="22"/>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 %</w:t>
            </w:r>
          </w:p>
        </w:tc>
        <w:tc>
          <w:tcPr>
            <w:tcW w:w="351" w:type="pct"/>
            <w:gridSpan w:val="3"/>
          </w:tcPr>
          <w:p w14:paraId="24EEC396" w14:textId="3AEBC522" w:rsidR="0079351D" w:rsidRPr="00A51276" w:rsidRDefault="0052297B" w:rsidP="0052297B">
            <w:pPr>
              <w:pStyle w:val="af1"/>
              <w:spacing w:line="240" w:lineRule="auto"/>
              <w:ind w:firstLine="0"/>
              <w:jc w:val="center"/>
              <w:rPr>
                <w:sz w:val="22"/>
                <w:szCs w:val="22"/>
              </w:rPr>
            </w:pPr>
            <w:r w:rsidRPr="00A51276">
              <w:rPr>
                <w:sz w:val="22"/>
                <w:szCs w:val="22"/>
              </w:rPr>
              <w:t>30</w:t>
            </w:r>
          </w:p>
        </w:tc>
        <w:tc>
          <w:tcPr>
            <w:tcW w:w="353" w:type="pct"/>
          </w:tcPr>
          <w:p w14:paraId="76D2148D" w14:textId="2CAB1906" w:rsidR="0079351D" w:rsidRPr="00A51276" w:rsidRDefault="0052297B" w:rsidP="0052297B">
            <w:pPr>
              <w:pStyle w:val="af1"/>
              <w:spacing w:line="240" w:lineRule="auto"/>
              <w:ind w:firstLine="0"/>
              <w:jc w:val="center"/>
              <w:rPr>
                <w:sz w:val="22"/>
                <w:szCs w:val="22"/>
              </w:rPr>
            </w:pPr>
            <w:r w:rsidRPr="00A51276">
              <w:rPr>
                <w:sz w:val="22"/>
                <w:szCs w:val="22"/>
              </w:rPr>
              <w:t>35</w:t>
            </w:r>
          </w:p>
        </w:tc>
        <w:tc>
          <w:tcPr>
            <w:tcW w:w="354" w:type="pct"/>
          </w:tcPr>
          <w:p w14:paraId="746B54DD" w14:textId="2A1A9B9D" w:rsidR="0079351D" w:rsidRPr="00A51276" w:rsidRDefault="0052297B" w:rsidP="0052297B">
            <w:pPr>
              <w:pStyle w:val="af1"/>
              <w:spacing w:line="240" w:lineRule="auto"/>
              <w:ind w:firstLine="0"/>
              <w:jc w:val="center"/>
              <w:rPr>
                <w:sz w:val="22"/>
                <w:szCs w:val="22"/>
              </w:rPr>
            </w:pPr>
            <w:r w:rsidRPr="00A51276">
              <w:rPr>
                <w:sz w:val="22"/>
                <w:szCs w:val="22"/>
              </w:rPr>
              <w:t>40</w:t>
            </w:r>
          </w:p>
        </w:tc>
        <w:tc>
          <w:tcPr>
            <w:tcW w:w="354" w:type="pct"/>
          </w:tcPr>
          <w:p w14:paraId="54A39500" w14:textId="554C5672" w:rsidR="0079351D" w:rsidRPr="00A51276" w:rsidRDefault="003E4022" w:rsidP="0052297B">
            <w:pPr>
              <w:pStyle w:val="af1"/>
              <w:spacing w:line="240" w:lineRule="auto"/>
              <w:ind w:firstLine="0"/>
              <w:jc w:val="center"/>
              <w:rPr>
                <w:sz w:val="22"/>
                <w:szCs w:val="22"/>
              </w:rPr>
            </w:pPr>
            <w:r w:rsidRPr="00A51276">
              <w:rPr>
                <w:sz w:val="22"/>
                <w:szCs w:val="22"/>
              </w:rPr>
              <w:t>45</w:t>
            </w:r>
          </w:p>
        </w:tc>
        <w:tc>
          <w:tcPr>
            <w:tcW w:w="1105" w:type="pct"/>
          </w:tcPr>
          <w:p w14:paraId="2297FE70" w14:textId="77777777" w:rsidR="0079351D" w:rsidRPr="00A51276" w:rsidRDefault="0079351D" w:rsidP="0079351D">
            <w:pPr>
              <w:pStyle w:val="af1"/>
              <w:spacing w:line="240" w:lineRule="auto"/>
              <w:ind w:firstLine="0"/>
              <w:jc w:val="left"/>
              <w:rPr>
                <w:sz w:val="22"/>
                <w:szCs w:val="22"/>
              </w:rPr>
            </w:pPr>
            <w:r w:rsidRPr="00A51276">
              <w:rPr>
                <w:sz w:val="22"/>
                <w:szCs w:val="22"/>
              </w:rPr>
              <w:t>Министерство культуры и архивов Иркутской области</w:t>
            </w:r>
          </w:p>
        </w:tc>
      </w:tr>
      <w:tr w:rsidR="0079351D" w:rsidRPr="00A51276" w14:paraId="78636697" w14:textId="77777777" w:rsidTr="00BA3E49">
        <w:trPr>
          <w:trHeight w:val="20"/>
        </w:trPr>
        <w:tc>
          <w:tcPr>
            <w:tcW w:w="267" w:type="pct"/>
          </w:tcPr>
          <w:p w14:paraId="39F6156F" w14:textId="7BDB3901" w:rsidR="0079351D"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2.2.2.</w:t>
            </w:r>
          </w:p>
        </w:tc>
        <w:tc>
          <w:tcPr>
            <w:tcW w:w="975" w:type="pct"/>
            <w:gridSpan w:val="2"/>
          </w:tcPr>
          <w:p w14:paraId="30A12389" w14:textId="77777777" w:rsidR="0079351D" w:rsidRPr="00A51276" w:rsidRDefault="0079351D" w:rsidP="0079351D">
            <w:pPr>
              <w:autoSpaceDE/>
              <w:autoSpaceDN/>
              <w:rPr>
                <w:sz w:val="22"/>
                <w:szCs w:val="22"/>
              </w:rPr>
            </w:pPr>
            <w:r w:rsidRPr="00A51276">
              <w:rPr>
                <w:sz w:val="22"/>
                <w:szCs w:val="22"/>
              </w:rPr>
              <w:t>Предоставление субсидий физическим и юридическим лицам, осуществляющим культурную деятельность</w:t>
            </w:r>
          </w:p>
        </w:tc>
        <w:tc>
          <w:tcPr>
            <w:tcW w:w="445" w:type="pct"/>
            <w:gridSpan w:val="2"/>
          </w:tcPr>
          <w:p w14:paraId="30DCFAF0" w14:textId="77777777" w:rsidR="0079351D" w:rsidRPr="00A51276" w:rsidRDefault="0079351D" w:rsidP="0079351D">
            <w:pPr>
              <w:pStyle w:val="af1"/>
              <w:spacing w:line="240" w:lineRule="auto"/>
              <w:ind w:firstLine="0"/>
              <w:jc w:val="center"/>
              <w:rPr>
                <w:sz w:val="22"/>
                <w:szCs w:val="22"/>
              </w:rPr>
            </w:pPr>
            <w:r w:rsidRPr="00A51276">
              <w:rPr>
                <w:sz w:val="22"/>
                <w:szCs w:val="22"/>
              </w:rPr>
              <w:t>Ежегодно</w:t>
            </w:r>
          </w:p>
        </w:tc>
        <w:tc>
          <w:tcPr>
            <w:tcW w:w="796" w:type="pct"/>
          </w:tcPr>
          <w:p w14:paraId="28939D8F" w14:textId="77777777" w:rsidR="0079351D" w:rsidRPr="00A51276" w:rsidRDefault="0079351D" w:rsidP="0079351D">
            <w:pPr>
              <w:pStyle w:val="af1"/>
              <w:spacing w:line="240" w:lineRule="auto"/>
              <w:ind w:firstLine="0"/>
              <w:jc w:val="left"/>
              <w:rPr>
                <w:sz w:val="22"/>
                <w:szCs w:val="22"/>
              </w:rPr>
            </w:pPr>
            <w:r w:rsidRPr="00A51276">
              <w:rPr>
                <w:sz w:val="22"/>
                <w:szCs w:val="22"/>
              </w:rPr>
              <w:t>Количество субсидий из областного бюджета, предоставленных физическим и юридическим лицам, осуществляющим культурную деятельность, ед.</w:t>
            </w:r>
          </w:p>
        </w:tc>
        <w:tc>
          <w:tcPr>
            <w:tcW w:w="351" w:type="pct"/>
            <w:gridSpan w:val="3"/>
          </w:tcPr>
          <w:p w14:paraId="0440865B" w14:textId="16B4835C" w:rsidR="0079351D" w:rsidRPr="00A51276" w:rsidRDefault="0052297B" w:rsidP="0052297B">
            <w:pPr>
              <w:pStyle w:val="af1"/>
              <w:spacing w:line="240" w:lineRule="auto"/>
              <w:ind w:firstLine="0"/>
              <w:jc w:val="center"/>
              <w:rPr>
                <w:sz w:val="22"/>
                <w:szCs w:val="22"/>
              </w:rPr>
            </w:pPr>
            <w:r w:rsidRPr="00A51276">
              <w:rPr>
                <w:sz w:val="22"/>
                <w:szCs w:val="22"/>
              </w:rPr>
              <w:t>19</w:t>
            </w:r>
          </w:p>
        </w:tc>
        <w:tc>
          <w:tcPr>
            <w:tcW w:w="353" w:type="pct"/>
          </w:tcPr>
          <w:p w14:paraId="3A6F03F0" w14:textId="77777777" w:rsidR="0079351D" w:rsidRPr="00A51276" w:rsidRDefault="0079351D" w:rsidP="0052297B">
            <w:pPr>
              <w:pStyle w:val="af1"/>
              <w:spacing w:line="240" w:lineRule="auto"/>
              <w:ind w:firstLine="0"/>
              <w:jc w:val="center"/>
              <w:rPr>
                <w:sz w:val="22"/>
                <w:szCs w:val="22"/>
              </w:rPr>
            </w:pPr>
            <w:r w:rsidRPr="00A51276">
              <w:rPr>
                <w:sz w:val="22"/>
                <w:szCs w:val="22"/>
              </w:rPr>
              <w:t>20</w:t>
            </w:r>
          </w:p>
        </w:tc>
        <w:tc>
          <w:tcPr>
            <w:tcW w:w="354" w:type="pct"/>
          </w:tcPr>
          <w:p w14:paraId="4FF6CE7A" w14:textId="75674AFB" w:rsidR="0079351D" w:rsidRPr="00A51276" w:rsidRDefault="0052297B" w:rsidP="0052297B">
            <w:pPr>
              <w:pStyle w:val="af1"/>
              <w:spacing w:line="240" w:lineRule="auto"/>
              <w:ind w:firstLine="0"/>
              <w:jc w:val="center"/>
              <w:rPr>
                <w:sz w:val="22"/>
                <w:szCs w:val="22"/>
              </w:rPr>
            </w:pPr>
            <w:r w:rsidRPr="00A51276">
              <w:rPr>
                <w:sz w:val="22"/>
                <w:szCs w:val="22"/>
              </w:rPr>
              <w:t>20</w:t>
            </w:r>
          </w:p>
        </w:tc>
        <w:tc>
          <w:tcPr>
            <w:tcW w:w="354" w:type="pct"/>
          </w:tcPr>
          <w:p w14:paraId="4A5BF251" w14:textId="6C9D35A5" w:rsidR="0079351D" w:rsidRPr="00A51276" w:rsidRDefault="003E4022" w:rsidP="0052297B">
            <w:pPr>
              <w:pStyle w:val="af1"/>
              <w:spacing w:line="240" w:lineRule="auto"/>
              <w:ind w:firstLine="0"/>
              <w:jc w:val="center"/>
              <w:rPr>
                <w:sz w:val="22"/>
                <w:szCs w:val="22"/>
              </w:rPr>
            </w:pPr>
            <w:r w:rsidRPr="00A51276">
              <w:rPr>
                <w:sz w:val="22"/>
                <w:szCs w:val="22"/>
              </w:rPr>
              <w:t>20</w:t>
            </w:r>
          </w:p>
        </w:tc>
        <w:tc>
          <w:tcPr>
            <w:tcW w:w="1105" w:type="pct"/>
          </w:tcPr>
          <w:p w14:paraId="446BD8A7" w14:textId="77777777" w:rsidR="0079351D" w:rsidRPr="00A51276" w:rsidRDefault="0079351D" w:rsidP="0079351D">
            <w:pPr>
              <w:pStyle w:val="af1"/>
              <w:spacing w:line="240" w:lineRule="auto"/>
              <w:ind w:firstLine="0"/>
              <w:jc w:val="left"/>
              <w:rPr>
                <w:sz w:val="22"/>
                <w:szCs w:val="22"/>
              </w:rPr>
            </w:pPr>
            <w:r w:rsidRPr="00A51276">
              <w:rPr>
                <w:sz w:val="22"/>
                <w:szCs w:val="22"/>
              </w:rPr>
              <w:t>Министерство культуры и архивов Иркутской области</w:t>
            </w:r>
          </w:p>
        </w:tc>
      </w:tr>
      <w:tr w:rsidR="00B040FA" w:rsidRPr="00A51276" w14:paraId="592DC3D8" w14:textId="77777777" w:rsidTr="00BA3E49">
        <w:trPr>
          <w:trHeight w:val="20"/>
        </w:trPr>
        <w:tc>
          <w:tcPr>
            <w:tcW w:w="267" w:type="pct"/>
            <w:vMerge w:val="restart"/>
          </w:tcPr>
          <w:p w14:paraId="5E59E17A" w14:textId="021B377E" w:rsidR="00B040FA" w:rsidRPr="00A51276" w:rsidRDefault="00B040FA"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2.3.</w:t>
            </w:r>
          </w:p>
        </w:tc>
        <w:tc>
          <w:tcPr>
            <w:tcW w:w="4733" w:type="pct"/>
            <w:gridSpan w:val="12"/>
          </w:tcPr>
          <w:p w14:paraId="5BF1754C" w14:textId="77777777" w:rsidR="00B040FA" w:rsidRPr="00A51276" w:rsidRDefault="00B040FA" w:rsidP="0079351D">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туристических услуг</w:t>
            </w:r>
          </w:p>
        </w:tc>
      </w:tr>
      <w:tr w:rsidR="00B040FA" w:rsidRPr="00A51276" w14:paraId="489991D1" w14:textId="77777777" w:rsidTr="00BA3E49">
        <w:trPr>
          <w:trHeight w:val="20"/>
        </w:trPr>
        <w:tc>
          <w:tcPr>
            <w:tcW w:w="267" w:type="pct"/>
            <w:vMerge/>
          </w:tcPr>
          <w:p w14:paraId="4BBF0A23" w14:textId="77777777" w:rsidR="00B040FA" w:rsidRPr="00A51276" w:rsidRDefault="00B040FA" w:rsidP="003A1297">
            <w:pPr>
              <w:pStyle w:val="ConsPlusNormal"/>
              <w:ind w:firstLine="0"/>
              <w:jc w:val="center"/>
              <w:rPr>
                <w:rFonts w:ascii="Times New Roman" w:hAnsi="Times New Roman" w:cs="Times New Roman"/>
                <w:sz w:val="22"/>
                <w:szCs w:val="22"/>
              </w:rPr>
            </w:pPr>
          </w:p>
        </w:tc>
        <w:tc>
          <w:tcPr>
            <w:tcW w:w="4733" w:type="pct"/>
            <w:gridSpan w:val="12"/>
          </w:tcPr>
          <w:p w14:paraId="0369A228" w14:textId="77777777" w:rsidR="00B040FA" w:rsidRPr="00A51276" w:rsidRDefault="00B040FA" w:rsidP="0079351D">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067E8ABD"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Согласно проведенному в 2017 году социологическому обследованию на тему «Определение объемов внутренних туристских потоков и величины потребительских расходов туристов на территории Иркутской области» наибольшую долю в суммарных расходах туристов на поездку в регион составляют транспортные расходы к месту отдыха и обратно (65-68%).</w:t>
            </w:r>
          </w:p>
          <w:p w14:paraId="3F9D1C99"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На территории Иркутской области функционируют 498 коллективных и иных средств размещения (далее - КСР), из которых классифицировано только 13 КСР, и имеют категорию «четыре звезды» -3КСР, категорию «три звезды» - 5 КСР, категорию «две звезды -3 КСР, категорию «без звезд» - 2 КСР.</w:t>
            </w:r>
          </w:p>
          <w:p w14:paraId="095EEC4E"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lastRenderedPageBreak/>
              <w:t>В регионе осуществляет деятельность только одна организация, предоставляющая услуги по формированию физических лиц о туристских ресурсах и объектах туристской индустрии, а также продвижению туристских продуктов на внутреннем и мировом туристских рынках — муниципальное казенное учреждение г. Иркутска «Информационно - туристская служба г. Иркутска».</w:t>
            </w:r>
          </w:p>
          <w:p w14:paraId="199C3432"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К основным проблемам, снижающим конкурентоспособность туристского продукта, предлагаемого в Иркутской области, можно отнести высокую стоимость авиаперевозок и недостаточное количество коллективных средств размещения экономичной и средней ценовой категории с современным уровнем комфорта, низкую осведомленность потребителей о туристских возможностях региона.</w:t>
            </w:r>
          </w:p>
          <w:p w14:paraId="188B1D0F"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Цель: создание качественного и доступного туристского продукта, соответствующего современным международным стандартам оказания услуг в сфере туризма.</w:t>
            </w:r>
          </w:p>
          <w:p w14:paraId="2BE69973" w14:textId="77777777" w:rsidR="00B040FA" w:rsidRPr="00A51276" w:rsidRDefault="00B040FA" w:rsidP="0079351D">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Задачи: увеличение доли въездного туристского потока в Иркутскую область.</w:t>
            </w:r>
          </w:p>
        </w:tc>
      </w:tr>
      <w:tr w:rsidR="0079351D" w:rsidRPr="00A51276" w14:paraId="05B69E8E" w14:textId="77777777" w:rsidTr="00BA3E49">
        <w:trPr>
          <w:trHeight w:val="20"/>
        </w:trPr>
        <w:tc>
          <w:tcPr>
            <w:tcW w:w="267" w:type="pct"/>
          </w:tcPr>
          <w:p w14:paraId="467BCBE1" w14:textId="692C9112" w:rsidR="0079351D"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2.3.1.</w:t>
            </w:r>
          </w:p>
        </w:tc>
        <w:tc>
          <w:tcPr>
            <w:tcW w:w="3628" w:type="pct"/>
            <w:gridSpan w:val="11"/>
          </w:tcPr>
          <w:p w14:paraId="1A37B48E" w14:textId="0AE3510E" w:rsidR="0079351D" w:rsidRPr="00A51276" w:rsidRDefault="0079351D" w:rsidP="0079351D">
            <w:pPr>
              <w:adjustRightInd w:val="0"/>
              <w:rPr>
                <w:sz w:val="22"/>
                <w:szCs w:val="22"/>
              </w:rPr>
            </w:pPr>
            <w:r w:rsidRPr="00A51276">
              <w:rPr>
                <w:b/>
                <w:sz w:val="22"/>
                <w:szCs w:val="22"/>
              </w:rPr>
              <w:t>Ключевые целевые показатели эффективности:</w:t>
            </w:r>
          </w:p>
        </w:tc>
        <w:tc>
          <w:tcPr>
            <w:tcW w:w="1105" w:type="pct"/>
            <w:vMerge w:val="restart"/>
          </w:tcPr>
          <w:p w14:paraId="66166F3F" w14:textId="11D45A2B" w:rsidR="0079351D" w:rsidRPr="00A51276" w:rsidRDefault="0079351D" w:rsidP="0079351D">
            <w:pPr>
              <w:adjustRightInd w:val="0"/>
              <w:rPr>
                <w:sz w:val="22"/>
                <w:szCs w:val="22"/>
              </w:rPr>
            </w:pPr>
            <w:r w:rsidRPr="00A51276">
              <w:rPr>
                <w:sz w:val="22"/>
                <w:szCs w:val="22"/>
              </w:rPr>
              <w:t>Агентство по туризму Иркутской области</w:t>
            </w:r>
          </w:p>
        </w:tc>
      </w:tr>
      <w:tr w:rsidR="00E74FDE" w:rsidRPr="00A51276" w14:paraId="7A214076" w14:textId="77777777" w:rsidTr="00BA3E49">
        <w:trPr>
          <w:trHeight w:val="20"/>
        </w:trPr>
        <w:tc>
          <w:tcPr>
            <w:tcW w:w="267" w:type="pct"/>
            <w:vMerge w:val="restart"/>
          </w:tcPr>
          <w:p w14:paraId="49ED58D2" w14:textId="6DC65780" w:rsidR="00E74FDE"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2.3.1.1.</w:t>
            </w:r>
          </w:p>
        </w:tc>
        <w:tc>
          <w:tcPr>
            <w:tcW w:w="2216" w:type="pct"/>
            <w:gridSpan w:val="5"/>
          </w:tcPr>
          <w:p w14:paraId="317542B6" w14:textId="77777777" w:rsidR="00E74FDE" w:rsidRPr="00A51276" w:rsidRDefault="00E74FDE" w:rsidP="003E4022">
            <w:pPr>
              <w:rPr>
                <w:sz w:val="22"/>
                <w:szCs w:val="22"/>
              </w:rPr>
            </w:pPr>
            <w:r w:rsidRPr="00A51276">
              <w:rPr>
                <w:sz w:val="22"/>
                <w:szCs w:val="22"/>
              </w:rPr>
              <w:t xml:space="preserve">Объем туристического потока в Иркутскую область, тыс. чел. </w:t>
            </w:r>
          </w:p>
        </w:tc>
        <w:tc>
          <w:tcPr>
            <w:tcW w:w="351" w:type="pct"/>
            <w:gridSpan w:val="3"/>
          </w:tcPr>
          <w:p w14:paraId="110A2A9D" w14:textId="134D18CF" w:rsidR="00E74FDE" w:rsidRPr="00A51276" w:rsidRDefault="00E74FDE" w:rsidP="003E4022">
            <w:pPr>
              <w:adjustRightInd w:val="0"/>
              <w:jc w:val="center"/>
              <w:rPr>
                <w:sz w:val="22"/>
                <w:szCs w:val="22"/>
              </w:rPr>
            </w:pPr>
            <w:r w:rsidRPr="00A51276">
              <w:rPr>
                <w:sz w:val="22"/>
                <w:szCs w:val="22"/>
              </w:rPr>
              <w:t>1672,9</w:t>
            </w:r>
          </w:p>
        </w:tc>
        <w:tc>
          <w:tcPr>
            <w:tcW w:w="353" w:type="pct"/>
          </w:tcPr>
          <w:p w14:paraId="4E117252" w14:textId="27173644" w:rsidR="00E74FDE" w:rsidRPr="00A51276" w:rsidRDefault="00E74FDE" w:rsidP="003E4022">
            <w:pPr>
              <w:adjustRightInd w:val="0"/>
              <w:jc w:val="center"/>
              <w:rPr>
                <w:sz w:val="22"/>
                <w:szCs w:val="22"/>
              </w:rPr>
            </w:pPr>
            <w:r w:rsidRPr="00A51276">
              <w:rPr>
                <w:sz w:val="22"/>
                <w:szCs w:val="22"/>
              </w:rPr>
              <w:t>1751,5</w:t>
            </w:r>
          </w:p>
        </w:tc>
        <w:tc>
          <w:tcPr>
            <w:tcW w:w="354" w:type="pct"/>
          </w:tcPr>
          <w:p w14:paraId="0E5B90DA" w14:textId="40898913" w:rsidR="00E74FDE" w:rsidRPr="00A51276" w:rsidRDefault="00E74FDE" w:rsidP="003E4022">
            <w:pPr>
              <w:adjustRightInd w:val="0"/>
              <w:jc w:val="center"/>
              <w:rPr>
                <w:sz w:val="22"/>
                <w:szCs w:val="22"/>
              </w:rPr>
            </w:pPr>
            <w:r w:rsidRPr="00A51276">
              <w:rPr>
                <w:sz w:val="22"/>
                <w:szCs w:val="22"/>
              </w:rPr>
              <w:t>1891,6</w:t>
            </w:r>
          </w:p>
        </w:tc>
        <w:tc>
          <w:tcPr>
            <w:tcW w:w="354" w:type="pct"/>
          </w:tcPr>
          <w:p w14:paraId="69D0C599" w14:textId="65B2A713" w:rsidR="00E74FDE" w:rsidRPr="00A51276" w:rsidRDefault="00E74FDE" w:rsidP="003E4022">
            <w:pPr>
              <w:adjustRightInd w:val="0"/>
              <w:jc w:val="center"/>
              <w:rPr>
                <w:sz w:val="22"/>
                <w:szCs w:val="22"/>
              </w:rPr>
            </w:pPr>
            <w:r w:rsidRPr="00A51276">
              <w:rPr>
                <w:sz w:val="22"/>
                <w:szCs w:val="22"/>
              </w:rPr>
              <w:t>1891,6</w:t>
            </w:r>
          </w:p>
        </w:tc>
        <w:tc>
          <w:tcPr>
            <w:tcW w:w="1105" w:type="pct"/>
            <w:vMerge/>
          </w:tcPr>
          <w:p w14:paraId="09396696" w14:textId="6B8CC0FB" w:rsidR="00E74FDE" w:rsidRPr="00A51276" w:rsidRDefault="00E74FDE" w:rsidP="003E4022">
            <w:pPr>
              <w:adjustRightInd w:val="0"/>
              <w:rPr>
                <w:sz w:val="22"/>
                <w:szCs w:val="22"/>
              </w:rPr>
            </w:pPr>
          </w:p>
        </w:tc>
      </w:tr>
      <w:tr w:rsidR="00E74FDE" w:rsidRPr="00A51276" w14:paraId="43C35164" w14:textId="77777777" w:rsidTr="00BA3E49">
        <w:trPr>
          <w:trHeight w:val="20"/>
        </w:trPr>
        <w:tc>
          <w:tcPr>
            <w:tcW w:w="267" w:type="pct"/>
            <w:vMerge/>
          </w:tcPr>
          <w:p w14:paraId="68B2E301" w14:textId="39B6E320" w:rsidR="00E74FDE" w:rsidRPr="00A51276" w:rsidRDefault="00E74FDE" w:rsidP="003A1297">
            <w:pPr>
              <w:pStyle w:val="ConsPlusNormal"/>
              <w:ind w:firstLine="0"/>
              <w:jc w:val="center"/>
              <w:rPr>
                <w:rFonts w:ascii="Times New Roman" w:hAnsi="Times New Roman" w:cs="Times New Roman"/>
                <w:sz w:val="22"/>
                <w:szCs w:val="22"/>
              </w:rPr>
            </w:pPr>
          </w:p>
        </w:tc>
        <w:tc>
          <w:tcPr>
            <w:tcW w:w="2216" w:type="pct"/>
            <w:gridSpan w:val="5"/>
          </w:tcPr>
          <w:p w14:paraId="31BB8C2F" w14:textId="77777777" w:rsidR="00E74FDE" w:rsidRPr="00A51276" w:rsidRDefault="00E74FDE" w:rsidP="003E4022">
            <w:pPr>
              <w:rPr>
                <w:sz w:val="22"/>
                <w:szCs w:val="22"/>
              </w:rPr>
            </w:pPr>
            <w:r w:rsidRPr="00A51276">
              <w:rPr>
                <w:sz w:val="22"/>
                <w:szCs w:val="22"/>
              </w:rPr>
              <w:t>в том числе, количество иностранных туристов, тыс. чел.</w:t>
            </w:r>
          </w:p>
        </w:tc>
        <w:tc>
          <w:tcPr>
            <w:tcW w:w="351" w:type="pct"/>
            <w:gridSpan w:val="3"/>
          </w:tcPr>
          <w:p w14:paraId="59D65A16" w14:textId="0FBD8462" w:rsidR="00E74FDE" w:rsidRPr="00A51276" w:rsidRDefault="00E74FDE" w:rsidP="003E4022">
            <w:pPr>
              <w:adjustRightInd w:val="0"/>
              <w:jc w:val="center"/>
              <w:rPr>
                <w:sz w:val="22"/>
                <w:szCs w:val="22"/>
              </w:rPr>
            </w:pPr>
            <w:r w:rsidRPr="00A51276">
              <w:rPr>
                <w:sz w:val="22"/>
                <w:szCs w:val="22"/>
              </w:rPr>
              <w:t>220,8</w:t>
            </w:r>
          </w:p>
        </w:tc>
        <w:tc>
          <w:tcPr>
            <w:tcW w:w="353" w:type="pct"/>
          </w:tcPr>
          <w:p w14:paraId="0F4AE865" w14:textId="59262669" w:rsidR="00E74FDE" w:rsidRPr="00A51276" w:rsidRDefault="00E74FDE" w:rsidP="003E4022">
            <w:pPr>
              <w:adjustRightInd w:val="0"/>
              <w:jc w:val="center"/>
              <w:rPr>
                <w:sz w:val="22"/>
                <w:szCs w:val="22"/>
              </w:rPr>
            </w:pPr>
            <w:r w:rsidRPr="00A51276">
              <w:rPr>
                <w:sz w:val="22"/>
                <w:szCs w:val="22"/>
              </w:rPr>
              <w:t>231,2</w:t>
            </w:r>
          </w:p>
        </w:tc>
        <w:tc>
          <w:tcPr>
            <w:tcW w:w="354" w:type="pct"/>
          </w:tcPr>
          <w:p w14:paraId="47C23279" w14:textId="279C7CF0" w:rsidR="00E74FDE" w:rsidRPr="00A51276" w:rsidRDefault="00E74FDE" w:rsidP="003E4022">
            <w:pPr>
              <w:adjustRightInd w:val="0"/>
              <w:jc w:val="center"/>
              <w:rPr>
                <w:sz w:val="22"/>
                <w:szCs w:val="22"/>
              </w:rPr>
            </w:pPr>
            <w:r w:rsidRPr="00A51276">
              <w:rPr>
                <w:sz w:val="22"/>
                <w:szCs w:val="22"/>
              </w:rPr>
              <w:t>249,7</w:t>
            </w:r>
          </w:p>
        </w:tc>
        <w:tc>
          <w:tcPr>
            <w:tcW w:w="354" w:type="pct"/>
          </w:tcPr>
          <w:p w14:paraId="00172640" w14:textId="11C07220" w:rsidR="00E74FDE" w:rsidRPr="00A51276" w:rsidRDefault="00E74FDE" w:rsidP="003E4022">
            <w:pPr>
              <w:adjustRightInd w:val="0"/>
              <w:jc w:val="center"/>
              <w:rPr>
                <w:sz w:val="22"/>
                <w:szCs w:val="22"/>
              </w:rPr>
            </w:pPr>
            <w:r w:rsidRPr="00A51276">
              <w:rPr>
                <w:sz w:val="22"/>
                <w:szCs w:val="22"/>
              </w:rPr>
              <w:t>249,7</w:t>
            </w:r>
          </w:p>
        </w:tc>
        <w:tc>
          <w:tcPr>
            <w:tcW w:w="1105" w:type="pct"/>
            <w:vMerge/>
          </w:tcPr>
          <w:p w14:paraId="13231402" w14:textId="77777777" w:rsidR="00E74FDE" w:rsidRPr="00A51276" w:rsidRDefault="00E74FDE" w:rsidP="003E4022">
            <w:pPr>
              <w:adjustRightInd w:val="0"/>
              <w:rPr>
                <w:sz w:val="22"/>
                <w:szCs w:val="22"/>
              </w:rPr>
            </w:pPr>
          </w:p>
        </w:tc>
      </w:tr>
      <w:tr w:rsidR="00CE54BE" w:rsidRPr="00A51276" w14:paraId="2B4C6505" w14:textId="77777777" w:rsidTr="00BA3E49">
        <w:trPr>
          <w:trHeight w:val="20"/>
        </w:trPr>
        <w:tc>
          <w:tcPr>
            <w:tcW w:w="267" w:type="pct"/>
          </w:tcPr>
          <w:p w14:paraId="4181B865" w14:textId="36959219" w:rsidR="00CE54BE" w:rsidRPr="00A51276" w:rsidRDefault="00E74FDE" w:rsidP="009039F5">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2.3.</w:t>
            </w:r>
            <w:r w:rsidR="009039F5" w:rsidRPr="00A51276">
              <w:rPr>
                <w:rFonts w:ascii="Times New Roman" w:hAnsi="Times New Roman" w:cs="Times New Roman"/>
                <w:sz w:val="22"/>
                <w:szCs w:val="22"/>
              </w:rPr>
              <w:t>2</w:t>
            </w:r>
            <w:r w:rsidRPr="00A51276">
              <w:rPr>
                <w:rFonts w:ascii="Times New Roman" w:hAnsi="Times New Roman" w:cs="Times New Roman"/>
                <w:sz w:val="22"/>
                <w:szCs w:val="22"/>
              </w:rPr>
              <w:t>.</w:t>
            </w:r>
          </w:p>
        </w:tc>
        <w:tc>
          <w:tcPr>
            <w:tcW w:w="975" w:type="pct"/>
            <w:gridSpan w:val="2"/>
          </w:tcPr>
          <w:p w14:paraId="288BE3F8" w14:textId="77777777" w:rsidR="00CE54BE" w:rsidRPr="00A51276" w:rsidRDefault="00CE54BE" w:rsidP="00CE54BE">
            <w:pPr>
              <w:adjustRightInd w:val="0"/>
              <w:rPr>
                <w:sz w:val="22"/>
                <w:szCs w:val="22"/>
              </w:rPr>
            </w:pPr>
            <w:r w:rsidRPr="00A51276">
              <w:rPr>
                <w:sz w:val="22"/>
                <w:szCs w:val="22"/>
              </w:rPr>
              <w:t>Классификация гостиниц</w:t>
            </w:r>
          </w:p>
        </w:tc>
        <w:tc>
          <w:tcPr>
            <w:tcW w:w="445" w:type="pct"/>
            <w:gridSpan w:val="2"/>
          </w:tcPr>
          <w:p w14:paraId="19B55C71" w14:textId="77777777" w:rsidR="00CE54BE" w:rsidRPr="00A51276" w:rsidRDefault="00CE54BE" w:rsidP="00CE54BE">
            <w:pPr>
              <w:adjustRightInd w:val="0"/>
              <w:jc w:val="center"/>
              <w:rPr>
                <w:sz w:val="22"/>
                <w:szCs w:val="22"/>
              </w:rPr>
            </w:pPr>
            <w:r w:rsidRPr="00A51276">
              <w:rPr>
                <w:sz w:val="22"/>
                <w:szCs w:val="22"/>
              </w:rPr>
              <w:t>Ежегодно</w:t>
            </w:r>
          </w:p>
        </w:tc>
        <w:tc>
          <w:tcPr>
            <w:tcW w:w="796" w:type="pct"/>
          </w:tcPr>
          <w:p w14:paraId="5DA80921" w14:textId="71B29838" w:rsidR="00CE54BE" w:rsidRPr="00A51276" w:rsidRDefault="00CE54BE" w:rsidP="00CE54BE">
            <w:pPr>
              <w:rPr>
                <w:sz w:val="22"/>
                <w:szCs w:val="22"/>
              </w:rPr>
            </w:pPr>
            <w:r w:rsidRPr="00A51276">
              <w:rPr>
                <w:sz w:val="22"/>
                <w:szCs w:val="22"/>
              </w:rPr>
              <w:t>Гостиницы, включенные в классификатор</w:t>
            </w:r>
            <w:r w:rsidR="009C1F6E" w:rsidRPr="00A51276">
              <w:rPr>
                <w:sz w:val="22"/>
                <w:szCs w:val="22"/>
              </w:rPr>
              <w:t>, ед.</w:t>
            </w:r>
          </w:p>
        </w:tc>
        <w:tc>
          <w:tcPr>
            <w:tcW w:w="351" w:type="pct"/>
            <w:gridSpan w:val="3"/>
          </w:tcPr>
          <w:p w14:paraId="791218C3" w14:textId="77777777" w:rsidR="00CE54BE" w:rsidRPr="00A51276" w:rsidRDefault="00CE54BE" w:rsidP="00CE54BE">
            <w:pPr>
              <w:jc w:val="center"/>
              <w:rPr>
                <w:sz w:val="22"/>
                <w:szCs w:val="22"/>
              </w:rPr>
            </w:pPr>
            <w:r w:rsidRPr="00A51276">
              <w:rPr>
                <w:sz w:val="22"/>
                <w:szCs w:val="22"/>
              </w:rPr>
              <w:t>50</w:t>
            </w:r>
          </w:p>
          <w:p w14:paraId="676CD7BD" w14:textId="72210D8F" w:rsidR="00CE54BE" w:rsidRPr="00A51276" w:rsidRDefault="00CE54BE" w:rsidP="00CE54BE">
            <w:pPr>
              <w:jc w:val="center"/>
              <w:rPr>
                <w:sz w:val="22"/>
                <w:szCs w:val="22"/>
              </w:rPr>
            </w:pPr>
            <w:r w:rsidRPr="00A51276">
              <w:rPr>
                <w:sz w:val="22"/>
                <w:szCs w:val="22"/>
              </w:rPr>
              <w:t>номеров и более</w:t>
            </w:r>
          </w:p>
        </w:tc>
        <w:tc>
          <w:tcPr>
            <w:tcW w:w="353" w:type="pct"/>
          </w:tcPr>
          <w:p w14:paraId="559D6DA3" w14:textId="18370225" w:rsidR="00CE54BE" w:rsidRPr="00A51276" w:rsidRDefault="00CE54BE" w:rsidP="00CE54BE">
            <w:pPr>
              <w:jc w:val="center"/>
              <w:rPr>
                <w:sz w:val="22"/>
                <w:szCs w:val="22"/>
              </w:rPr>
            </w:pPr>
            <w:r w:rsidRPr="00A51276">
              <w:rPr>
                <w:sz w:val="22"/>
                <w:szCs w:val="22"/>
              </w:rPr>
              <w:t>15 номеров и более</w:t>
            </w:r>
          </w:p>
        </w:tc>
        <w:tc>
          <w:tcPr>
            <w:tcW w:w="354" w:type="pct"/>
          </w:tcPr>
          <w:p w14:paraId="1383E959" w14:textId="115A0835" w:rsidR="00CE54BE" w:rsidRPr="00A51276" w:rsidRDefault="00CE54BE" w:rsidP="00CE54BE">
            <w:pPr>
              <w:adjustRightInd w:val="0"/>
              <w:jc w:val="center"/>
              <w:rPr>
                <w:sz w:val="22"/>
                <w:szCs w:val="22"/>
              </w:rPr>
            </w:pPr>
            <w:r w:rsidRPr="00A51276">
              <w:rPr>
                <w:sz w:val="22"/>
                <w:szCs w:val="22"/>
              </w:rPr>
              <w:t>все</w:t>
            </w:r>
          </w:p>
        </w:tc>
        <w:tc>
          <w:tcPr>
            <w:tcW w:w="354" w:type="pct"/>
          </w:tcPr>
          <w:p w14:paraId="469BBAB9" w14:textId="10498A70" w:rsidR="00CE54BE" w:rsidRPr="00A51276" w:rsidRDefault="00CE54BE" w:rsidP="00CE54BE">
            <w:pPr>
              <w:adjustRightInd w:val="0"/>
              <w:jc w:val="center"/>
              <w:rPr>
                <w:sz w:val="22"/>
                <w:szCs w:val="22"/>
              </w:rPr>
            </w:pPr>
            <w:r w:rsidRPr="00A51276">
              <w:rPr>
                <w:sz w:val="22"/>
                <w:szCs w:val="22"/>
              </w:rPr>
              <w:t>все</w:t>
            </w:r>
          </w:p>
        </w:tc>
        <w:tc>
          <w:tcPr>
            <w:tcW w:w="1105" w:type="pct"/>
          </w:tcPr>
          <w:p w14:paraId="5F57184F" w14:textId="77777777" w:rsidR="00CE54BE" w:rsidRPr="00A51276" w:rsidRDefault="00CE54BE" w:rsidP="00CE54BE">
            <w:pPr>
              <w:adjustRightInd w:val="0"/>
              <w:rPr>
                <w:sz w:val="22"/>
                <w:szCs w:val="22"/>
              </w:rPr>
            </w:pPr>
            <w:r w:rsidRPr="00A51276">
              <w:rPr>
                <w:sz w:val="22"/>
                <w:szCs w:val="22"/>
              </w:rPr>
              <w:t>Агентство по туризму Иркутской области</w:t>
            </w:r>
          </w:p>
        </w:tc>
      </w:tr>
      <w:tr w:rsidR="00CE54BE" w:rsidRPr="00A51276" w14:paraId="4605DF62" w14:textId="77777777" w:rsidTr="00BA3E49">
        <w:trPr>
          <w:trHeight w:val="20"/>
        </w:trPr>
        <w:tc>
          <w:tcPr>
            <w:tcW w:w="267" w:type="pct"/>
          </w:tcPr>
          <w:p w14:paraId="2CCC2DE2" w14:textId="1CD5EB59" w:rsidR="00CE54BE" w:rsidRPr="00A51276" w:rsidRDefault="00E74FDE" w:rsidP="009039F5">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2.3.</w:t>
            </w:r>
            <w:r w:rsidR="009039F5" w:rsidRPr="00A51276">
              <w:rPr>
                <w:rFonts w:ascii="Times New Roman" w:hAnsi="Times New Roman" w:cs="Times New Roman"/>
                <w:sz w:val="22"/>
                <w:szCs w:val="22"/>
              </w:rPr>
              <w:t>3</w:t>
            </w:r>
            <w:r w:rsidRPr="00A51276">
              <w:rPr>
                <w:rFonts w:ascii="Times New Roman" w:hAnsi="Times New Roman" w:cs="Times New Roman"/>
                <w:sz w:val="22"/>
                <w:szCs w:val="22"/>
              </w:rPr>
              <w:t>.</w:t>
            </w:r>
          </w:p>
        </w:tc>
        <w:tc>
          <w:tcPr>
            <w:tcW w:w="975" w:type="pct"/>
            <w:gridSpan w:val="2"/>
          </w:tcPr>
          <w:p w14:paraId="3009125E" w14:textId="77777777" w:rsidR="00CE54BE" w:rsidRPr="00A51276" w:rsidRDefault="00CE54BE" w:rsidP="00CE54BE">
            <w:pPr>
              <w:adjustRightInd w:val="0"/>
              <w:rPr>
                <w:sz w:val="22"/>
                <w:szCs w:val="22"/>
              </w:rPr>
            </w:pPr>
            <w:r w:rsidRPr="00A51276">
              <w:rPr>
                <w:sz w:val="22"/>
                <w:szCs w:val="22"/>
              </w:rPr>
              <w:t>Создание туристско-информационных центров</w:t>
            </w:r>
          </w:p>
        </w:tc>
        <w:tc>
          <w:tcPr>
            <w:tcW w:w="445" w:type="pct"/>
            <w:gridSpan w:val="2"/>
          </w:tcPr>
          <w:p w14:paraId="67125CC3" w14:textId="7CE994A7" w:rsidR="00CE54BE" w:rsidRPr="00A51276" w:rsidRDefault="00E60C49" w:rsidP="00CE54BE">
            <w:pPr>
              <w:adjustRightInd w:val="0"/>
              <w:jc w:val="center"/>
              <w:rPr>
                <w:sz w:val="22"/>
                <w:szCs w:val="22"/>
              </w:rPr>
            </w:pPr>
            <w:r w:rsidRPr="00A51276">
              <w:rPr>
                <w:sz w:val="22"/>
                <w:szCs w:val="22"/>
              </w:rPr>
              <w:t>Ежегодно</w:t>
            </w:r>
          </w:p>
        </w:tc>
        <w:tc>
          <w:tcPr>
            <w:tcW w:w="796" w:type="pct"/>
          </w:tcPr>
          <w:p w14:paraId="467DA305" w14:textId="77777777" w:rsidR="00CE54BE" w:rsidRPr="00A51276" w:rsidRDefault="00CE54BE" w:rsidP="00CE54BE">
            <w:pPr>
              <w:rPr>
                <w:sz w:val="22"/>
                <w:szCs w:val="22"/>
              </w:rPr>
            </w:pPr>
            <w:r w:rsidRPr="00A51276">
              <w:rPr>
                <w:sz w:val="22"/>
                <w:szCs w:val="22"/>
              </w:rPr>
              <w:t xml:space="preserve">Количество юридических лиц, индивидуальных предпринимателей независимо от формы собственности и организационно-правовой формы, предоставляющих услуги по информированию физических лиц о туристских ресурсах и объектах туристской индустрии, а также продвижению туристских продуктов на внутреннем </w:t>
            </w:r>
            <w:r w:rsidRPr="00A51276">
              <w:rPr>
                <w:sz w:val="22"/>
                <w:szCs w:val="22"/>
              </w:rPr>
              <w:lastRenderedPageBreak/>
              <w:t>и мировом туристских рынках, ед.</w:t>
            </w:r>
          </w:p>
        </w:tc>
        <w:tc>
          <w:tcPr>
            <w:tcW w:w="351" w:type="pct"/>
            <w:gridSpan w:val="3"/>
          </w:tcPr>
          <w:p w14:paraId="2A1C1677" w14:textId="5B241927" w:rsidR="00CE54BE" w:rsidRPr="00A51276" w:rsidRDefault="001F5710" w:rsidP="00CE54BE">
            <w:pPr>
              <w:adjustRightInd w:val="0"/>
              <w:jc w:val="center"/>
              <w:rPr>
                <w:sz w:val="22"/>
                <w:szCs w:val="22"/>
              </w:rPr>
            </w:pPr>
            <w:r w:rsidRPr="00A51276">
              <w:rPr>
                <w:sz w:val="22"/>
                <w:szCs w:val="22"/>
              </w:rPr>
              <w:lastRenderedPageBreak/>
              <w:t>1</w:t>
            </w:r>
          </w:p>
        </w:tc>
        <w:tc>
          <w:tcPr>
            <w:tcW w:w="353" w:type="pct"/>
          </w:tcPr>
          <w:p w14:paraId="12969758" w14:textId="39B2868D" w:rsidR="00CE54BE" w:rsidRPr="00A51276" w:rsidRDefault="00CE54BE" w:rsidP="00CE54BE">
            <w:pPr>
              <w:adjustRightInd w:val="0"/>
              <w:jc w:val="center"/>
              <w:rPr>
                <w:sz w:val="22"/>
                <w:szCs w:val="22"/>
              </w:rPr>
            </w:pPr>
            <w:r w:rsidRPr="00A51276">
              <w:rPr>
                <w:sz w:val="22"/>
                <w:szCs w:val="22"/>
              </w:rPr>
              <w:t>2</w:t>
            </w:r>
          </w:p>
        </w:tc>
        <w:tc>
          <w:tcPr>
            <w:tcW w:w="354" w:type="pct"/>
          </w:tcPr>
          <w:p w14:paraId="3638C2B7" w14:textId="10E098A8" w:rsidR="00CE54BE" w:rsidRPr="00A51276" w:rsidRDefault="00CE54BE" w:rsidP="00CE54BE">
            <w:pPr>
              <w:adjustRightInd w:val="0"/>
              <w:jc w:val="center"/>
              <w:rPr>
                <w:sz w:val="22"/>
                <w:szCs w:val="22"/>
              </w:rPr>
            </w:pPr>
            <w:r w:rsidRPr="00A51276">
              <w:rPr>
                <w:sz w:val="22"/>
                <w:szCs w:val="22"/>
              </w:rPr>
              <w:t>4</w:t>
            </w:r>
          </w:p>
        </w:tc>
        <w:tc>
          <w:tcPr>
            <w:tcW w:w="354" w:type="pct"/>
          </w:tcPr>
          <w:p w14:paraId="3A92C5B7" w14:textId="1CA5EF51" w:rsidR="00CE54BE" w:rsidRPr="00A51276" w:rsidRDefault="003E4022" w:rsidP="00CE54BE">
            <w:pPr>
              <w:adjustRightInd w:val="0"/>
              <w:jc w:val="center"/>
              <w:rPr>
                <w:sz w:val="22"/>
                <w:szCs w:val="22"/>
              </w:rPr>
            </w:pPr>
            <w:r w:rsidRPr="00A51276">
              <w:rPr>
                <w:sz w:val="22"/>
                <w:szCs w:val="22"/>
              </w:rPr>
              <w:t>4</w:t>
            </w:r>
          </w:p>
        </w:tc>
        <w:tc>
          <w:tcPr>
            <w:tcW w:w="1105" w:type="pct"/>
          </w:tcPr>
          <w:p w14:paraId="2BB7D227" w14:textId="77777777" w:rsidR="00CE54BE" w:rsidRPr="00A51276" w:rsidRDefault="00CE54BE" w:rsidP="00CE54BE">
            <w:pPr>
              <w:adjustRightInd w:val="0"/>
              <w:rPr>
                <w:sz w:val="22"/>
                <w:szCs w:val="22"/>
              </w:rPr>
            </w:pPr>
            <w:r w:rsidRPr="00A51276">
              <w:rPr>
                <w:sz w:val="22"/>
                <w:szCs w:val="22"/>
              </w:rPr>
              <w:t>Администрации муниципального образования «</w:t>
            </w:r>
            <w:proofErr w:type="spellStart"/>
            <w:r w:rsidRPr="00A51276">
              <w:rPr>
                <w:sz w:val="22"/>
                <w:szCs w:val="22"/>
              </w:rPr>
              <w:t>Слюдянский</w:t>
            </w:r>
            <w:proofErr w:type="spellEnd"/>
            <w:r w:rsidRPr="00A51276">
              <w:rPr>
                <w:sz w:val="22"/>
                <w:szCs w:val="22"/>
              </w:rPr>
              <w:t xml:space="preserve"> район», </w:t>
            </w:r>
            <w:proofErr w:type="spellStart"/>
            <w:r w:rsidRPr="00A51276">
              <w:rPr>
                <w:sz w:val="22"/>
                <w:szCs w:val="22"/>
              </w:rPr>
              <w:t>Ольхонского</w:t>
            </w:r>
            <w:proofErr w:type="spellEnd"/>
            <w:r w:rsidRPr="00A51276">
              <w:rPr>
                <w:sz w:val="22"/>
                <w:szCs w:val="22"/>
              </w:rPr>
              <w:t xml:space="preserve"> и Иркутского районных муниципальных образований; агентство по туризму Иркутской области</w:t>
            </w:r>
          </w:p>
        </w:tc>
      </w:tr>
      <w:tr w:rsidR="00CE54BE" w:rsidRPr="00A51276" w14:paraId="00DA7B61" w14:textId="77777777" w:rsidTr="00BA3E49">
        <w:trPr>
          <w:trHeight w:val="20"/>
        </w:trPr>
        <w:tc>
          <w:tcPr>
            <w:tcW w:w="5000" w:type="pct"/>
            <w:gridSpan w:val="13"/>
          </w:tcPr>
          <w:p w14:paraId="42F30A2F" w14:textId="7C23513D" w:rsidR="00CE54BE" w:rsidRPr="00A51276" w:rsidRDefault="00CE54BE" w:rsidP="003A1297">
            <w:pPr>
              <w:pStyle w:val="ConsPlusNormal"/>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 xml:space="preserve">Раздел </w:t>
            </w:r>
            <w:r w:rsidR="00193C77" w:rsidRPr="00A51276">
              <w:rPr>
                <w:rFonts w:ascii="Times New Roman" w:hAnsi="Times New Roman" w:cs="Times New Roman"/>
                <w:b/>
                <w:sz w:val="22"/>
                <w:szCs w:val="22"/>
              </w:rPr>
              <w:t>3</w:t>
            </w:r>
            <w:r w:rsidRPr="00A51276">
              <w:rPr>
                <w:rFonts w:ascii="Times New Roman" w:hAnsi="Times New Roman" w:cs="Times New Roman"/>
                <w:b/>
                <w:sz w:val="22"/>
                <w:szCs w:val="22"/>
              </w:rPr>
              <w:t>. Системные мероприятия по развитию конкурентной среды в Иркутской области</w:t>
            </w:r>
          </w:p>
        </w:tc>
      </w:tr>
      <w:tr w:rsidR="00B040FA" w:rsidRPr="00A51276" w14:paraId="1A5BBD52" w14:textId="77777777" w:rsidTr="00BA3E49">
        <w:trPr>
          <w:trHeight w:val="20"/>
        </w:trPr>
        <w:tc>
          <w:tcPr>
            <w:tcW w:w="267" w:type="pct"/>
            <w:vMerge w:val="restart"/>
          </w:tcPr>
          <w:p w14:paraId="58BBE498" w14:textId="66A473D6" w:rsidR="00B040FA" w:rsidRPr="00A51276" w:rsidRDefault="00B040FA" w:rsidP="003A1297">
            <w:pPr>
              <w:pStyle w:val="ConsPlusNormal"/>
              <w:ind w:firstLine="0"/>
              <w:jc w:val="center"/>
              <w:rPr>
                <w:rFonts w:ascii="Times New Roman" w:hAnsi="Times New Roman" w:cs="Times New Roman"/>
                <w:b/>
                <w:sz w:val="22"/>
                <w:szCs w:val="22"/>
              </w:rPr>
            </w:pPr>
            <w:r w:rsidRPr="00A51276">
              <w:rPr>
                <w:rFonts w:ascii="Times New Roman" w:hAnsi="Times New Roman" w:cs="Times New Roman"/>
                <w:b/>
                <w:sz w:val="22"/>
                <w:szCs w:val="22"/>
              </w:rPr>
              <w:t>3.1.</w:t>
            </w:r>
          </w:p>
        </w:tc>
        <w:tc>
          <w:tcPr>
            <w:tcW w:w="4733" w:type="pct"/>
            <w:gridSpan w:val="12"/>
          </w:tcPr>
          <w:p w14:paraId="063AD721" w14:textId="77777777" w:rsidR="00B040FA" w:rsidRPr="00A51276" w:rsidRDefault="00B040FA" w:rsidP="00CE54BE">
            <w:pPr>
              <w:pStyle w:val="ConsPlusNormal"/>
              <w:ind w:firstLine="5"/>
              <w:rPr>
                <w:rFonts w:ascii="Times New Roman" w:hAnsi="Times New Roman" w:cs="Times New Roman"/>
                <w:b/>
                <w:sz w:val="22"/>
                <w:szCs w:val="22"/>
              </w:rPr>
            </w:pPr>
            <w:r w:rsidRPr="00A51276">
              <w:rPr>
                <w:rFonts w:ascii="Times New Roman" w:hAnsi="Times New Roman" w:cs="Times New Roman"/>
                <w:b/>
                <w:sz w:val="22"/>
                <w:szCs w:val="22"/>
              </w:rPr>
              <w:t>Развитие конкуренции при осуществлении процедур государственных и муниципальных закупок, а также закупок хозяйствующих субъектов, доля субъекта Российской Федерации 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r>
      <w:tr w:rsidR="00B040FA" w:rsidRPr="00A51276" w14:paraId="4DC95166" w14:textId="77777777" w:rsidTr="00BA3E49">
        <w:trPr>
          <w:trHeight w:val="20"/>
        </w:trPr>
        <w:tc>
          <w:tcPr>
            <w:tcW w:w="267" w:type="pct"/>
            <w:vMerge/>
          </w:tcPr>
          <w:p w14:paraId="4C7AAC55" w14:textId="77777777" w:rsidR="00B040FA" w:rsidRPr="00A51276" w:rsidRDefault="00B040FA" w:rsidP="003A1297">
            <w:pPr>
              <w:pStyle w:val="ConsPlusNormal"/>
              <w:ind w:firstLine="0"/>
              <w:jc w:val="center"/>
              <w:rPr>
                <w:rFonts w:ascii="Times New Roman" w:hAnsi="Times New Roman" w:cs="Times New Roman"/>
                <w:sz w:val="22"/>
                <w:szCs w:val="22"/>
              </w:rPr>
            </w:pPr>
          </w:p>
        </w:tc>
        <w:tc>
          <w:tcPr>
            <w:tcW w:w="4733" w:type="pct"/>
            <w:gridSpan w:val="12"/>
          </w:tcPr>
          <w:p w14:paraId="31348145" w14:textId="77777777" w:rsidR="00B040FA" w:rsidRPr="00A51276" w:rsidRDefault="00B040FA" w:rsidP="00960994">
            <w:pPr>
              <w:rPr>
                <w:b/>
                <w:sz w:val="22"/>
                <w:szCs w:val="22"/>
              </w:rPr>
            </w:pPr>
            <w:r w:rsidRPr="00A51276">
              <w:rPr>
                <w:b/>
                <w:sz w:val="22"/>
                <w:szCs w:val="22"/>
              </w:rPr>
              <w:t>Оценка текущего состояния:</w:t>
            </w:r>
          </w:p>
          <w:p w14:paraId="4650012B" w14:textId="77777777" w:rsidR="00B040FA" w:rsidRPr="00A51276" w:rsidRDefault="00B040FA" w:rsidP="00960994">
            <w:pPr>
              <w:jc w:val="both"/>
              <w:rPr>
                <w:sz w:val="22"/>
                <w:szCs w:val="22"/>
              </w:rPr>
            </w:pPr>
            <w:r w:rsidRPr="00A51276">
              <w:rPr>
                <w:sz w:val="22"/>
                <w:szCs w:val="22"/>
              </w:rPr>
              <w:t xml:space="preserve">Иркутская область по показателю «Доля государственных и муниципальных контрактов с субъектами малого бизнеса в общей стоимости государственных и муниципальных контрактов» Национального Рейтинга состояния инвестиционного климата в субъектах Российской Федерации за 2018 год вошла в группу «С» со значением показателя 19,53. Данное значение в сравнении с показателями других регионов является средним показателем. В связи с чем, Иркутской области в 2018 году необходимо повысить уровень участия субъектов малого предпринимательства по участию в государственных и муниципальных закупках Иркутской области. Для достижения поставленной цели министерство должно решить следующие задачи: </w:t>
            </w:r>
          </w:p>
          <w:p w14:paraId="0649A4F1" w14:textId="77777777" w:rsidR="00B040FA" w:rsidRPr="00A51276" w:rsidRDefault="00B040FA" w:rsidP="00960994">
            <w:pPr>
              <w:jc w:val="both"/>
              <w:rPr>
                <w:sz w:val="22"/>
                <w:szCs w:val="22"/>
              </w:rPr>
            </w:pPr>
            <w:r w:rsidRPr="00A51276">
              <w:rPr>
                <w:sz w:val="22"/>
                <w:szCs w:val="22"/>
              </w:rPr>
              <w:t>- увеличить среднее количество участников закупок на 1 конкурентную процедуру путем проведения разъяснительной работы с заказчиками Иркутской области по повышению объема заключаемых контрактов с СМП, проведения обучающих мероприятий по участию СМП в закупках, расширения перечня товаров, закупаемых путем проведения совместных процедур с установлением ограничения по участию в закупках только СМП;</w:t>
            </w:r>
          </w:p>
          <w:p w14:paraId="52496E9E" w14:textId="7B39C708" w:rsidR="00B040FA" w:rsidRPr="00A51276" w:rsidRDefault="00B040FA" w:rsidP="00960994">
            <w:pPr>
              <w:jc w:val="both"/>
              <w:rPr>
                <w:sz w:val="22"/>
                <w:szCs w:val="22"/>
              </w:rPr>
            </w:pPr>
            <w:r w:rsidRPr="00A51276">
              <w:rPr>
                <w:sz w:val="22"/>
                <w:szCs w:val="22"/>
              </w:rPr>
              <w:t>- разработать и внедрить единые правила проведения процедур, проводимых отд</w:t>
            </w:r>
            <w:r w:rsidR="001008FC" w:rsidRPr="00A51276">
              <w:rPr>
                <w:sz w:val="22"/>
                <w:szCs w:val="22"/>
              </w:rPr>
              <w:t xml:space="preserve">ельными видами юридических лиц </w:t>
            </w:r>
            <w:r w:rsidRPr="00A51276">
              <w:rPr>
                <w:sz w:val="22"/>
                <w:szCs w:val="22"/>
              </w:rPr>
              <w:t xml:space="preserve">Иркутской области в соответствии </w:t>
            </w:r>
            <w:r w:rsidR="00F97D03" w:rsidRPr="00A51276">
              <w:rPr>
                <w:sz w:val="22"/>
                <w:szCs w:val="22"/>
              </w:rPr>
              <w:t xml:space="preserve">с Федеральным законом от 18 июля 2011 года № 223-ФЗ «О закупах товаров, работ, услуг отдельными видами юридических лиц» (далее </w:t>
            </w:r>
            <w:r w:rsidR="00F97D03">
              <w:rPr>
                <w:sz w:val="22"/>
                <w:szCs w:val="22"/>
              </w:rPr>
              <w:t>–</w:t>
            </w:r>
            <w:r w:rsidR="00F97D03" w:rsidRPr="00A51276">
              <w:rPr>
                <w:sz w:val="22"/>
                <w:szCs w:val="22"/>
              </w:rPr>
              <w:t xml:space="preserve"> Федеральный закон </w:t>
            </w:r>
            <w:r w:rsidR="00F97D03">
              <w:rPr>
                <w:sz w:val="22"/>
                <w:szCs w:val="22"/>
              </w:rPr>
              <w:br/>
            </w:r>
            <w:r w:rsidR="00F97D03" w:rsidRPr="00A51276">
              <w:rPr>
                <w:sz w:val="22"/>
                <w:szCs w:val="22"/>
              </w:rPr>
              <w:t>№ 223-ФЗ)</w:t>
            </w:r>
            <w:r w:rsidRPr="00A51276">
              <w:rPr>
                <w:sz w:val="22"/>
                <w:szCs w:val="22"/>
              </w:rPr>
              <w:t>, мониторинг за соблюдением требований о размере контрактов, заключаемых крупнейшими заказчиками Иркутской области с СМСП.</w:t>
            </w:r>
          </w:p>
          <w:p w14:paraId="66257EA9" w14:textId="77777777" w:rsidR="00B040FA" w:rsidRPr="00A51276" w:rsidRDefault="00B040FA" w:rsidP="00960994">
            <w:pPr>
              <w:jc w:val="both"/>
              <w:rPr>
                <w:sz w:val="22"/>
                <w:szCs w:val="22"/>
              </w:rPr>
            </w:pPr>
            <w:r w:rsidRPr="00A51276">
              <w:rPr>
                <w:sz w:val="22"/>
                <w:szCs w:val="22"/>
              </w:rPr>
              <w:t>За период с июня по декабрь 2017 года объявлено 147 совместных электронных аукциона на общую сумму 578 759 353,88 руб., объединивших 888 закупок. Совместные аукционы преимущественно (91,2 % из опубликованных) разыгрываются среди СМП, СОНО.</w:t>
            </w:r>
          </w:p>
          <w:p w14:paraId="7216A9D9" w14:textId="2DA22FF6" w:rsidR="00B040FA" w:rsidRPr="00A51276" w:rsidRDefault="00B040FA" w:rsidP="00960994">
            <w:pPr>
              <w:jc w:val="both"/>
              <w:rPr>
                <w:sz w:val="22"/>
                <w:szCs w:val="22"/>
              </w:rPr>
            </w:pPr>
            <w:r w:rsidRPr="00A51276">
              <w:rPr>
                <w:sz w:val="22"/>
                <w:szCs w:val="22"/>
              </w:rPr>
              <w:t xml:space="preserve">Разработаны типовые положения о закупках товаров, работ, услуг для нужд государственных бюджетных учреждений Иркутской области, государственных автономных учреждений Иркутской области, государственных унитарных предприятий Иркутской области, а также хозяйственных обществ, в уставном капитале которых доля участия Иркутской области превышает 50 процентов, основанные на стандартах развития конкуренции, открытости и прозрачности закупочных процедур, обеспечено их утверждение распоряжениями Правительства Иркутской области, реализована централизация закупок отдельных видов юридических лиц, осуществляющих закупки в соответствии с </w:t>
            </w:r>
            <w:r w:rsidR="00F97D03" w:rsidRPr="00A51276">
              <w:rPr>
                <w:sz w:val="22"/>
                <w:szCs w:val="22"/>
              </w:rPr>
              <w:t>Федеральны</w:t>
            </w:r>
            <w:r w:rsidR="00F97D03">
              <w:rPr>
                <w:sz w:val="22"/>
                <w:szCs w:val="22"/>
              </w:rPr>
              <w:t>м</w:t>
            </w:r>
            <w:r w:rsidR="00F97D03" w:rsidRPr="00A51276">
              <w:rPr>
                <w:sz w:val="22"/>
                <w:szCs w:val="22"/>
              </w:rPr>
              <w:t xml:space="preserve"> закон</w:t>
            </w:r>
            <w:r w:rsidR="00F97D03">
              <w:rPr>
                <w:sz w:val="22"/>
                <w:szCs w:val="22"/>
              </w:rPr>
              <w:t>ом</w:t>
            </w:r>
            <w:r w:rsidR="00F97D03" w:rsidRPr="00A51276">
              <w:rPr>
                <w:sz w:val="22"/>
                <w:szCs w:val="22"/>
              </w:rPr>
              <w:t xml:space="preserve"> № 223-ФЗ</w:t>
            </w:r>
            <w:r w:rsidRPr="00A51276">
              <w:rPr>
                <w:sz w:val="22"/>
                <w:szCs w:val="22"/>
              </w:rPr>
              <w:t>. Результатом чего явилось сокращение закупок у единственного поставщика, применение конкурентных процедур (конкурс, аукцион), установление единых требований к процедурам закупки, увеличение количества электронных закупок.</w:t>
            </w:r>
          </w:p>
          <w:p w14:paraId="6B94FD61" w14:textId="2DEFD834" w:rsidR="00B040FA" w:rsidRPr="00A51276" w:rsidRDefault="00B040FA" w:rsidP="00942622">
            <w:pPr>
              <w:adjustRightInd w:val="0"/>
              <w:jc w:val="both"/>
              <w:rPr>
                <w:sz w:val="22"/>
                <w:szCs w:val="22"/>
              </w:rPr>
            </w:pPr>
            <w:r w:rsidRPr="00A51276">
              <w:rPr>
                <w:sz w:val="22"/>
                <w:szCs w:val="22"/>
              </w:rPr>
              <w:t xml:space="preserve">Организовано проведение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Иркутской области, определяемых Правительством Российской Федерации. Распоряжением Правительства Российской Федерации от 19 апреля 2016 года № 717-р в число конкретных </w:t>
            </w:r>
            <w:r w:rsidRPr="00A51276">
              <w:rPr>
                <w:sz w:val="22"/>
                <w:szCs w:val="22"/>
              </w:rPr>
              <w:lastRenderedPageBreak/>
              <w:t>заказчиков, чьи проекты планов закупок подлежат оценке соответствия в порядке, определенном постановлением Правительства Российской</w:t>
            </w:r>
            <w:r w:rsidR="00942622">
              <w:rPr>
                <w:sz w:val="22"/>
                <w:szCs w:val="22"/>
              </w:rPr>
              <w:t xml:space="preserve"> Федерации от</w:t>
            </w:r>
            <w:r w:rsidR="00942622">
              <w:rPr>
                <w:sz w:val="22"/>
                <w:szCs w:val="22"/>
              </w:rPr>
              <w:br/>
            </w:r>
            <w:r w:rsidRPr="00A51276">
              <w:rPr>
                <w:sz w:val="22"/>
                <w:szCs w:val="22"/>
              </w:rPr>
              <w:t>29 октября 2015 года № 1169</w:t>
            </w:r>
            <w:r w:rsidR="00F97D03">
              <w:rPr>
                <w:sz w:val="22"/>
                <w:szCs w:val="22"/>
              </w:rPr>
              <w:t xml:space="preserve">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rsidR="00F97D03">
              <w:rPr>
                <w:sz w:val="22"/>
                <w:szCs w:val="22"/>
              </w:rPr>
              <w:br/>
            </w:r>
            <w:r w:rsidRPr="00A51276">
              <w:rPr>
                <w:sz w:val="22"/>
                <w:szCs w:val="22"/>
              </w:rPr>
              <w:t>вошли 2 юридических лица - ОАО «Дорожная служба Иркутской области», АО «Международный Аэропорт Иркутск». По состоянию на 09.01.2018 в соответствии с планами закупок годовой объем закупок у СМСП составляет (плановый показатель – 18%): АО «Дорожная служба Иркутской области» - 53,48%; АО «Международный Аэропорт Иркутск» - 29,44%.  Подготовлены и направлены в АО «Корпорация «МСП» предложения по включению в перечень конкретных заказчиков 3 автономных учреждений - ГАУ «Иркутский областной многофункциональный центр предоставления государственных и муниципальных услуг», ОГАУЗ «Иркутский областной клинический консультативно-диагностический центр», ОГАУЗ «Иркутский городской перинатальный центр».</w:t>
            </w:r>
          </w:p>
        </w:tc>
      </w:tr>
      <w:tr w:rsidR="00E74FDE" w:rsidRPr="00A51276" w14:paraId="5B6E43BA" w14:textId="0D448260" w:rsidTr="00BA3E49">
        <w:trPr>
          <w:trHeight w:val="20"/>
        </w:trPr>
        <w:tc>
          <w:tcPr>
            <w:tcW w:w="267" w:type="pct"/>
          </w:tcPr>
          <w:p w14:paraId="15A29073" w14:textId="0CE9CDCD" w:rsidR="00E74FDE"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3.1.1.</w:t>
            </w:r>
          </w:p>
        </w:tc>
        <w:tc>
          <w:tcPr>
            <w:tcW w:w="3628" w:type="pct"/>
            <w:gridSpan w:val="11"/>
          </w:tcPr>
          <w:p w14:paraId="188C5A3B" w14:textId="42DD3D33" w:rsidR="00E74FDE" w:rsidRPr="00A51276" w:rsidRDefault="00E74FDE" w:rsidP="00960994">
            <w:pPr>
              <w:rPr>
                <w:b/>
                <w:sz w:val="22"/>
                <w:szCs w:val="22"/>
              </w:rPr>
            </w:pPr>
            <w:r w:rsidRPr="00A51276">
              <w:rPr>
                <w:b/>
                <w:sz w:val="22"/>
                <w:szCs w:val="22"/>
              </w:rPr>
              <w:t>Ключевые целевые показатели эффективности:</w:t>
            </w:r>
          </w:p>
        </w:tc>
        <w:tc>
          <w:tcPr>
            <w:tcW w:w="1105" w:type="pct"/>
            <w:vMerge w:val="restart"/>
          </w:tcPr>
          <w:p w14:paraId="184A5F44" w14:textId="3703F67D" w:rsidR="00E74FDE" w:rsidRPr="00A51276" w:rsidRDefault="00E74FDE" w:rsidP="00960994">
            <w:pPr>
              <w:jc w:val="both"/>
              <w:rPr>
                <w:b/>
                <w:sz w:val="22"/>
                <w:szCs w:val="22"/>
              </w:rPr>
            </w:pPr>
            <w:r w:rsidRPr="00A51276">
              <w:rPr>
                <w:sz w:val="22"/>
                <w:szCs w:val="22"/>
              </w:rPr>
              <w:t>Министерство по регулированию контрактной системы в сфере закупок Иркутской области</w:t>
            </w:r>
          </w:p>
        </w:tc>
      </w:tr>
      <w:tr w:rsidR="00E74FDE" w:rsidRPr="00A51276" w14:paraId="75CD18D8" w14:textId="77777777" w:rsidTr="00BA3E49">
        <w:trPr>
          <w:trHeight w:val="20"/>
        </w:trPr>
        <w:tc>
          <w:tcPr>
            <w:tcW w:w="267" w:type="pct"/>
          </w:tcPr>
          <w:p w14:paraId="3973530E" w14:textId="1403B0DF" w:rsidR="00E74FDE"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3.1.1.1.</w:t>
            </w:r>
          </w:p>
        </w:tc>
        <w:tc>
          <w:tcPr>
            <w:tcW w:w="2216" w:type="pct"/>
            <w:gridSpan w:val="5"/>
          </w:tcPr>
          <w:p w14:paraId="18461701" w14:textId="77777777" w:rsidR="00E74FDE" w:rsidRPr="00A51276" w:rsidRDefault="00E74FDE" w:rsidP="00960994">
            <w:pPr>
              <w:rPr>
                <w:b/>
                <w:sz w:val="22"/>
                <w:szCs w:val="22"/>
              </w:rPr>
            </w:pPr>
            <w:r w:rsidRPr="00A51276">
              <w:rPr>
                <w:sz w:val="22"/>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w:t>
            </w:r>
          </w:p>
        </w:tc>
        <w:tc>
          <w:tcPr>
            <w:tcW w:w="351" w:type="pct"/>
            <w:gridSpan w:val="3"/>
          </w:tcPr>
          <w:p w14:paraId="521BBF38" w14:textId="57F50C4F" w:rsidR="00E74FDE" w:rsidRPr="00A51276" w:rsidRDefault="00E74FDE" w:rsidP="00960994">
            <w:pPr>
              <w:jc w:val="center"/>
              <w:rPr>
                <w:b/>
                <w:sz w:val="22"/>
                <w:szCs w:val="22"/>
              </w:rPr>
            </w:pPr>
            <w:r w:rsidRPr="00A51276">
              <w:rPr>
                <w:sz w:val="22"/>
                <w:szCs w:val="22"/>
              </w:rPr>
              <w:t>18</w:t>
            </w:r>
          </w:p>
        </w:tc>
        <w:tc>
          <w:tcPr>
            <w:tcW w:w="353" w:type="pct"/>
          </w:tcPr>
          <w:p w14:paraId="0D83AD53" w14:textId="77777777" w:rsidR="00E74FDE" w:rsidRPr="00A51276" w:rsidRDefault="00E74FDE" w:rsidP="00960994">
            <w:pPr>
              <w:jc w:val="center"/>
              <w:rPr>
                <w:b/>
                <w:sz w:val="22"/>
                <w:szCs w:val="22"/>
              </w:rPr>
            </w:pPr>
            <w:r w:rsidRPr="00A51276">
              <w:rPr>
                <w:sz w:val="22"/>
                <w:szCs w:val="22"/>
              </w:rPr>
              <w:t>18</w:t>
            </w:r>
          </w:p>
        </w:tc>
        <w:tc>
          <w:tcPr>
            <w:tcW w:w="354" w:type="pct"/>
          </w:tcPr>
          <w:p w14:paraId="0F9D04CC" w14:textId="6F0AAF2F" w:rsidR="00E74FDE" w:rsidRPr="00A51276" w:rsidRDefault="00E74FDE" w:rsidP="00960994">
            <w:pPr>
              <w:jc w:val="center"/>
              <w:rPr>
                <w:sz w:val="22"/>
                <w:szCs w:val="22"/>
              </w:rPr>
            </w:pPr>
            <w:r w:rsidRPr="00A51276">
              <w:rPr>
                <w:sz w:val="22"/>
                <w:szCs w:val="22"/>
              </w:rPr>
              <w:t>18</w:t>
            </w:r>
          </w:p>
        </w:tc>
        <w:tc>
          <w:tcPr>
            <w:tcW w:w="354" w:type="pct"/>
          </w:tcPr>
          <w:p w14:paraId="15CDD011" w14:textId="24DAB777" w:rsidR="00E74FDE" w:rsidRPr="00A51276" w:rsidRDefault="00E74FDE" w:rsidP="00960994">
            <w:pPr>
              <w:jc w:val="center"/>
              <w:rPr>
                <w:sz w:val="22"/>
                <w:szCs w:val="22"/>
              </w:rPr>
            </w:pPr>
            <w:r w:rsidRPr="00A51276">
              <w:rPr>
                <w:sz w:val="22"/>
                <w:szCs w:val="22"/>
              </w:rPr>
              <w:t>18</w:t>
            </w:r>
          </w:p>
        </w:tc>
        <w:tc>
          <w:tcPr>
            <w:tcW w:w="1105" w:type="pct"/>
            <w:vMerge/>
          </w:tcPr>
          <w:p w14:paraId="13B3DA5F" w14:textId="10415FC6" w:rsidR="00E74FDE" w:rsidRPr="00A51276" w:rsidRDefault="00E74FDE" w:rsidP="00960994">
            <w:pPr>
              <w:jc w:val="both"/>
              <w:rPr>
                <w:sz w:val="22"/>
                <w:szCs w:val="22"/>
              </w:rPr>
            </w:pPr>
          </w:p>
        </w:tc>
      </w:tr>
      <w:tr w:rsidR="00E74FDE" w:rsidRPr="00A51276" w14:paraId="315B72F4" w14:textId="77777777" w:rsidTr="00BA3E49">
        <w:trPr>
          <w:trHeight w:val="20"/>
        </w:trPr>
        <w:tc>
          <w:tcPr>
            <w:tcW w:w="267" w:type="pct"/>
          </w:tcPr>
          <w:p w14:paraId="583F085C" w14:textId="6CA518A3" w:rsidR="00E74FDE"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3.1.1.2.</w:t>
            </w:r>
          </w:p>
        </w:tc>
        <w:tc>
          <w:tcPr>
            <w:tcW w:w="2216" w:type="pct"/>
            <w:gridSpan w:val="5"/>
          </w:tcPr>
          <w:p w14:paraId="05308EDD" w14:textId="00068C73" w:rsidR="00E74FDE" w:rsidRPr="00A51276" w:rsidRDefault="00E74FDE" w:rsidP="000153CC">
            <w:pPr>
              <w:rPr>
                <w:sz w:val="22"/>
                <w:szCs w:val="22"/>
              </w:rPr>
            </w:pPr>
            <w:r w:rsidRPr="00A51276">
              <w:rPr>
                <w:sz w:val="22"/>
                <w:szCs w:val="22"/>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ед.</w:t>
            </w:r>
          </w:p>
        </w:tc>
        <w:tc>
          <w:tcPr>
            <w:tcW w:w="351" w:type="pct"/>
            <w:gridSpan w:val="3"/>
          </w:tcPr>
          <w:p w14:paraId="22F3363C" w14:textId="77777777" w:rsidR="00E74FDE" w:rsidRPr="00A51276" w:rsidRDefault="00E74FDE" w:rsidP="00960994">
            <w:pPr>
              <w:jc w:val="center"/>
              <w:rPr>
                <w:sz w:val="22"/>
                <w:szCs w:val="22"/>
              </w:rPr>
            </w:pPr>
            <w:r w:rsidRPr="00A51276">
              <w:rPr>
                <w:sz w:val="22"/>
                <w:szCs w:val="22"/>
              </w:rPr>
              <w:t>3</w:t>
            </w:r>
          </w:p>
        </w:tc>
        <w:tc>
          <w:tcPr>
            <w:tcW w:w="353" w:type="pct"/>
          </w:tcPr>
          <w:p w14:paraId="677455A4" w14:textId="77777777" w:rsidR="00E74FDE" w:rsidRPr="00A51276" w:rsidRDefault="00E74FDE" w:rsidP="00960994">
            <w:pPr>
              <w:jc w:val="center"/>
              <w:rPr>
                <w:sz w:val="22"/>
                <w:szCs w:val="22"/>
              </w:rPr>
            </w:pPr>
            <w:r w:rsidRPr="00A51276">
              <w:rPr>
                <w:sz w:val="22"/>
                <w:szCs w:val="22"/>
              </w:rPr>
              <w:t>3</w:t>
            </w:r>
          </w:p>
        </w:tc>
        <w:tc>
          <w:tcPr>
            <w:tcW w:w="354" w:type="pct"/>
          </w:tcPr>
          <w:p w14:paraId="7506571B" w14:textId="4EFA2FDA" w:rsidR="00E74FDE" w:rsidRPr="00A51276" w:rsidRDefault="00E74FDE" w:rsidP="00960994">
            <w:pPr>
              <w:jc w:val="center"/>
              <w:rPr>
                <w:sz w:val="22"/>
                <w:szCs w:val="22"/>
              </w:rPr>
            </w:pPr>
            <w:r w:rsidRPr="00A51276">
              <w:rPr>
                <w:sz w:val="22"/>
                <w:szCs w:val="22"/>
              </w:rPr>
              <w:t>3</w:t>
            </w:r>
          </w:p>
        </w:tc>
        <w:tc>
          <w:tcPr>
            <w:tcW w:w="354" w:type="pct"/>
          </w:tcPr>
          <w:p w14:paraId="0F48A18B" w14:textId="75BD1D2E" w:rsidR="00E74FDE" w:rsidRPr="00A51276" w:rsidRDefault="00E74FDE" w:rsidP="00960994">
            <w:pPr>
              <w:jc w:val="center"/>
              <w:rPr>
                <w:sz w:val="22"/>
                <w:szCs w:val="22"/>
              </w:rPr>
            </w:pPr>
            <w:r w:rsidRPr="00A51276">
              <w:rPr>
                <w:sz w:val="22"/>
                <w:szCs w:val="22"/>
              </w:rPr>
              <w:t>3</w:t>
            </w:r>
          </w:p>
        </w:tc>
        <w:tc>
          <w:tcPr>
            <w:tcW w:w="1105" w:type="pct"/>
            <w:vMerge/>
          </w:tcPr>
          <w:p w14:paraId="706A195A" w14:textId="77777777" w:rsidR="00E74FDE" w:rsidRPr="00A51276" w:rsidRDefault="00E74FDE" w:rsidP="00960994">
            <w:pPr>
              <w:rPr>
                <w:sz w:val="22"/>
                <w:szCs w:val="22"/>
              </w:rPr>
            </w:pPr>
          </w:p>
        </w:tc>
      </w:tr>
      <w:tr w:rsidR="00960994" w:rsidRPr="00A51276" w14:paraId="4A982DC7" w14:textId="77777777" w:rsidTr="00BA3E49">
        <w:trPr>
          <w:trHeight w:val="20"/>
        </w:trPr>
        <w:tc>
          <w:tcPr>
            <w:tcW w:w="267" w:type="pct"/>
          </w:tcPr>
          <w:p w14:paraId="1C55CBCA" w14:textId="14AF2190"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3.1.2.</w:t>
            </w:r>
          </w:p>
        </w:tc>
        <w:tc>
          <w:tcPr>
            <w:tcW w:w="975" w:type="pct"/>
            <w:gridSpan w:val="2"/>
          </w:tcPr>
          <w:p w14:paraId="2277D35C" w14:textId="77777777" w:rsidR="00960994" w:rsidRPr="00A51276" w:rsidRDefault="00960994" w:rsidP="00960994">
            <w:pPr>
              <w:rPr>
                <w:sz w:val="22"/>
                <w:szCs w:val="22"/>
              </w:rPr>
            </w:pPr>
            <w:r w:rsidRPr="00A51276">
              <w:rPr>
                <w:sz w:val="22"/>
                <w:szCs w:val="22"/>
              </w:rPr>
              <w:t xml:space="preserve">Проведение совместных закупок преимущественно среди субъектов СМП в случаях, когда начальная максимальная цена контрактов </w:t>
            </w:r>
            <w:r w:rsidRPr="00A51276">
              <w:rPr>
                <w:sz w:val="22"/>
                <w:szCs w:val="22"/>
              </w:rPr>
              <w:lastRenderedPageBreak/>
              <w:t>не превышает 20 миллионов рублей</w:t>
            </w:r>
          </w:p>
        </w:tc>
        <w:tc>
          <w:tcPr>
            <w:tcW w:w="445" w:type="pct"/>
            <w:gridSpan w:val="2"/>
          </w:tcPr>
          <w:p w14:paraId="69F43521" w14:textId="77777777" w:rsidR="00960994" w:rsidRPr="00A51276" w:rsidRDefault="00960994" w:rsidP="00960994">
            <w:pPr>
              <w:jc w:val="center"/>
              <w:rPr>
                <w:sz w:val="22"/>
                <w:szCs w:val="22"/>
              </w:rPr>
            </w:pPr>
            <w:r w:rsidRPr="00A51276">
              <w:rPr>
                <w:sz w:val="22"/>
                <w:szCs w:val="22"/>
              </w:rPr>
              <w:lastRenderedPageBreak/>
              <w:t>Ежегодно</w:t>
            </w:r>
          </w:p>
        </w:tc>
        <w:tc>
          <w:tcPr>
            <w:tcW w:w="796" w:type="pct"/>
          </w:tcPr>
          <w:p w14:paraId="58A7227B" w14:textId="77777777" w:rsidR="00960994" w:rsidRPr="00A51276" w:rsidRDefault="00960994" w:rsidP="00960994">
            <w:pPr>
              <w:rPr>
                <w:sz w:val="22"/>
                <w:szCs w:val="22"/>
              </w:rPr>
            </w:pPr>
            <w:r w:rsidRPr="00A51276">
              <w:rPr>
                <w:sz w:val="22"/>
                <w:szCs w:val="22"/>
              </w:rPr>
              <w:t>Доля совместных закупок, объявленных для СМП от общего объема совместных закупок, %</w:t>
            </w:r>
          </w:p>
        </w:tc>
        <w:tc>
          <w:tcPr>
            <w:tcW w:w="351" w:type="pct"/>
            <w:gridSpan w:val="3"/>
          </w:tcPr>
          <w:p w14:paraId="791FADBA" w14:textId="6D0484FF" w:rsidR="00960994" w:rsidRPr="00A51276" w:rsidRDefault="00960994" w:rsidP="00960994">
            <w:pPr>
              <w:jc w:val="center"/>
              <w:rPr>
                <w:sz w:val="22"/>
                <w:szCs w:val="22"/>
              </w:rPr>
            </w:pPr>
            <w:r w:rsidRPr="00A51276">
              <w:rPr>
                <w:sz w:val="22"/>
                <w:szCs w:val="22"/>
              </w:rPr>
              <w:t>50</w:t>
            </w:r>
          </w:p>
        </w:tc>
        <w:tc>
          <w:tcPr>
            <w:tcW w:w="353" w:type="pct"/>
          </w:tcPr>
          <w:p w14:paraId="4F58A657" w14:textId="7DFE12B2" w:rsidR="00960994" w:rsidRPr="00A51276" w:rsidRDefault="00010A50" w:rsidP="00960994">
            <w:pPr>
              <w:jc w:val="center"/>
              <w:rPr>
                <w:sz w:val="22"/>
                <w:szCs w:val="22"/>
              </w:rPr>
            </w:pPr>
            <w:r w:rsidRPr="00A51276">
              <w:rPr>
                <w:sz w:val="22"/>
                <w:szCs w:val="22"/>
              </w:rPr>
              <w:t>55</w:t>
            </w:r>
          </w:p>
        </w:tc>
        <w:tc>
          <w:tcPr>
            <w:tcW w:w="354" w:type="pct"/>
          </w:tcPr>
          <w:p w14:paraId="16F2357E" w14:textId="4878A4BF" w:rsidR="00960994" w:rsidRPr="00A51276" w:rsidRDefault="00010A50" w:rsidP="00960994">
            <w:pPr>
              <w:jc w:val="center"/>
              <w:rPr>
                <w:sz w:val="22"/>
                <w:szCs w:val="22"/>
              </w:rPr>
            </w:pPr>
            <w:r w:rsidRPr="00A51276">
              <w:rPr>
                <w:sz w:val="22"/>
                <w:szCs w:val="22"/>
              </w:rPr>
              <w:t>6</w:t>
            </w:r>
            <w:r w:rsidR="00960994" w:rsidRPr="00A51276">
              <w:rPr>
                <w:sz w:val="22"/>
                <w:szCs w:val="22"/>
              </w:rPr>
              <w:t>5</w:t>
            </w:r>
          </w:p>
        </w:tc>
        <w:tc>
          <w:tcPr>
            <w:tcW w:w="354" w:type="pct"/>
          </w:tcPr>
          <w:p w14:paraId="64FAED1A" w14:textId="72C9F42F" w:rsidR="00960994" w:rsidRPr="00A51276" w:rsidRDefault="00010A50" w:rsidP="00960994">
            <w:pPr>
              <w:jc w:val="center"/>
              <w:rPr>
                <w:sz w:val="22"/>
                <w:szCs w:val="22"/>
              </w:rPr>
            </w:pPr>
            <w:r w:rsidRPr="00A51276">
              <w:rPr>
                <w:sz w:val="22"/>
                <w:szCs w:val="22"/>
              </w:rPr>
              <w:t>7</w:t>
            </w:r>
            <w:r w:rsidR="00960994" w:rsidRPr="00A51276">
              <w:rPr>
                <w:sz w:val="22"/>
                <w:szCs w:val="22"/>
              </w:rPr>
              <w:t>0</w:t>
            </w:r>
          </w:p>
        </w:tc>
        <w:tc>
          <w:tcPr>
            <w:tcW w:w="1105" w:type="pct"/>
          </w:tcPr>
          <w:p w14:paraId="0966DF7B" w14:textId="77777777" w:rsidR="00960994" w:rsidRPr="00A51276" w:rsidRDefault="00960994" w:rsidP="00960994">
            <w:pPr>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010A50" w:rsidRPr="00A51276" w14:paraId="20007E48" w14:textId="77777777" w:rsidTr="00BA3E49">
        <w:trPr>
          <w:trHeight w:val="20"/>
        </w:trPr>
        <w:tc>
          <w:tcPr>
            <w:tcW w:w="267" w:type="pct"/>
          </w:tcPr>
          <w:p w14:paraId="0CA7CF65" w14:textId="1DA7423E" w:rsidR="00010A50"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3.1.3.</w:t>
            </w:r>
          </w:p>
        </w:tc>
        <w:tc>
          <w:tcPr>
            <w:tcW w:w="975" w:type="pct"/>
            <w:gridSpan w:val="2"/>
          </w:tcPr>
          <w:p w14:paraId="1CCC1695" w14:textId="7735D2A0" w:rsidR="00010A50" w:rsidRPr="00A51276" w:rsidRDefault="00010A50" w:rsidP="00010A50">
            <w:pPr>
              <w:rPr>
                <w:sz w:val="22"/>
                <w:szCs w:val="22"/>
              </w:rPr>
            </w:pPr>
            <w:r w:rsidRPr="00A51276">
              <w:rPr>
                <w:sz w:val="22"/>
                <w:szCs w:val="22"/>
              </w:rPr>
              <w:t xml:space="preserve">Обеспечение общественного обсуждения закупок товаров, работ, услуг для государственных нужд Иркутской области </w:t>
            </w:r>
          </w:p>
        </w:tc>
        <w:tc>
          <w:tcPr>
            <w:tcW w:w="445" w:type="pct"/>
            <w:gridSpan w:val="2"/>
          </w:tcPr>
          <w:p w14:paraId="6BE24D02" w14:textId="77777777" w:rsidR="00B040FA" w:rsidRPr="00A51276" w:rsidRDefault="00B040FA" w:rsidP="00B040FA">
            <w:pPr>
              <w:jc w:val="center"/>
              <w:rPr>
                <w:sz w:val="22"/>
                <w:szCs w:val="22"/>
              </w:rPr>
            </w:pPr>
            <w:r w:rsidRPr="00A51276">
              <w:rPr>
                <w:sz w:val="22"/>
                <w:szCs w:val="22"/>
              </w:rPr>
              <w:t>Постоянно,</w:t>
            </w:r>
          </w:p>
          <w:p w14:paraId="5C8B1124" w14:textId="63B137FE" w:rsidR="00010A50" w:rsidRPr="00A51276" w:rsidRDefault="00010A50" w:rsidP="00B040FA">
            <w:pPr>
              <w:jc w:val="center"/>
              <w:rPr>
                <w:sz w:val="22"/>
                <w:szCs w:val="22"/>
              </w:rPr>
            </w:pPr>
            <w:r w:rsidRPr="00A51276">
              <w:rPr>
                <w:sz w:val="22"/>
                <w:szCs w:val="22"/>
              </w:rPr>
              <w:t>по мере необходимости</w:t>
            </w:r>
          </w:p>
        </w:tc>
        <w:tc>
          <w:tcPr>
            <w:tcW w:w="796" w:type="pct"/>
          </w:tcPr>
          <w:p w14:paraId="5E1D8910" w14:textId="3767DA15" w:rsidR="00010A50" w:rsidRPr="00A51276" w:rsidRDefault="00010A50" w:rsidP="00010A50">
            <w:pPr>
              <w:rPr>
                <w:sz w:val="22"/>
                <w:szCs w:val="22"/>
              </w:rPr>
            </w:pPr>
            <w:r w:rsidRPr="00A51276">
              <w:rPr>
                <w:sz w:val="22"/>
                <w:szCs w:val="22"/>
              </w:rPr>
              <w:t>Проведение общественного обсуждения закупок товаров, работ, услуг для государственных нужд Иркутской области, в случаях, предусмотренных нормативно-правовым актом Иркутской области, да/нет</w:t>
            </w:r>
          </w:p>
        </w:tc>
        <w:tc>
          <w:tcPr>
            <w:tcW w:w="351" w:type="pct"/>
            <w:gridSpan w:val="3"/>
          </w:tcPr>
          <w:p w14:paraId="2E2015BD" w14:textId="517916B2" w:rsidR="00010A50" w:rsidRPr="00A51276" w:rsidRDefault="00010A50" w:rsidP="00010A50">
            <w:pPr>
              <w:jc w:val="center"/>
              <w:rPr>
                <w:sz w:val="22"/>
                <w:szCs w:val="22"/>
              </w:rPr>
            </w:pPr>
            <w:r w:rsidRPr="00A51276">
              <w:rPr>
                <w:sz w:val="22"/>
                <w:szCs w:val="22"/>
              </w:rPr>
              <w:t>да</w:t>
            </w:r>
          </w:p>
        </w:tc>
        <w:tc>
          <w:tcPr>
            <w:tcW w:w="353" w:type="pct"/>
          </w:tcPr>
          <w:p w14:paraId="1FEEAEDB" w14:textId="2D689B48" w:rsidR="00010A50" w:rsidRPr="00A51276" w:rsidRDefault="00010A50" w:rsidP="00010A50">
            <w:pPr>
              <w:jc w:val="center"/>
              <w:rPr>
                <w:sz w:val="22"/>
                <w:szCs w:val="22"/>
              </w:rPr>
            </w:pPr>
            <w:r w:rsidRPr="00A51276">
              <w:rPr>
                <w:sz w:val="22"/>
                <w:szCs w:val="22"/>
              </w:rPr>
              <w:t>да</w:t>
            </w:r>
          </w:p>
        </w:tc>
        <w:tc>
          <w:tcPr>
            <w:tcW w:w="354" w:type="pct"/>
          </w:tcPr>
          <w:p w14:paraId="22B6CE11" w14:textId="2119F339" w:rsidR="00010A50" w:rsidRPr="00A51276" w:rsidRDefault="00010A50" w:rsidP="00010A50">
            <w:pPr>
              <w:jc w:val="center"/>
              <w:rPr>
                <w:sz w:val="22"/>
                <w:szCs w:val="22"/>
              </w:rPr>
            </w:pPr>
            <w:r w:rsidRPr="00A51276">
              <w:rPr>
                <w:sz w:val="22"/>
                <w:szCs w:val="22"/>
              </w:rPr>
              <w:t>да</w:t>
            </w:r>
          </w:p>
        </w:tc>
        <w:tc>
          <w:tcPr>
            <w:tcW w:w="354" w:type="pct"/>
          </w:tcPr>
          <w:p w14:paraId="5A0C3917" w14:textId="7B9491EB" w:rsidR="00010A50" w:rsidRPr="00A51276" w:rsidRDefault="00010A50" w:rsidP="00010A50">
            <w:pPr>
              <w:jc w:val="center"/>
              <w:rPr>
                <w:sz w:val="22"/>
                <w:szCs w:val="22"/>
              </w:rPr>
            </w:pPr>
            <w:r w:rsidRPr="00A51276">
              <w:rPr>
                <w:sz w:val="22"/>
                <w:szCs w:val="22"/>
              </w:rPr>
              <w:t>да</w:t>
            </w:r>
          </w:p>
        </w:tc>
        <w:tc>
          <w:tcPr>
            <w:tcW w:w="1105" w:type="pct"/>
          </w:tcPr>
          <w:p w14:paraId="21F71C2C" w14:textId="0DAED7C4" w:rsidR="00010A50" w:rsidRPr="00A51276" w:rsidRDefault="00010A50" w:rsidP="00010A50">
            <w:pPr>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010A50" w:rsidRPr="00A51276" w14:paraId="73F1F4C2" w14:textId="77777777" w:rsidTr="00BA3E49">
        <w:trPr>
          <w:trHeight w:val="20"/>
        </w:trPr>
        <w:tc>
          <w:tcPr>
            <w:tcW w:w="267" w:type="pct"/>
          </w:tcPr>
          <w:p w14:paraId="4B20F8B2" w14:textId="34A50F74" w:rsidR="00010A50" w:rsidRPr="00A51276" w:rsidRDefault="00E74FDE" w:rsidP="003A1297">
            <w:pPr>
              <w:pStyle w:val="ConsPlusNormal"/>
              <w:ind w:firstLine="0"/>
              <w:jc w:val="center"/>
              <w:rPr>
                <w:rFonts w:ascii="Times New Roman" w:hAnsi="Times New Roman" w:cs="Times New Roman"/>
                <w:color w:val="000000" w:themeColor="text1"/>
                <w:sz w:val="22"/>
                <w:szCs w:val="22"/>
              </w:rPr>
            </w:pPr>
            <w:r w:rsidRPr="00A51276">
              <w:rPr>
                <w:rFonts w:ascii="Times New Roman" w:hAnsi="Times New Roman" w:cs="Times New Roman"/>
                <w:color w:val="000000" w:themeColor="text1"/>
                <w:sz w:val="22"/>
                <w:szCs w:val="22"/>
              </w:rPr>
              <w:t>3.1.4.</w:t>
            </w:r>
          </w:p>
        </w:tc>
        <w:tc>
          <w:tcPr>
            <w:tcW w:w="975" w:type="pct"/>
            <w:gridSpan w:val="2"/>
          </w:tcPr>
          <w:p w14:paraId="4AF1907E" w14:textId="15851F94" w:rsidR="00010A50" w:rsidRPr="00A51276" w:rsidRDefault="00010A50" w:rsidP="00010A50">
            <w:pPr>
              <w:rPr>
                <w:color w:val="000000" w:themeColor="text1"/>
                <w:sz w:val="22"/>
                <w:szCs w:val="22"/>
              </w:rPr>
            </w:pPr>
            <w:r w:rsidRPr="00A51276">
              <w:rPr>
                <w:color w:val="000000" w:themeColor="text1"/>
                <w:sz w:val="22"/>
                <w:szCs w:val="22"/>
              </w:rPr>
              <w:t xml:space="preserve">Разработка и утверждение типовых положений о закупках товаров, работ, услуг для нужд государственных бюджетных учреждений Иркутской области, государственных автономных учреждений Иркутской области, государственных унитарных предприятий Иркутской области, а также модельного  положения о закупках товаров, работ, услуг для нужд хозяйственных обществ, в уставном капитале которых доля участия Иркутской области превышает 50 процентов, осуществляющих </w:t>
            </w:r>
            <w:r w:rsidRPr="00A51276">
              <w:rPr>
                <w:color w:val="000000" w:themeColor="text1"/>
                <w:sz w:val="22"/>
                <w:szCs w:val="22"/>
              </w:rPr>
              <w:lastRenderedPageBreak/>
              <w:t>закупки в соответствии с Федеральным законом № 223-ФЗ, предусматривающих единые правила осуществления закупок, единые требования к участникам таких закупок, закупаемой продукции, составу заявок на участие, условие централизации закупок с начальной максимальной ценой договора от 5 млн. рублей, специальный режим осуществления закупок, участниками которых могут быть только субъекты малого и среднего предпринимательства, единый порядок оценки заявок участников</w:t>
            </w:r>
          </w:p>
        </w:tc>
        <w:tc>
          <w:tcPr>
            <w:tcW w:w="445" w:type="pct"/>
            <w:gridSpan w:val="2"/>
          </w:tcPr>
          <w:p w14:paraId="304104B8" w14:textId="78B85BDD" w:rsidR="00010A50" w:rsidRPr="00A51276" w:rsidRDefault="003D4603" w:rsidP="00010A50">
            <w:pPr>
              <w:jc w:val="center"/>
              <w:rPr>
                <w:color w:val="000000" w:themeColor="text1"/>
                <w:sz w:val="22"/>
                <w:szCs w:val="22"/>
              </w:rPr>
            </w:pPr>
            <w:r w:rsidRPr="00A51276">
              <w:rPr>
                <w:color w:val="000000" w:themeColor="text1"/>
                <w:sz w:val="22"/>
                <w:szCs w:val="22"/>
              </w:rPr>
              <w:lastRenderedPageBreak/>
              <w:t>Ежегодно</w:t>
            </w:r>
          </w:p>
        </w:tc>
        <w:tc>
          <w:tcPr>
            <w:tcW w:w="796" w:type="pct"/>
          </w:tcPr>
          <w:p w14:paraId="495EE39B" w14:textId="0F060739" w:rsidR="00010A50" w:rsidRPr="00A51276" w:rsidRDefault="00010A50" w:rsidP="00010A50">
            <w:pPr>
              <w:rPr>
                <w:color w:val="000000" w:themeColor="text1"/>
                <w:sz w:val="22"/>
                <w:szCs w:val="22"/>
              </w:rPr>
            </w:pPr>
            <w:r w:rsidRPr="00A51276">
              <w:rPr>
                <w:color w:val="000000" w:themeColor="text1"/>
                <w:sz w:val="22"/>
                <w:szCs w:val="22"/>
              </w:rPr>
              <w:t>Наличие типовых положений о закупках товаров, работ, услуг; модельного положения о закупках товаров, работ, услуг для нужд хозяйственных обществ, в уставном капитале которых доля участия Иркутской области превышает 50 процентов</w:t>
            </w:r>
            <w:r w:rsidR="009C1F6E" w:rsidRPr="00A51276">
              <w:rPr>
                <w:color w:val="000000" w:themeColor="text1"/>
                <w:sz w:val="22"/>
                <w:szCs w:val="22"/>
              </w:rPr>
              <w:t xml:space="preserve">, </w:t>
            </w:r>
            <w:r w:rsidRPr="00A51276">
              <w:rPr>
                <w:color w:val="000000" w:themeColor="text1"/>
                <w:sz w:val="22"/>
                <w:szCs w:val="22"/>
              </w:rPr>
              <w:t>да/нет</w:t>
            </w:r>
          </w:p>
        </w:tc>
        <w:tc>
          <w:tcPr>
            <w:tcW w:w="351" w:type="pct"/>
            <w:gridSpan w:val="3"/>
          </w:tcPr>
          <w:p w14:paraId="577F4B03" w14:textId="37ED48D9" w:rsidR="00010A50" w:rsidRPr="00A51276" w:rsidRDefault="00010A50" w:rsidP="00010A50">
            <w:pPr>
              <w:jc w:val="center"/>
              <w:rPr>
                <w:color w:val="000000" w:themeColor="text1"/>
                <w:sz w:val="22"/>
                <w:szCs w:val="22"/>
              </w:rPr>
            </w:pPr>
            <w:r w:rsidRPr="00A51276">
              <w:rPr>
                <w:color w:val="000000" w:themeColor="text1"/>
                <w:sz w:val="22"/>
                <w:szCs w:val="22"/>
              </w:rPr>
              <w:t>да</w:t>
            </w:r>
          </w:p>
        </w:tc>
        <w:tc>
          <w:tcPr>
            <w:tcW w:w="353" w:type="pct"/>
          </w:tcPr>
          <w:p w14:paraId="496D8EED" w14:textId="04C0B508" w:rsidR="00010A50" w:rsidRPr="00A51276" w:rsidRDefault="00010A50" w:rsidP="00010A50">
            <w:pPr>
              <w:jc w:val="center"/>
              <w:rPr>
                <w:color w:val="000000" w:themeColor="text1"/>
                <w:sz w:val="22"/>
                <w:szCs w:val="22"/>
              </w:rPr>
            </w:pPr>
            <w:r w:rsidRPr="00A51276">
              <w:rPr>
                <w:color w:val="000000" w:themeColor="text1"/>
                <w:sz w:val="22"/>
                <w:szCs w:val="22"/>
              </w:rPr>
              <w:t>да</w:t>
            </w:r>
          </w:p>
        </w:tc>
        <w:tc>
          <w:tcPr>
            <w:tcW w:w="354" w:type="pct"/>
          </w:tcPr>
          <w:p w14:paraId="0B10F5F7" w14:textId="0D3235A5" w:rsidR="00010A50" w:rsidRPr="00A51276" w:rsidRDefault="00010A50" w:rsidP="00010A50">
            <w:pPr>
              <w:jc w:val="center"/>
              <w:rPr>
                <w:color w:val="000000" w:themeColor="text1"/>
                <w:sz w:val="22"/>
                <w:szCs w:val="22"/>
              </w:rPr>
            </w:pPr>
            <w:r w:rsidRPr="00A51276">
              <w:rPr>
                <w:color w:val="000000" w:themeColor="text1"/>
                <w:sz w:val="22"/>
                <w:szCs w:val="22"/>
              </w:rPr>
              <w:t>да</w:t>
            </w:r>
          </w:p>
        </w:tc>
        <w:tc>
          <w:tcPr>
            <w:tcW w:w="354" w:type="pct"/>
          </w:tcPr>
          <w:p w14:paraId="24B8AC5F" w14:textId="7F89C3DE" w:rsidR="00010A50" w:rsidRPr="00A51276" w:rsidRDefault="00010A50" w:rsidP="00010A50">
            <w:pPr>
              <w:jc w:val="center"/>
              <w:rPr>
                <w:color w:val="000000" w:themeColor="text1"/>
                <w:sz w:val="22"/>
                <w:szCs w:val="22"/>
              </w:rPr>
            </w:pPr>
            <w:r w:rsidRPr="00A51276">
              <w:rPr>
                <w:color w:val="000000" w:themeColor="text1"/>
                <w:sz w:val="22"/>
                <w:szCs w:val="22"/>
              </w:rPr>
              <w:t>да</w:t>
            </w:r>
          </w:p>
        </w:tc>
        <w:tc>
          <w:tcPr>
            <w:tcW w:w="1105" w:type="pct"/>
          </w:tcPr>
          <w:p w14:paraId="5BB96F5C" w14:textId="77777777" w:rsidR="00010A50" w:rsidRPr="00A51276" w:rsidRDefault="00010A50" w:rsidP="00010A50">
            <w:pPr>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960994" w:rsidRPr="00A51276" w14:paraId="1B888CA5" w14:textId="77777777" w:rsidTr="00BA3E49">
        <w:trPr>
          <w:trHeight w:val="20"/>
        </w:trPr>
        <w:tc>
          <w:tcPr>
            <w:tcW w:w="267" w:type="pct"/>
          </w:tcPr>
          <w:p w14:paraId="2447BC9A" w14:textId="3B4EA132"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3.1.5.</w:t>
            </w:r>
          </w:p>
        </w:tc>
        <w:tc>
          <w:tcPr>
            <w:tcW w:w="975" w:type="pct"/>
            <w:gridSpan w:val="2"/>
          </w:tcPr>
          <w:p w14:paraId="6F1B18D0" w14:textId="77777777" w:rsidR="00960994" w:rsidRPr="00A51276" w:rsidRDefault="00960994" w:rsidP="00960994">
            <w:pPr>
              <w:keepNext/>
              <w:widowControl w:val="0"/>
              <w:rPr>
                <w:bCs/>
                <w:sz w:val="22"/>
                <w:szCs w:val="22"/>
              </w:rPr>
            </w:pPr>
            <w:r w:rsidRPr="00A51276">
              <w:rPr>
                <w:sz w:val="22"/>
                <w:szCs w:val="22"/>
              </w:rPr>
              <w:t>Организация проведения мониторинга принятия и публикации в единой информационной системе бюджетными, автономными учреждениями, государственными унитарными предприятиями, акционерными обществами и обществом с ограниченной ответственностью Иркутской области положений о закупках, соответствующих типовой форме</w:t>
            </w:r>
          </w:p>
        </w:tc>
        <w:tc>
          <w:tcPr>
            <w:tcW w:w="445" w:type="pct"/>
            <w:gridSpan w:val="2"/>
          </w:tcPr>
          <w:p w14:paraId="7D93DE97" w14:textId="77777777" w:rsidR="00960994" w:rsidRPr="00A51276" w:rsidRDefault="00960994" w:rsidP="00960994">
            <w:pPr>
              <w:adjustRightInd w:val="0"/>
              <w:jc w:val="center"/>
              <w:rPr>
                <w:sz w:val="22"/>
                <w:szCs w:val="22"/>
              </w:rPr>
            </w:pPr>
            <w:r w:rsidRPr="00A51276">
              <w:rPr>
                <w:sz w:val="22"/>
                <w:szCs w:val="22"/>
              </w:rPr>
              <w:t>2019 год</w:t>
            </w:r>
          </w:p>
        </w:tc>
        <w:tc>
          <w:tcPr>
            <w:tcW w:w="796" w:type="pct"/>
          </w:tcPr>
          <w:p w14:paraId="2CCF50F3" w14:textId="754FDF82" w:rsidR="00960994" w:rsidRPr="00A51276" w:rsidRDefault="00960994" w:rsidP="00960994">
            <w:pPr>
              <w:adjustRightInd w:val="0"/>
              <w:rPr>
                <w:sz w:val="22"/>
                <w:szCs w:val="22"/>
              </w:rPr>
            </w:pPr>
            <w:r w:rsidRPr="00A51276">
              <w:rPr>
                <w:sz w:val="22"/>
                <w:szCs w:val="22"/>
              </w:rPr>
              <w:t>Мониторинг принятия и публикации в единой информационной системе положений о закупках, соответствующих типовой форме</w:t>
            </w:r>
            <w:r w:rsidR="009C1F6E" w:rsidRPr="00A51276">
              <w:rPr>
                <w:sz w:val="22"/>
                <w:szCs w:val="22"/>
              </w:rPr>
              <w:t>, да/нет</w:t>
            </w:r>
          </w:p>
        </w:tc>
        <w:tc>
          <w:tcPr>
            <w:tcW w:w="351" w:type="pct"/>
            <w:gridSpan w:val="3"/>
          </w:tcPr>
          <w:p w14:paraId="40F52373" w14:textId="77777777" w:rsidR="00960994" w:rsidRPr="00A51276" w:rsidRDefault="00960994" w:rsidP="00960994">
            <w:pPr>
              <w:jc w:val="center"/>
              <w:rPr>
                <w:sz w:val="22"/>
                <w:szCs w:val="22"/>
              </w:rPr>
            </w:pPr>
            <w:r w:rsidRPr="00A51276">
              <w:rPr>
                <w:sz w:val="22"/>
                <w:szCs w:val="22"/>
              </w:rPr>
              <w:t>да</w:t>
            </w:r>
          </w:p>
          <w:p w14:paraId="378BE417" w14:textId="175DBCA9" w:rsidR="00960994" w:rsidRPr="00A51276" w:rsidRDefault="00960994" w:rsidP="00960994">
            <w:pPr>
              <w:jc w:val="center"/>
              <w:rPr>
                <w:sz w:val="22"/>
                <w:szCs w:val="22"/>
              </w:rPr>
            </w:pPr>
          </w:p>
        </w:tc>
        <w:tc>
          <w:tcPr>
            <w:tcW w:w="353" w:type="pct"/>
          </w:tcPr>
          <w:p w14:paraId="0CBA1B8D" w14:textId="77777777" w:rsidR="00960994" w:rsidRPr="00A51276" w:rsidRDefault="00960994" w:rsidP="00960994">
            <w:pPr>
              <w:jc w:val="center"/>
              <w:rPr>
                <w:sz w:val="22"/>
                <w:szCs w:val="22"/>
              </w:rPr>
            </w:pPr>
            <w:r w:rsidRPr="00A51276">
              <w:rPr>
                <w:sz w:val="22"/>
                <w:szCs w:val="22"/>
              </w:rPr>
              <w:t>да</w:t>
            </w:r>
          </w:p>
        </w:tc>
        <w:tc>
          <w:tcPr>
            <w:tcW w:w="354" w:type="pct"/>
          </w:tcPr>
          <w:p w14:paraId="5ABFB7DA" w14:textId="2DF8BC95" w:rsidR="00960994" w:rsidRPr="00A51276" w:rsidRDefault="00960994" w:rsidP="00960994">
            <w:pPr>
              <w:adjustRightInd w:val="0"/>
              <w:jc w:val="center"/>
              <w:rPr>
                <w:sz w:val="22"/>
                <w:szCs w:val="22"/>
              </w:rPr>
            </w:pPr>
            <w:r w:rsidRPr="00A51276">
              <w:rPr>
                <w:sz w:val="22"/>
                <w:szCs w:val="22"/>
              </w:rPr>
              <w:t>да</w:t>
            </w:r>
          </w:p>
        </w:tc>
        <w:tc>
          <w:tcPr>
            <w:tcW w:w="354" w:type="pct"/>
          </w:tcPr>
          <w:p w14:paraId="07FD18EA" w14:textId="3952FAE5" w:rsidR="00960994" w:rsidRPr="00A51276" w:rsidRDefault="00960994" w:rsidP="00960994">
            <w:pPr>
              <w:adjustRightInd w:val="0"/>
              <w:jc w:val="center"/>
              <w:rPr>
                <w:sz w:val="22"/>
                <w:szCs w:val="22"/>
              </w:rPr>
            </w:pPr>
            <w:r w:rsidRPr="00A51276">
              <w:rPr>
                <w:sz w:val="22"/>
                <w:szCs w:val="22"/>
              </w:rPr>
              <w:t>да</w:t>
            </w:r>
          </w:p>
        </w:tc>
        <w:tc>
          <w:tcPr>
            <w:tcW w:w="1105" w:type="pct"/>
          </w:tcPr>
          <w:p w14:paraId="13B18002" w14:textId="77777777" w:rsidR="00960994" w:rsidRPr="00A51276" w:rsidRDefault="00960994" w:rsidP="00960994">
            <w:pPr>
              <w:adjustRightInd w:val="0"/>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960994" w:rsidRPr="00A51276" w14:paraId="278A3189" w14:textId="77777777" w:rsidTr="00BA3E49">
        <w:trPr>
          <w:trHeight w:val="20"/>
        </w:trPr>
        <w:tc>
          <w:tcPr>
            <w:tcW w:w="267" w:type="pct"/>
          </w:tcPr>
          <w:p w14:paraId="60884718" w14:textId="528ABCA7"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3.1.6.</w:t>
            </w:r>
          </w:p>
        </w:tc>
        <w:tc>
          <w:tcPr>
            <w:tcW w:w="975" w:type="pct"/>
            <w:gridSpan w:val="2"/>
          </w:tcPr>
          <w:p w14:paraId="671C438D" w14:textId="77777777"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Организация проведения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w:t>
            </w:r>
            <w:r w:rsidRPr="00A51276">
              <w:rPr>
                <w:rFonts w:ascii="Times New Roman" w:hAnsi="Times New Roman" w:cs="Times New Roman"/>
                <w:sz w:val="22"/>
                <w:szCs w:val="22"/>
                <w:lang w:eastAsia="en-US"/>
              </w:rPr>
              <w:t xml:space="preserve"> Иркутской области, определяемых Правительством Российской Федерации</w:t>
            </w:r>
          </w:p>
        </w:tc>
        <w:tc>
          <w:tcPr>
            <w:tcW w:w="445" w:type="pct"/>
            <w:gridSpan w:val="2"/>
          </w:tcPr>
          <w:p w14:paraId="42585E46" w14:textId="77777777" w:rsidR="00960994" w:rsidRPr="00A51276" w:rsidRDefault="00960994" w:rsidP="00960994">
            <w:pPr>
              <w:adjustRightInd w:val="0"/>
              <w:jc w:val="center"/>
              <w:rPr>
                <w:sz w:val="22"/>
                <w:szCs w:val="22"/>
              </w:rPr>
            </w:pPr>
            <w:r w:rsidRPr="00A51276">
              <w:rPr>
                <w:sz w:val="22"/>
                <w:szCs w:val="22"/>
              </w:rPr>
              <w:t>Ежегодно</w:t>
            </w:r>
          </w:p>
        </w:tc>
        <w:tc>
          <w:tcPr>
            <w:tcW w:w="796" w:type="pct"/>
          </w:tcPr>
          <w:p w14:paraId="53258C67" w14:textId="3C428F86" w:rsidR="00960994" w:rsidRPr="00A51276" w:rsidRDefault="00772F02" w:rsidP="00772F02">
            <w:pPr>
              <w:rPr>
                <w:sz w:val="22"/>
                <w:szCs w:val="22"/>
              </w:rPr>
            </w:pPr>
            <w:r w:rsidRPr="00A51276">
              <w:rPr>
                <w:sz w:val="22"/>
                <w:szCs w:val="22"/>
              </w:rPr>
              <w:t>Проведение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w:t>
            </w:r>
            <w:r w:rsidRPr="00A51276">
              <w:rPr>
                <w:sz w:val="22"/>
                <w:szCs w:val="22"/>
                <w:lang w:eastAsia="en-US"/>
              </w:rPr>
              <w:t xml:space="preserve"> Иркутской области, определяемых Правительством Российской Федерации, да/нет</w:t>
            </w:r>
          </w:p>
        </w:tc>
        <w:tc>
          <w:tcPr>
            <w:tcW w:w="351" w:type="pct"/>
            <w:gridSpan w:val="3"/>
          </w:tcPr>
          <w:p w14:paraId="1ECA66F7" w14:textId="2DE4D82F" w:rsidR="00960994" w:rsidRPr="00A51276" w:rsidRDefault="00772F02" w:rsidP="00960994">
            <w:pPr>
              <w:adjustRightInd w:val="0"/>
              <w:jc w:val="center"/>
              <w:rPr>
                <w:sz w:val="22"/>
                <w:szCs w:val="22"/>
              </w:rPr>
            </w:pPr>
            <w:r w:rsidRPr="00A51276">
              <w:rPr>
                <w:sz w:val="22"/>
                <w:szCs w:val="22"/>
              </w:rPr>
              <w:t>да</w:t>
            </w:r>
          </w:p>
        </w:tc>
        <w:tc>
          <w:tcPr>
            <w:tcW w:w="353" w:type="pct"/>
          </w:tcPr>
          <w:p w14:paraId="55DCDEE8" w14:textId="08D4B547" w:rsidR="00960994" w:rsidRPr="00A51276" w:rsidRDefault="00772F02" w:rsidP="00960994">
            <w:pPr>
              <w:adjustRightInd w:val="0"/>
              <w:jc w:val="center"/>
              <w:rPr>
                <w:sz w:val="22"/>
                <w:szCs w:val="22"/>
              </w:rPr>
            </w:pPr>
            <w:r w:rsidRPr="00A51276">
              <w:rPr>
                <w:sz w:val="22"/>
                <w:szCs w:val="22"/>
              </w:rPr>
              <w:t>да</w:t>
            </w:r>
          </w:p>
        </w:tc>
        <w:tc>
          <w:tcPr>
            <w:tcW w:w="354" w:type="pct"/>
          </w:tcPr>
          <w:p w14:paraId="15604792" w14:textId="6FCDE1D4" w:rsidR="00960994" w:rsidRPr="00A51276" w:rsidRDefault="00772F02" w:rsidP="00960994">
            <w:pPr>
              <w:adjustRightInd w:val="0"/>
              <w:jc w:val="center"/>
              <w:rPr>
                <w:sz w:val="22"/>
                <w:szCs w:val="22"/>
              </w:rPr>
            </w:pPr>
            <w:r w:rsidRPr="00A51276">
              <w:rPr>
                <w:sz w:val="22"/>
                <w:szCs w:val="22"/>
              </w:rPr>
              <w:t>да</w:t>
            </w:r>
          </w:p>
        </w:tc>
        <w:tc>
          <w:tcPr>
            <w:tcW w:w="354" w:type="pct"/>
          </w:tcPr>
          <w:p w14:paraId="42C7360F" w14:textId="42687D69" w:rsidR="00960994" w:rsidRPr="00A51276" w:rsidRDefault="00772F02" w:rsidP="00960994">
            <w:pPr>
              <w:jc w:val="center"/>
              <w:rPr>
                <w:sz w:val="22"/>
                <w:szCs w:val="22"/>
              </w:rPr>
            </w:pPr>
            <w:r w:rsidRPr="00A51276">
              <w:rPr>
                <w:sz w:val="22"/>
                <w:szCs w:val="22"/>
              </w:rPr>
              <w:t>да</w:t>
            </w:r>
          </w:p>
        </w:tc>
        <w:tc>
          <w:tcPr>
            <w:tcW w:w="1105" w:type="pct"/>
          </w:tcPr>
          <w:p w14:paraId="6F7CF32E" w14:textId="77777777" w:rsidR="00960994" w:rsidRPr="00A51276" w:rsidRDefault="00960994" w:rsidP="00960994">
            <w:pPr>
              <w:adjustRightInd w:val="0"/>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960994" w:rsidRPr="00A51276" w14:paraId="4DB4FA93" w14:textId="77777777" w:rsidTr="00BA3E49">
        <w:trPr>
          <w:trHeight w:val="20"/>
        </w:trPr>
        <w:tc>
          <w:tcPr>
            <w:tcW w:w="267" w:type="pct"/>
          </w:tcPr>
          <w:p w14:paraId="7B9B1820" w14:textId="2F742311"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3.1.7.</w:t>
            </w:r>
          </w:p>
        </w:tc>
        <w:tc>
          <w:tcPr>
            <w:tcW w:w="975" w:type="pct"/>
            <w:gridSpan w:val="2"/>
          </w:tcPr>
          <w:p w14:paraId="07F98F25" w14:textId="0E42F023" w:rsidR="002905D1" w:rsidRPr="00A51276" w:rsidRDefault="00960994" w:rsidP="00942622">
            <w:pPr>
              <w:adjustRightInd w:val="0"/>
              <w:jc w:val="both"/>
              <w:rPr>
                <w:sz w:val="22"/>
                <w:szCs w:val="22"/>
              </w:rPr>
            </w:pPr>
            <w:r w:rsidRPr="00A51276">
              <w:rPr>
                <w:sz w:val="22"/>
                <w:szCs w:val="22"/>
              </w:rPr>
              <w:t xml:space="preserve">Организация анализа объема закупок, осуществляемых государственными и муниципальными заказчиками Иркутской области по </w:t>
            </w:r>
            <w:r w:rsidR="00AD28D7">
              <w:rPr>
                <w:sz w:val="22"/>
                <w:szCs w:val="22"/>
              </w:rPr>
              <w:t>Федеральному</w:t>
            </w:r>
            <w:r w:rsidR="00AD28D7" w:rsidRPr="00A51276">
              <w:rPr>
                <w:sz w:val="22"/>
                <w:szCs w:val="22"/>
              </w:rPr>
              <w:t xml:space="preserve"> закон</w:t>
            </w:r>
            <w:r w:rsidR="00AD28D7">
              <w:rPr>
                <w:sz w:val="22"/>
                <w:szCs w:val="22"/>
              </w:rPr>
              <w:t>у</w:t>
            </w:r>
            <w:r w:rsidR="00942622">
              <w:rPr>
                <w:sz w:val="22"/>
                <w:szCs w:val="22"/>
              </w:rPr>
              <w:t xml:space="preserve"> от</w:t>
            </w:r>
            <w:r w:rsidR="00942622">
              <w:rPr>
                <w:sz w:val="22"/>
                <w:szCs w:val="22"/>
              </w:rPr>
              <w:br/>
            </w:r>
            <w:r w:rsidR="00942622">
              <w:rPr>
                <w:sz w:val="22"/>
                <w:szCs w:val="22"/>
              </w:rPr>
              <w:lastRenderedPageBreak/>
              <w:t>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r w:rsidRPr="00A51276">
              <w:rPr>
                <w:sz w:val="22"/>
                <w:szCs w:val="22"/>
              </w:rPr>
              <w:t>, на предмет соблюдения доли закупок у субъектов малого предпринимательства социально ориентированных некоммерческих организаций (подготовка ежегодного отчета)</w:t>
            </w:r>
          </w:p>
        </w:tc>
        <w:tc>
          <w:tcPr>
            <w:tcW w:w="445" w:type="pct"/>
            <w:gridSpan w:val="2"/>
          </w:tcPr>
          <w:p w14:paraId="0BF53A50" w14:textId="77777777" w:rsidR="00960994" w:rsidRPr="00A51276" w:rsidRDefault="00960994" w:rsidP="00960994">
            <w:pPr>
              <w:adjustRightInd w:val="0"/>
              <w:jc w:val="center"/>
              <w:rPr>
                <w:sz w:val="22"/>
                <w:szCs w:val="22"/>
              </w:rPr>
            </w:pPr>
            <w:r w:rsidRPr="00A51276">
              <w:rPr>
                <w:sz w:val="22"/>
                <w:szCs w:val="22"/>
              </w:rPr>
              <w:lastRenderedPageBreak/>
              <w:t>Ежегодно</w:t>
            </w:r>
          </w:p>
        </w:tc>
        <w:tc>
          <w:tcPr>
            <w:tcW w:w="796" w:type="pct"/>
          </w:tcPr>
          <w:p w14:paraId="59CAC78F" w14:textId="77777777" w:rsidR="00960994" w:rsidRPr="00A51276" w:rsidRDefault="00960994" w:rsidP="00960994">
            <w:pPr>
              <w:adjustRightInd w:val="0"/>
              <w:rPr>
                <w:sz w:val="22"/>
                <w:szCs w:val="22"/>
              </w:rPr>
            </w:pPr>
            <w:r w:rsidRPr="00A51276">
              <w:rPr>
                <w:sz w:val="22"/>
                <w:szCs w:val="22"/>
              </w:rPr>
              <w:t xml:space="preserve">Доля закупок у субъектов малого предпринимательства социально ориентированных </w:t>
            </w:r>
            <w:r w:rsidRPr="00A51276">
              <w:rPr>
                <w:sz w:val="22"/>
                <w:szCs w:val="22"/>
              </w:rPr>
              <w:lastRenderedPageBreak/>
              <w:t>некоммерческих организаций, %</w:t>
            </w:r>
          </w:p>
        </w:tc>
        <w:tc>
          <w:tcPr>
            <w:tcW w:w="351" w:type="pct"/>
            <w:gridSpan w:val="3"/>
          </w:tcPr>
          <w:p w14:paraId="3B0AE3E7" w14:textId="77777777" w:rsidR="00960994" w:rsidRPr="00A51276" w:rsidRDefault="00960994" w:rsidP="00960994">
            <w:pPr>
              <w:adjustRightInd w:val="0"/>
              <w:jc w:val="center"/>
              <w:rPr>
                <w:sz w:val="22"/>
                <w:szCs w:val="22"/>
              </w:rPr>
            </w:pPr>
            <w:r w:rsidRPr="00A51276">
              <w:rPr>
                <w:sz w:val="22"/>
                <w:szCs w:val="22"/>
              </w:rPr>
              <w:lastRenderedPageBreak/>
              <w:t>15</w:t>
            </w:r>
          </w:p>
        </w:tc>
        <w:tc>
          <w:tcPr>
            <w:tcW w:w="353" w:type="pct"/>
          </w:tcPr>
          <w:p w14:paraId="2BD5D5E2" w14:textId="77777777" w:rsidR="00960994" w:rsidRPr="00A51276" w:rsidRDefault="00960994" w:rsidP="00960994">
            <w:pPr>
              <w:adjustRightInd w:val="0"/>
              <w:jc w:val="center"/>
              <w:rPr>
                <w:sz w:val="22"/>
                <w:szCs w:val="22"/>
              </w:rPr>
            </w:pPr>
            <w:r w:rsidRPr="00A51276">
              <w:rPr>
                <w:sz w:val="22"/>
                <w:szCs w:val="22"/>
              </w:rPr>
              <w:t>15</w:t>
            </w:r>
          </w:p>
        </w:tc>
        <w:tc>
          <w:tcPr>
            <w:tcW w:w="354" w:type="pct"/>
          </w:tcPr>
          <w:p w14:paraId="457B0516" w14:textId="1051B34F" w:rsidR="00960994" w:rsidRPr="00A51276" w:rsidRDefault="00960994" w:rsidP="00960994">
            <w:pPr>
              <w:adjustRightInd w:val="0"/>
              <w:jc w:val="center"/>
              <w:rPr>
                <w:sz w:val="22"/>
                <w:szCs w:val="22"/>
              </w:rPr>
            </w:pPr>
            <w:r w:rsidRPr="00A51276">
              <w:rPr>
                <w:sz w:val="22"/>
                <w:szCs w:val="22"/>
              </w:rPr>
              <w:t>15</w:t>
            </w:r>
          </w:p>
        </w:tc>
        <w:tc>
          <w:tcPr>
            <w:tcW w:w="354" w:type="pct"/>
          </w:tcPr>
          <w:p w14:paraId="1B7EE97F" w14:textId="43E8C7CF" w:rsidR="00960994" w:rsidRPr="00A51276" w:rsidRDefault="00960994" w:rsidP="00960994">
            <w:pPr>
              <w:adjustRightInd w:val="0"/>
              <w:jc w:val="center"/>
              <w:rPr>
                <w:sz w:val="22"/>
                <w:szCs w:val="22"/>
              </w:rPr>
            </w:pPr>
            <w:r w:rsidRPr="00A51276">
              <w:rPr>
                <w:sz w:val="22"/>
                <w:szCs w:val="22"/>
              </w:rPr>
              <w:t>15</w:t>
            </w:r>
          </w:p>
        </w:tc>
        <w:tc>
          <w:tcPr>
            <w:tcW w:w="1105" w:type="pct"/>
          </w:tcPr>
          <w:p w14:paraId="6ED07211" w14:textId="77777777" w:rsidR="00960994" w:rsidRPr="00A51276" w:rsidRDefault="00960994" w:rsidP="00960994">
            <w:pPr>
              <w:adjustRightInd w:val="0"/>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960994" w:rsidRPr="00A51276" w14:paraId="35B3D8A6" w14:textId="77777777" w:rsidTr="00BA3E49">
        <w:trPr>
          <w:trHeight w:val="20"/>
        </w:trPr>
        <w:tc>
          <w:tcPr>
            <w:tcW w:w="267" w:type="pct"/>
          </w:tcPr>
          <w:p w14:paraId="32FDB1BE" w14:textId="15721932"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3.1.8.</w:t>
            </w:r>
          </w:p>
        </w:tc>
        <w:tc>
          <w:tcPr>
            <w:tcW w:w="975" w:type="pct"/>
            <w:gridSpan w:val="2"/>
          </w:tcPr>
          <w:p w14:paraId="4998A5C8" w14:textId="77777777" w:rsidR="00960994" w:rsidRPr="00A51276" w:rsidRDefault="00960994" w:rsidP="00960994">
            <w:pPr>
              <w:keepNext/>
              <w:widowControl w:val="0"/>
              <w:rPr>
                <w:sz w:val="22"/>
                <w:szCs w:val="22"/>
              </w:rPr>
            </w:pPr>
            <w:r w:rsidRPr="00A51276">
              <w:rPr>
                <w:sz w:val="22"/>
                <w:szCs w:val="22"/>
              </w:rPr>
              <w:t>Организация проведения обучающих мероприятий для участников закупок с участием крупных заказчиков региона</w:t>
            </w:r>
          </w:p>
        </w:tc>
        <w:tc>
          <w:tcPr>
            <w:tcW w:w="445" w:type="pct"/>
            <w:gridSpan w:val="2"/>
          </w:tcPr>
          <w:p w14:paraId="001CC8BF" w14:textId="77777777" w:rsidR="00960994" w:rsidRPr="00A51276" w:rsidRDefault="00960994" w:rsidP="00960994">
            <w:pPr>
              <w:adjustRightInd w:val="0"/>
              <w:jc w:val="center"/>
              <w:rPr>
                <w:sz w:val="22"/>
                <w:szCs w:val="22"/>
              </w:rPr>
            </w:pPr>
            <w:r w:rsidRPr="00A51276">
              <w:rPr>
                <w:sz w:val="22"/>
                <w:szCs w:val="22"/>
              </w:rPr>
              <w:t>Ежегодно</w:t>
            </w:r>
          </w:p>
        </w:tc>
        <w:tc>
          <w:tcPr>
            <w:tcW w:w="796" w:type="pct"/>
          </w:tcPr>
          <w:p w14:paraId="6B4DE7C1" w14:textId="77777777" w:rsidR="00960994" w:rsidRPr="00A51276" w:rsidRDefault="00960994" w:rsidP="00960994">
            <w:pPr>
              <w:adjustRightInd w:val="0"/>
              <w:rPr>
                <w:sz w:val="22"/>
                <w:szCs w:val="22"/>
              </w:rPr>
            </w:pPr>
            <w:r w:rsidRPr="00A51276">
              <w:rPr>
                <w:sz w:val="22"/>
                <w:szCs w:val="22"/>
              </w:rPr>
              <w:t>Количество обучающих мероприятий, ед.</w:t>
            </w:r>
          </w:p>
        </w:tc>
        <w:tc>
          <w:tcPr>
            <w:tcW w:w="351" w:type="pct"/>
            <w:gridSpan w:val="3"/>
          </w:tcPr>
          <w:p w14:paraId="4C0341BC" w14:textId="77777777" w:rsidR="00960994" w:rsidRPr="00A51276" w:rsidRDefault="00960994" w:rsidP="00960994">
            <w:pPr>
              <w:adjustRightInd w:val="0"/>
              <w:jc w:val="center"/>
              <w:rPr>
                <w:sz w:val="22"/>
                <w:szCs w:val="22"/>
              </w:rPr>
            </w:pPr>
            <w:r w:rsidRPr="00A51276">
              <w:rPr>
                <w:sz w:val="22"/>
                <w:szCs w:val="22"/>
              </w:rPr>
              <w:t>2</w:t>
            </w:r>
          </w:p>
        </w:tc>
        <w:tc>
          <w:tcPr>
            <w:tcW w:w="353" w:type="pct"/>
          </w:tcPr>
          <w:p w14:paraId="33FDAD41" w14:textId="77777777" w:rsidR="00960994" w:rsidRPr="00A51276" w:rsidRDefault="00960994" w:rsidP="00960994">
            <w:pPr>
              <w:adjustRightInd w:val="0"/>
              <w:jc w:val="center"/>
              <w:rPr>
                <w:sz w:val="22"/>
                <w:szCs w:val="22"/>
              </w:rPr>
            </w:pPr>
            <w:r w:rsidRPr="00A51276">
              <w:rPr>
                <w:sz w:val="22"/>
                <w:szCs w:val="22"/>
              </w:rPr>
              <w:t>2</w:t>
            </w:r>
          </w:p>
        </w:tc>
        <w:tc>
          <w:tcPr>
            <w:tcW w:w="354" w:type="pct"/>
          </w:tcPr>
          <w:p w14:paraId="25EC55EE" w14:textId="59A701BE" w:rsidR="00960994" w:rsidRPr="00A51276" w:rsidRDefault="00960994" w:rsidP="00960994">
            <w:pPr>
              <w:adjustRightInd w:val="0"/>
              <w:jc w:val="center"/>
              <w:rPr>
                <w:sz w:val="22"/>
                <w:szCs w:val="22"/>
              </w:rPr>
            </w:pPr>
            <w:r w:rsidRPr="00A51276">
              <w:rPr>
                <w:sz w:val="22"/>
                <w:szCs w:val="22"/>
              </w:rPr>
              <w:t>2</w:t>
            </w:r>
          </w:p>
        </w:tc>
        <w:tc>
          <w:tcPr>
            <w:tcW w:w="354" w:type="pct"/>
          </w:tcPr>
          <w:p w14:paraId="76A95197" w14:textId="0AABBB0F" w:rsidR="00960994" w:rsidRPr="00A51276" w:rsidRDefault="00960994" w:rsidP="00960994">
            <w:pPr>
              <w:adjustRightInd w:val="0"/>
              <w:jc w:val="center"/>
              <w:rPr>
                <w:sz w:val="22"/>
                <w:szCs w:val="22"/>
              </w:rPr>
            </w:pPr>
            <w:r w:rsidRPr="00A51276">
              <w:rPr>
                <w:sz w:val="22"/>
                <w:szCs w:val="22"/>
              </w:rPr>
              <w:t>2</w:t>
            </w:r>
          </w:p>
        </w:tc>
        <w:tc>
          <w:tcPr>
            <w:tcW w:w="1105" w:type="pct"/>
          </w:tcPr>
          <w:p w14:paraId="58AC0EA8" w14:textId="77777777" w:rsidR="00960994" w:rsidRPr="00A51276" w:rsidRDefault="00960994" w:rsidP="00960994">
            <w:pPr>
              <w:adjustRightInd w:val="0"/>
              <w:rPr>
                <w:sz w:val="22"/>
                <w:szCs w:val="22"/>
              </w:rPr>
            </w:pPr>
            <w:r w:rsidRPr="00A51276">
              <w:rPr>
                <w:sz w:val="22"/>
                <w:szCs w:val="22"/>
              </w:rPr>
              <w:t>Министерство по регулированию контрактной системы в сфере закупок Иркутской области</w:t>
            </w:r>
          </w:p>
          <w:p w14:paraId="5BBB2629" w14:textId="77777777" w:rsidR="00960994" w:rsidRPr="00A51276" w:rsidRDefault="00960994" w:rsidP="00960994">
            <w:pPr>
              <w:adjustRightInd w:val="0"/>
              <w:rPr>
                <w:sz w:val="22"/>
                <w:szCs w:val="22"/>
              </w:rPr>
            </w:pPr>
            <w:r w:rsidRPr="00A51276">
              <w:rPr>
                <w:sz w:val="22"/>
                <w:szCs w:val="22"/>
              </w:rPr>
              <w:t>Фонд поддержки предпринимательства Иркутской области</w:t>
            </w:r>
          </w:p>
        </w:tc>
      </w:tr>
      <w:tr w:rsidR="00960994" w:rsidRPr="00A51276" w14:paraId="3DDF7DEE" w14:textId="77777777" w:rsidTr="00BA3E49">
        <w:trPr>
          <w:trHeight w:val="20"/>
        </w:trPr>
        <w:tc>
          <w:tcPr>
            <w:tcW w:w="267" w:type="pct"/>
          </w:tcPr>
          <w:p w14:paraId="4F8B2568" w14:textId="553D5AB8"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3.1.9.</w:t>
            </w:r>
          </w:p>
        </w:tc>
        <w:tc>
          <w:tcPr>
            <w:tcW w:w="975" w:type="pct"/>
            <w:gridSpan w:val="2"/>
          </w:tcPr>
          <w:p w14:paraId="2826DD1A" w14:textId="77777777" w:rsidR="00960994" w:rsidRPr="00A51276" w:rsidRDefault="00960994" w:rsidP="00960994">
            <w:pPr>
              <w:tabs>
                <w:tab w:val="left" w:pos="1134"/>
              </w:tabs>
              <w:contextualSpacing/>
              <w:rPr>
                <w:sz w:val="22"/>
                <w:szCs w:val="22"/>
              </w:rPr>
            </w:pPr>
            <w:r w:rsidRPr="00A51276">
              <w:rPr>
                <w:sz w:val="22"/>
                <w:szCs w:val="22"/>
              </w:rPr>
              <w:t xml:space="preserve">Организация проведения мониторинга соблюдения законодательства при проведении закупок с целью недопущения ограничения конкуренции. Направление писем заказчикам, допустившим нарушения, с требованием о принятии мер по устранению и недопущению фактов нарушения, органам исполнительной власти </w:t>
            </w:r>
            <w:r w:rsidRPr="00A51276">
              <w:rPr>
                <w:sz w:val="22"/>
                <w:szCs w:val="22"/>
              </w:rPr>
              <w:lastRenderedPageBreak/>
              <w:t>Иркутской области, исполняющим функции и полномочия учредителей данных заказчиков, а также в Управление ФАС по Иркутской области</w:t>
            </w:r>
          </w:p>
        </w:tc>
        <w:tc>
          <w:tcPr>
            <w:tcW w:w="445" w:type="pct"/>
            <w:gridSpan w:val="2"/>
          </w:tcPr>
          <w:p w14:paraId="75FCEB82" w14:textId="77777777" w:rsidR="00960994" w:rsidRPr="00A51276" w:rsidRDefault="00960994" w:rsidP="00960994">
            <w:pPr>
              <w:adjustRightInd w:val="0"/>
              <w:jc w:val="center"/>
              <w:rPr>
                <w:sz w:val="22"/>
                <w:szCs w:val="22"/>
              </w:rPr>
            </w:pPr>
            <w:r w:rsidRPr="00A51276">
              <w:rPr>
                <w:sz w:val="22"/>
                <w:szCs w:val="22"/>
              </w:rPr>
              <w:lastRenderedPageBreak/>
              <w:t>Ежеквартально</w:t>
            </w:r>
          </w:p>
        </w:tc>
        <w:tc>
          <w:tcPr>
            <w:tcW w:w="796" w:type="pct"/>
          </w:tcPr>
          <w:p w14:paraId="02E3DBDB" w14:textId="77777777" w:rsidR="00960994" w:rsidRPr="00A51276" w:rsidRDefault="00960994" w:rsidP="00960994">
            <w:pPr>
              <w:rPr>
                <w:sz w:val="22"/>
                <w:szCs w:val="22"/>
              </w:rPr>
            </w:pPr>
            <w:r w:rsidRPr="00A51276">
              <w:rPr>
                <w:sz w:val="22"/>
                <w:szCs w:val="22"/>
              </w:rPr>
              <w:t>Проведение мониторингов соблюдения законодательства при проведении закупок с целью недопущения ограничения конкуренции, да/нет</w:t>
            </w:r>
          </w:p>
        </w:tc>
        <w:tc>
          <w:tcPr>
            <w:tcW w:w="351" w:type="pct"/>
            <w:gridSpan w:val="3"/>
          </w:tcPr>
          <w:p w14:paraId="204FDEE9"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33274E76"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05F9D917" w14:textId="76FAAF43" w:rsidR="00960994" w:rsidRPr="00A51276" w:rsidRDefault="00960994" w:rsidP="00960994">
            <w:pPr>
              <w:adjustRightInd w:val="0"/>
              <w:jc w:val="center"/>
              <w:rPr>
                <w:sz w:val="22"/>
                <w:szCs w:val="22"/>
              </w:rPr>
            </w:pPr>
            <w:r w:rsidRPr="00A51276">
              <w:rPr>
                <w:sz w:val="22"/>
                <w:szCs w:val="22"/>
              </w:rPr>
              <w:t>да</w:t>
            </w:r>
          </w:p>
        </w:tc>
        <w:tc>
          <w:tcPr>
            <w:tcW w:w="354" w:type="pct"/>
          </w:tcPr>
          <w:p w14:paraId="5D0A0120" w14:textId="7933DB41" w:rsidR="00960994" w:rsidRPr="00A51276" w:rsidRDefault="00960994" w:rsidP="00960994">
            <w:pPr>
              <w:adjustRightInd w:val="0"/>
              <w:jc w:val="center"/>
              <w:rPr>
                <w:sz w:val="22"/>
                <w:szCs w:val="22"/>
              </w:rPr>
            </w:pPr>
            <w:r w:rsidRPr="00A51276">
              <w:rPr>
                <w:sz w:val="22"/>
                <w:szCs w:val="22"/>
              </w:rPr>
              <w:t>да</w:t>
            </w:r>
          </w:p>
        </w:tc>
        <w:tc>
          <w:tcPr>
            <w:tcW w:w="1105" w:type="pct"/>
          </w:tcPr>
          <w:p w14:paraId="63DA042F" w14:textId="77777777" w:rsidR="00960994" w:rsidRPr="00A51276" w:rsidRDefault="00960994" w:rsidP="00960994">
            <w:pPr>
              <w:adjustRightInd w:val="0"/>
              <w:rPr>
                <w:sz w:val="22"/>
                <w:szCs w:val="22"/>
              </w:rPr>
            </w:pPr>
            <w:r w:rsidRPr="00A51276">
              <w:rPr>
                <w:sz w:val="22"/>
                <w:szCs w:val="22"/>
              </w:rPr>
              <w:t>Министерство по регулированию контрактной системы в сфере закупок Иркутской области</w:t>
            </w:r>
          </w:p>
        </w:tc>
      </w:tr>
      <w:tr w:rsidR="001B7D77" w:rsidRPr="00A51276" w14:paraId="5A79A973" w14:textId="77777777" w:rsidTr="00BA3E49">
        <w:trPr>
          <w:trHeight w:val="20"/>
        </w:trPr>
        <w:tc>
          <w:tcPr>
            <w:tcW w:w="267" w:type="pct"/>
            <w:vMerge w:val="restart"/>
          </w:tcPr>
          <w:p w14:paraId="7FEE9E63" w14:textId="70119746" w:rsidR="001B7D77" w:rsidRPr="00A51276" w:rsidRDefault="001B7D77"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b/>
                <w:sz w:val="22"/>
                <w:szCs w:val="22"/>
              </w:rPr>
              <w:lastRenderedPageBreak/>
              <w:t>3.2.</w:t>
            </w:r>
          </w:p>
        </w:tc>
        <w:tc>
          <w:tcPr>
            <w:tcW w:w="4733" w:type="pct"/>
            <w:gridSpan w:val="12"/>
          </w:tcPr>
          <w:p w14:paraId="5F5EFF6C" w14:textId="51A0544D" w:rsidR="001B7D77" w:rsidRPr="00A51276" w:rsidRDefault="001B7D77" w:rsidP="00960994">
            <w:pPr>
              <w:adjustRightInd w:val="0"/>
              <w:rPr>
                <w:sz w:val="22"/>
                <w:szCs w:val="22"/>
              </w:rPr>
            </w:pPr>
            <w:r w:rsidRPr="00A51276">
              <w:rPr>
                <w:b/>
                <w:sz w:val="22"/>
                <w:szCs w:val="22"/>
              </w:rPr>
              <w:t>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w:t>
            </w:r>
          </w:p>
        </w:tc>
      </w:tr>
      <w:tr w:rsidR="001B7D77" w:rsidRPr="00A51276" w14:paraId="7D92DE22" w14:textId="77777777" w:rsidTr="00BA3E49">
        <w:trPr>
          <w:trHeight w:val="20"/>
        </w:trPr>
        <w:tc>
          <w:tcPr>
            <w:tcW w:w="267" w:type="pct"/>
            <w:vMerge/>
          </w:tcPr>
          <w:p w14:paraId="5B23BC6A" w14:textId="77777777" w:rsidR="001B7D77" w:rsidRPr="00A51276" w:rsidRDefault="001B7D77" w:rsidP="003A1297">
            <w:pPr>
              <w:pStyle w:val="ConsPlusNormal"/>
              <w:ind w:firstLine="0"/>
              <w:jc w:val="center"/>
              <w:rPr>
                <w:rFonts w:ascii="Times New Roman" w:hAnsi="Times New Roman" w:cs="Times New Roman"/>
                <w:sz w:val="22"/>
                <w:szCs w:val="22"/>
              </w:rPr>
            </w:pPr>
          </w:p>
        </w:tc>
        <w:tc>
          <w:tcPr>
            <w:tcW w:w="4733" w:type="pct"/>
            <w:gridSpan w:val="12"/>
          </w:tcPr>
          <w:p w14:paraId="0E3F79A2" w14:textId="77777777" w:rsidR="001B7D77" w:rsidRPr="00A51276" w:rsidRDefault="001B7D77" w:rsidP="001B7D77">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13764276" w14:textId="77777777"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На сегодняшний день на территории Иркутской области заключено 110 концессионных соглашений, из которых только 6 относится к социальной сфере. </w:t>
            </w:r>
          </w:p>
          <w:p w14:paraId="3AE071A0" w14:textId="77777777"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Нормативно-правовая база Иркутской области в сфере государственно-частного партнерства приведена в соответствие с федеральным законодательством:</w:t>
            </w:r>
          </w:p>
          <w:p w14:paraId="4F73C8E9" w14:textId="4FBF8CB0" w:rsidR="003222D6" w:rsidRPr="00A51276" w:rsidRDefault="003222D6" w:rsidP="000258B7">
            <w:pPr>
              <w:adjustRightInd w:val="0"/>
              <w:jc w:val="both"/>
              <w:rPr>
                <w:sz w:val="22"/>
                <w:szCs w:val="22"/>
              </w:rPr>
            </w:pPr>
            <w:r w:rsidRPr="00A51276">
              <w:rPr>
                <w:sz w:val="22"/>
                <w:szCs w:val="22"/>
              </w:rPr>
              <w:t>- постановлением Правительства Иркутской области от 27 января 2016 года № 40-пп</w:t>
            </w:r>
            <w:r w:rsidR="000258B7">
              <w:rPr>
                <w:sz w:val="22"/>
                <w:szCs w:val="22"/>
              </w:rPr>
              <w:t xml:space="preserve"> «О внесении изменений в пункт 7 Положения о министерстве экономического развития Иркутской области» </w:t>
            </w:r>
            <w:r w:rsidRPr="00A51276">
              <w:rPr>
                <w:sz w:val="22"/>
                <w:szCs w:val="22"/>
              </w:rPr>
              <w:t xml:space="preserve">внесены изменения в </w:t>
            </w:r>
            <w:r w:rsidR="000258B7">
              <w:rPr>
                <w:sz w:val="22"/>
                <w:szCs w:val="22"/>
              </w:rPr>
              <w:t>П</w:t>
            </w:r>
            <w:r w:rsidRPr="00A51276">
              <w:rPr>
                <w:sz w:val="22"/>
                <w:szCs w:val="22"/>
              </w:rPr>
              <w:t>оложение о министерстве экономического развития Иркутской области в части определения его уполномоченным органоном в сфере государственно-частного партн</w:t>
            </w:r>
            <w:r w:rsidR="000258B7">
              <w:rPr>
                <w:sz w:val="22"/>
                <w:szCs w:val="22"/>
              </w:rPr>
              <w:t>е</w:t>
            </w:r>
            <w:r w:rsidRPr="00A51276">
              <w:rPr>
                <w:sz w:val="22"/>
                <w:szCs w:val="22"/>
              </w:rPr>
              <w:t>рства (далее – ГЧП) на территории Иркутской области;</w:t>
            </w:r>
          </w:p>
          <w:p w14:paraId="27EF7EEB" w14:textId="0A502FB8"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 </w:t>
            </w:r>
            <w:r w:rsidR="00EA68BB">
              <w:rPr>
                <w:rFonts w:ascii="Times New Roman" w:hAnsi="Times New Roman" w:cs="Times New Roman"/>
                <w:sz w:val="22"/>
                <w:szCs w:val="22"/>
              </w:rPr>
              <w:t>утратил силу</w:t>
            </w:r>
            <w:r w:rsidRPr="00A51276">
              <w:rPr>
                <w:rFonts w:ascii="Times New Roman" w:hAnsi="Times New Roman" w:cs="Times New Roman"/>
                <w:sz w:val="22"/>
                <w:szCs w:val="22"/>
              </w:rPr>
              <w:t xml:space="preserve"> Закон Иркутской области от 27 декабря 2013 года № 165-ОЗ «Об участии Иркутской области в государственно-частном партнерстве» в силу того, что </w:t>
            </w:r>
            <w:r w:rsidR="000258B7">
              <w:rPr>
                <w:rFonts w:ascii="Times New Roman" w:hAnsi="Times New Roman" w:cs="Times New Roman"/>
                <w:sz w:val="22"/>
                <w:szCs w:val="22"/>
              </w:rPr>
              <w:t>Федеральный</w:t>
            </w:r>
            <w:r w:rsidR="000258B7" w:rsidRPr="000258B7">
              <w:rPr>
                <w:rFonts w:ascii="Times New Roman" w:hAnsi="Times New Roman" w:cs="Times New Roman"/>
                <w:sz w:val="22"/>
                <w:szCs w:val="22"/>
              </w:rPr>
              <w:t xml:space="preserve"> закон от 13 июля 2015 года № 224-ФЗ «О государственно-частном партнерстве, </w:t>
            </w:r>
            <w:proofErr w:type="spellStart"/>
            <w:r w:rsidR="000258B7" w:rsidRPr="000258B7">
              <w:rPr>
                <w:rFonts w:ascii="Times New Roman" w:hAnsi="Times New Roman" w:cs="Times New Roman"/>
                <w:sz w:val="22"/>
                <w:szCs w:val="22"/>
              </w:rPr>
              <w:t>муниципально</w:t>
            </w:r>
            <w:proofErr w:type="spellEnd"/>
            <w:r w:rsidR="000258B7" w:rsidRPr="000258B7">
              <w:rPr>
                <w:rFonts w:ascii="Times New Roman" w:hAnsi="Times New Roman" w:cs="Times New Roman"/>
                <w:sz w:val="22"/>
                <w:szCs w:val="22"/>
              </w:rPr>
              <w:t xml:space="preserve">-частном партнерстве в Российской Федерации и внесении изменений в отдельные законодательные акты Российской Федерации» </w:t>
            </w:r>
            <w:r w:rsidR="000258B7">
              <w:rPr>
                <w:rFonts w:ascii="Times New Roman" w:hAnsi="Times New Roman" w:cs="Times New Roman"/>
                <w:sz w:val="22"/>
                <w:szCs w:val="22"/>
              </w:rPr>
              <w:t>(далее – Федеральный закон № 224-ФЗ)</w:t>
            </w:r>
            <w:r w:rsidRPr="00A51276">
              <w:rPr>
                <w:rFonts w:ascii="Times New Roman" w:hAnsi="Times New Roman" w:cs="Times New Roman"/>
                <w:sz w:val="22"/>
                <w:szCs w:val="22"/>
              </w:rPr>
              <w:t xml:space="preserve"> детально регламентирует полномочия субъектов Российской Федерации в сфере регулирования государственно-частного партнерства, </w:t>
            </w:r>
            <w:proofErr w:type="spellStart"/>
            <w:r w:rsidRPr="00A51276">
              <w:rPr>
                <w:rFonts w:ascii="Times New Roman" w:hAnsi="Times New Roman" w:cs="Times New Roman"/>
                <w:sz w:val="22"/>
                <w:szCs w:val="22"/>
              </w:rPr>
              <w:t>муниципально</w:t>
            </w:r>
            <w:proofErr w:type="spellEnd"/>
            <w:r w:rsidRPr="00A51276">
              <w:rPr>
                <w:rFonts w:ascii="Times New Roman" w:hAnsi="Times New Roman" w:cs="Times New Roman"/>
                <w:sz w:val="22"/>
                <w:szCs w:val="22"/>
              </w:rPr>
              <w:t>-частного партнерства;</w:t>
            </w:r>
          </w:p>
          <w:p w14:paraId="29E4C2E8" w14:textId="77777777"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постановлением Правительства Иркутской области от 20 марта 2017 № 166-пп внесены изменения в Положение о министерстве по регулированию контрактной системы в сфере закупок Иркутской области в части наделения его функциями единого уполномоченного органа по организации проведения конкурсов на право заключения соглашений о государственно-частном партнерстве и концессионных соглашений.</w:t>
            </w:r>
          </w:p>
          <w:p w14:paraId="48160756" w14:textId="0F484B74" w:rsidR="003222D6" w:rsidRPr="00A51276" w:rsidRDefault="003222D6" w:rsidP="000258B7">
            <w:pPr>
              <w:adjustRightInd w:val="0"/>
              <w:jc w:val="both"/>
              <w:rPr>
                <w:sz w:val="22"/>
                <w:szCs w:val="22"/>
              </w:rPr>
            </w:pPr>
            <w:r w:rsidRPr="00A51276">
              <w:rPr>
                <w:sz w:val="22"/>
                <w:szCs w:val="22"/>
              </w:rPr>
              <w:t xml:space="preserve">В рамках уточнения и дополнения положений Федерального закона </w:t>
            </w:r>
            <w:r w:rsidR="000258B7">
              <w:rPr>
                <w:sz w:val="22"/>
                <w:szCs w:val="22"/>
              </w:rPr>
              <w:t>№ 224-ФЗ в части</w:t>
            </w:r>
            <w:r w:rsidR="000258B7" w:rsidRPr="00A51276">
              <w:rPr>
                <w:sz w:val="22"/>
                <w:szCs w:val="22"/>
              </w:rPr>
              <w:t xml:space="preserve"> </w:t>
            </w:r>
            <w:r w:rsidRPr="00A51276">
              <w:rPr>
                <w:sz w:val="22"/>
                <w:szCs w:val="22"/>
              </w:rPr>
              <w:t>вопросов,</w:t>
            </w:r>
            <w:r w:rsidR="000258B7">
              <w:rPr>
                <w:sz w:val="22"/>
                <w:szCs w:val="22"/>
              </w:rPr>
              <w:t xml:space="preserve"> </w:t>
            </w:r>
            <w:r w:rsidRPr="00A51276">
              <w:rPr>
                <w:sz w:val="22"/>
                <w:szCs w:val="22"/>
              </w:rPr>
              <w:t>решение которых отнесено к ведению субъектов Российской Федерации, разработан</w:t>
            </w:r>
            <w:r w:rsidR="000258B7">
              <w:rPr>
                <w:sz w:val="22"/>
                <w:szCs w:val="22"/>
              </w:rPr>
              <w:t>ы</w:t>
            </w:r>
            <w:r w:rsidRPr="00A51276">
              <w:rPr>
                <w:sz w:val="22"/>
                <w:szCs w:val="22"/>
              </w:rPr>
              <w:t xml:space="preserve"> </w:t>
            </w:r>
            <w:r w:rsidR="000258B7">
              <w:rPr>
                <w:sz w:val="22"/>
                <w:szCs w:val="22"/>
              </w:rPr>
              <w:t>П</w:t>
            </w:r>
            <w:r w:rsidRPr="00A51276">
              <w:rPr>
                <w:sz w:val="22"/>
                <w:szCs w:val="22"/>
              </w:rPr>
              <w:t>орядок организации работы исполнительных органов государственной власти Иркутской области при подготовке и реализации проекта государственно-частного партнерства, публичным партнером в котором явля</w:t>
            </w:r>
            <w:r w:rsidR="000258B7">
              <w:rPr>
                <w:sz w:val="22"/>
                <w:szCs w:val="22"/>
              </w:rPr>
              <w:t>ется Иркутская область, а также</w:t>
            </w:r>
            <w:r w:rsidRPr="00A51276">
              <w:rPr>
                <w:sz w:val="22"/>
                <w:szCs w:val="22"/>
              </w:rPr>
              <w:t xml:space="preserve"> </w:t>
            </w:r>
            <w:r w:rsidR="00024A53">
              <w:rPr>
                <w:sz w:val="22"/>
                <w:szCs w:val="22"/>
              </w:rPr>
              <w:t>п</w:t>
            </w:r>
            <w:r w:rsidRPr="00A51276">
              <w:rPr>
                <w:sz w:val="22"/>
                <w:szCs w:val="22"/>
              </w:rPr>
              <w:t>еречень исполнительных органов государственной власти Иркутской области, выступающих от имени публичного партнера в зависимости от назначения объекта соглашения о государственно-частном партнерстве</w:t>
            </w:r>
            <w:r w:rsidR="000258B7">
              <w:rPr>
                <w:sz w:val="22"/>
                <w:szCs w:val="22"/>
              </w:rPr>
              <w:t xml:space="preserve"> и </w:t>
            </w:r>
            <w:r w:rsidRPr="00A51276">
              <w:rPr>
                <w:sz w:val="22"/>
                <w:szCs w:val="22"/>
              </w:rPr>
              <w:t>утвержден</w:t>
            </w:r>
            <w:r w:rsidR="000258B7">
              <w:rPr>
                <w:sz w:val="22"/>
                <w:szCs w:val="22"/>
              </w:rPr>
              <w:t>ы</w:t>
            </w:r>
            <w:r w:rsidRPr="00A51276">
              <w:rPr>
                <w:sz w:val="22"/>
                <w:szCs w:val="22"/>
              </w:rPr>
              <w:t xml:space="preserve"> </w:t>
            </w:r>
            <w:r w:rsidR="00EA68BB">
              <w:rPr>
                <w:sz w:val="22"/>
                <w:szCs w:val="22"/>
              </w:rPr>
              <w:t>п</w:t>
            </w:r>
            <w:r w:rsidRPr="00A51276">
              <w:rPr>
                <w:sz w:val="22"/>
                <w:szCs w:val="22"/>
              </w:rPr>
              <w:t>остановлением Правительства Иркутской области от 31 мая 2017 года № 355-пп</w:t>
            </w:r>
            <w:r w:rsidR="00024A53">
              <w:rPr>
                <w:sz w:val="22"/>
                <w:szCs w:val="22"/>
              </w:rPr>
              <w:t>.</w:t>
            </w:r>
          </w:p>
          <w:p w14:paraId="10244BE8" w14:textId="6FAC9D57" w:rsidR="003222D6" w:rsidRPr="00A51276" w:rsidRDefault="003222D6" w:rsidP="00024A53">
            <w:pPr>
              <w:adjustRightInd w:val="0"/>
              <w:jc w:val="both"/>
              <w:rPr>
                <w:sz w:val="22"/>
                <w:szCs w:val="22"/>
              </w:rPr>
            </w:pPr>
            <w:r w:rsidRPr="00A51276">
              <w:rPr>
                <w:sz w:val="22"/>
                <w:szCs w:val="22"/>
              </w:rPr>
              <w:t xml:space="preserve">В рамках уточнения и дополнения положений Федерального закона от 21 июля 2005 года № 115-ФЗ «О концессионных соглашениях», </w:t>
            </w:r>
            <w:r w:rsidR="000258B7">
              <w:rPr>
                <w:sz w:val="22"/>
                <w:szCs w:val="22"/>
              </w:rPr>
              <w:t>в части</w:t>
            </w:r>
            <w:r w:rsidR="000258B7" w:rsidRPr="00A51276">
              <w:rPr>
                <w:sz w:val="22"/>
                <w:szCs w:val="22"/>
              </w:rPr>
              <w:t xml:space="preserve"> вопросов</w:t>
            </w:r>
            <w:r w:rsidRPr="00A51276">
              <w:rPr>
                <w:sz w:val="22"/>
                <w:szCs w:val="22"/>
              </w:rPr>
              <w:t xml:space="preserve">, решение которых отнесено к ведению субъектов Российской Федерации, разработан </w:t>
            </w:r>
            <w:r w:rsidR="000258B7">
              <w:rPr>
                <w:sz w:val="22"/>
                <w:szCs w:val="22"/>
              </w:rPr>
              <w:t>П</w:t>
            </w:r>
            <w:r w:rsidRPr="00A51276">
              <w:rPr>
                <w:sz w:val="22"/>
                <w:szCs w:val="22"/>
              </w:rPr>
              <w:t xml:space="preserve">орядок </w:t>
            </w:r>
            <w:r w:rsidRPr="00024A53">
              <w:rPr>
                <w:sz w:val="22"/>
                <w:szCs w:val="22"/>
              </w:rPr>
              <w:t>взаимодействия исполнительных органов государственной власти Иркутской области</w:t>
            </w:r>
            <w:r w:rsidR="00024A53" w:rsidRPr="00024A53">
              <w:rPr>
                <w:sz w:val="22"/>
                <w:szCs w:val="22"/>
              </w:rPr>
              <w:t xml:space="preserve"> при разработке, рассмотрении, принятии решения о заключении концессио</w:t>
            </w:r>
            <w:r w:rsidR="00024A53">
              <w:rPr>
                <w:sz w:val="22"/>
                <w:szCs w:val="22"/>
              </w:rPr>
              <w:t xml:space="preserve">нного соглашения, </w:t>
            </w:r>
            <w:proofErr w:type="spellStart"/>
            <w:r w:rsidR="00024A53">
              <w:rPr>
                <w:sz w:val="22"/>
                <w:szCs w:val="22"/>
              </w:rPr>
              <w:t>концедентом</w:t>
            </w:r>
            <w:proofErr w:type="spellEnd"/>
            <w:r w:rsidR="00024A53">
              <w:rPr>
                <w:sz w:val="22"/>
                <w:szCs w:val="22"/>
              </w:rPr>
              <w:t xml:space="preserve"> в котором является Иркутская область, который</w:t>
            </w:r>
            <w:r w:rsidRPr="00A51276">
              <w:rPr>
                <w:sz w:val="22"/>
                <w:szCs w:val="22"/>
              </w:rPr>
              <w:t xml:space="preserve"> утвержден постановлением Правительства Иркутской области от 22 мая 2018 года № 386-пп</w:t>
            </w:r>
            <w:r w:rsidR="00024A53">
              <w:rPr>
                <w:sz w:val="22"/>
                <w:szCs w:val="22"/>
              </w:rPr>
              <w:t>.</w:t>
            </w:r>
          </w:p>
          <w:p w14:paraId="5B80B8B4" w14:textId="77777777"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lastRenderedPageBreak/>
              <w:t xml:space="preserve">В начале октября 2016 года подписано Соглашение между Правительством Иркутской области и Ассоциацией участников государственно-частного партнерства «Центр развития ГЧП» о реализации мероприятий по развитию институциональной среды в сфере государственно-частного партнерства в субъектах Российской Федерации (регионального ГЧП-Стандарта) на территории Иркутской области. В рамках реализации соглашения идет работа по направлениям, связанным с совершенствованием нормативно-правовой базы, формированием квалифицированных проектных команд, разработкой стратегии развития сферы ГЧП, привлечением внебюджетных средств в инфраструктурные проекты. </w:t>
            </w:r>
          </w:p>
          <w:p w14:paraId="743ABEC8" w14:textId="5C642C0F"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Распоряжением Правительства Иркутской области от 30 янв</w:t>
            </w:r>
            <w:r w:rsidR="00485F79">
              <w:rPr>
                <w:rFonts w:ascii="Times New Roman" w:hAnsi="Times New Roman" w:cs="Times New Roman"/>
                <w:sz w:val="22"/>
                <w:szCs w:val="22"/>
              </w:rPr>
              <w:t>аря 2017 года № 31-рп утвержден План мероприятий</w:t>
            </w:r>
            <w:r w:rsidRPr="00A51276">
              <w:rPr>
                <w:rFonts w:ascii="Times New Roman" w:hAnsi="Times New Roman" w:cs="Times New Roman"/>
                <w:sz w:val="22"/>
                <w:szCs w:val="22"/>
              </w:rPr>
              <w:t xml:space="preserve"> </w:t>
            </w:r>
            <w:r w:rsidR="00485F79" w:rsidRPr="00485F79">
              <w:rPr>
                <w:rFonts w:ascii="Times New Roman" w:hAnsi="Times New Roman" w:cs="Times New Roman"/>
                <w:sz w:val="22"/>
                <w:szCs w:val="22"/>
              </w:rPr>
              <w:t>(дорожн</w:t>
            </w:r>
            <w:r w:rsidR="00485F79">
              <w:rPr>
                <w:rFonts w:ascii="Times New Roman" w:hAnsi="Times New Roman" w:cs="Times New Roman"/>
                <w:sz w:val="22"/>
                <w:szCs w:val="22"/>
              </w:rPr>
              <w:t>ая</w:t>
            </w:r>
            <w:r w:rsidR="00485F79" w:rsidRPr="00485F79">
              <w:rPr>
                <w:rFonts w:ascii="Times New Roman" w:hAnsi="Times New Roman" w:cs="Times New Roman"/>
                <w:sz w:val="22"/>
                <w:szCs w:val="22"/>
              </w:rPr>
              <w:t xml:space="preserve"> карт</w:t>
            </w:r>
            <w:r w:rsidR="00485F79">
              <w:rPr>
                <w:rFonts w:ascii="Times New Roman" w:hAnsi="Times New Roman" w:cs="Times New Roman"/>
                <w:sz w:val="22"/>
                <w:szCs w:val="22"/>
              </w:rPr>
              <w:t>а</w:t>
            </w:r>
            <w:r w:rsidR="00485F79" w:rsidRPr="00485F79">
              <w:rPr>
                <w:rFonts w:ascii="Times New Roman" w:hAnsi="Times New Roman" w:cs="Times New Roman"/>
                <w:sz w:val="22"/>
                <w:szCs w:val="22"/>
              </w:rPr>
              <w:t xml:space="preserve">) по развитию институциональной </w:t>
            </w:r>
            <w:r w:rsidR="00024A53">
              <w:rPr>
                <w:rFonts w:ascii="Times New Roman" w:hAnsi="Times New Roman" w:cs="Times New Roman"/>
                <w:sz w:val="22"/>
                <w:szCs w:val="22"/>
              </w:rPr>
              <w:t xml:space="preserve">среды в </w:t>
            </w:r>
            <w:r w:rsidR="00024A53" w:rsidRPr="00024A53">
              <w:rPr>
                <w:rFonts w:ascii="Times New Roman" w:hAnsi="Times New Roman"/>
                <w:sz w:val="22"/>
                <w:szCs w:val="22"/>
              </w:rPr>
              <w:t>сфере государственно-частного партнерства (Регионального ГЧП-стандарта)</w:t>
            </w:r>
            <w:r w:rsidR="00024A53" w:rsidRPr="003C746D">
              <w:rPr>
                <w:rFonts w:ascii="Times New Roman" w:hAnsi="Times New Roman"/>
                <w:sz w:val="28"/>
                <w:szCs w:val="28"/>
              </w:rPr>
              <w:t xml:space="preserve"> </w:t>
            </w:r>
            <w:r w:rsidR="00485F79" w:rsidRPr="00485F79">
              <w:rPr>
                <w:rFonts w:ascii="Times New Roman" w:hAnsi="Times New Roman" w:cs="Times New Roman"/>
                <w:sz w:val="22"/>
                <w:szCs w:val="22"/>
              </w:rPr>
              <w:t>на территории Иркутской области</w:t>
            </w:r>
            <w:r w:rsidRPr="00A51276">
              <w:rPr>
                <w:rFonts w:ascii="Times New Roman" w:hAnsi="Times New Roman" w:cs="Times New Roman"/>
                <w:sz w:val="22"/>
                <w:szCs w:val="22"/>
              </w:rPr>
              <w:t>.</w:t>
            </w:r>
            <w:r w:rsidR="00024A53">
              <w:rPr>
                <w:rFonts w:ascii="Times New Roman" w:hAnsi="Times New Roman" w:cs="Times New Roman"/>
                <w:sz w:val="22"/>
                <w:szCs w:val="22"/>
              </w:rPr>
              <w:t xml:space="preserve"> </w:t>
            </w:r>
          </w:p>
          <w:p w14:paraId="0CB6065B" w14:textId="77777777" w:rsidR="003222D6" w:rsidRPr="00A51276" w:rsidRDefault="003222D6" w:rsidP="003222D6">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Ежегодно утверждается перечень объектов, находящихся в государственной собственности Иркутской области, в отношении которых планируется заключение концессионных соглашений в текущем году.</w:t>
            </w:r>
          </w:p>
          <w:p w14:paraId="6ABD5C82" w14:textId="3E1E82BD" w:rsidR="001B7D77" w:rsidRPr="00A51276" w:rsidRDefault="003222D6" w:rsidP="003222D6">
            <w:pPr>
              <w:adjustRightInd w:val="0"/>
              <w:jc w:val="both"/>
              <w:rPr>
                <w:sz w:val="22"/>
                <w:szCs w:val="22"/>
              </w:rPr>
            </w:pPr>
            <w:r w:rsidRPr="00A51276">
              <w:rPr>
                <w:sz w:val="22"/>
                <w:szCs w:val="22"/>
              </w:rPr>
              <w:t>С 2017 года усилена методическая и образовательная деятельность по ГЧП в целях обучения региональных исполнительных органов государственной власти. Организовано проведение обучения по программе «Практические аспекты применения механизмов государственно-частного партнерства для развития инфраструктуры Иркутской области». В 2018 году организовано проведение обучающего семинара для представителей исполнительных органов государственной власти Иркутской области по программе «Финансовое моделирование в проектах государственно-частного партнерства: практические аспекты».</w:t>
            </w:r>
          </w:p>
        </w:tc>
      </w:tr>
      <w:tr w:rsidR="00960994" w:rsidRPr="00A51276" w14:paraId="3323C963" w14:textId="77777777" w:rsidTr="00BA3E49">
        <w:trPr>
          <w:trHeight w:val="20"/>
        </w:trPr>
        <w:tc>
          <w:tcPr>
            <w:tcW w:w="267" w:type="pct"/>
          </w:tcPr>
          <w:p w14:paraId="090E9F73" w14:textId="5A2AF256"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3.2.1.</w:t>
            </w:r>
          </w:p>
        </w:tc>
        <w:tc>
          <w:tcPr>
            <w:tcW w:w="2216" w:type="pct"/>
            <w:gridSpan w:val="5"/>
          </w:tcPr>
          <w:p w14:paraId="1107A538"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6D5A0FC9" w14:textId="77777777" w:rsidR="00960994" w:rsidRPr="00A51276" w:rsidRDefault="00960994" w:rsidP="00960994">
            <w:pPr>
              <w:rPr>
                <w:sz w:val="22"/>
                <w:szCs w:val="22"/>
              </w:rPr>
            </w:pPr>
            <w:r w:rsidRPr="00A51276">
              <w:rPr>
                <w:sz w:val="22"/>
                <w:szCs w:val="22"/>
              </w:rPr>
              <w:t>Наличие в региональной практике проектов в социальной сфере с применением механизмов государственно-частного партнерства, в том числе посредством заключения концессионного соглашения, ед.</w:t>
            </w:r>
          </w:p>
        </w:tc>
        <w:tc>
          <w:tcPr>
            <w:tcW w:w="351" w:type="pct"/>
            <w:gridSpan w:val="3"/>
          </w:tcPr>
          <w:p w14:paraId="0733AF79" w14:textId="77777777" w:rsidR="00960994" w:rsidRPr="00A51276" w:rsidRDefault="00960994" w:rsidP="00960994">
            <w:pPr>
              <w:adjustRightInd w:val="0"/>
              <w:jc w:val="center"/>
              <w:rPr>
                <w:sz w:val="22"/>
                <w:szCs w:val="22"/>
              </w:rPr>
            </w:pPr>
            <w:r w:rsidRPr="00A51276">
              <w:rPr>
                <w:sz w:val="22"/>
                <w:szCs w:val="22"/>
              </w:rPr>
              <w:t>2</w:t>
            </w:r>
          </w:p>
          <w:p w14:paraId="684AFBA9" w14:textId="64DF6E46" w:rsidR="00960994" w:rsidRPr="00A51276" w:rsidRDefault="00960994" w:rsidP="00960994">
            <w:pPr>
              <w:adjustRightInd w:val="0"/>
              <w:jc w:val="center"/>
              <w:rPr>
                <w:sz w:val="22"/>
                <w:szCs w:val="22"/>
              </w:rPr>
            </w:pPr>
          </w:p>
        </w:tc>
        <w:tc>
          <w:tcPr>
            <w:tcW w:w="353" w:type="pct"/>
          </w:tcPr>
          <w:p w14:paraId="1FA57A6F" w14:textId="11449278" w:rsidR="00960994" w:rsidRPr="00A51276" w:rsidRDefault="00960994" w:rsidP="00960994">
            <w:pPr>
              <w:adjustRightInd w:val="0"/>
              <w:jc w:val="center"/>
              <w:rPr>
                <w:sz w:val="22"/>
                <w:szCs w:val="22"/>
              </w:rPr>
            </w:pPr>
            <w:r w:rsidRPr="00A51276">
              <w:rPr>
                <w:sz w:val="22"/>
                <w:szCs w:val="22"/>
              </w:rPr>
              <w:t>3</w:t>
            </w:r>
          </w:p>
        </w:tc>
        <w:tc>
          <w:tcPr>
            <w:tcW w:w="354" w:type="pct"/>
          </w:tcPr>
          <w:p w14:paraId="2A56A75A" w14:textId="0EB3B39A" w:rsidR="00960994" w:rsidRPr="00A51276" w:rsidRDefault="00960994" w:rsidP="00960994">
            <w:pPr>
              <w:adjustRightInd w:val="0"/>
              <w:jc w:val="center"/>
              <w:rPr>
                <w:sz w:val="22"/>
                <w:szCs w:val="22"/>
              </w:rPr>
            </w:pPr>
            <w:r w:rsidRPr="00A51276">
              <w:rPr>
                <w:sz w:val="22"/>
                <w:szCs w:val="22"/>
              </w:rPr>
              <w:t>4</w:t>
            </w:r>
          </w:p>
        </w:tc>
        <w:tc>
          <w:tcPr>
            <w:tcW w:w="354" w:type="pct"/>
          </w:tcPr>
          <w:p w14:paraId="595EF5EB" w14:textId="7B3A822F" w:rsidR="00960994" w:rsidRPr="00A51276" w:rsidRDefault="00960994" w:rsidP="00960994">
            <w:pPr>
              <w:adjustRightInd w:val="0"/>
              <w:jc w:val="center"/>
              <w:rPr>
                <w:sz w:val="22"/>
                <w:szCs w:val="22"/>
              </w:rPr>
            </w:pPr>
            <w:r w:rsidRPr="00A51276">
              <w:rPr>
                <w:sz w:val="22"/>
                <w:szCs w:val="22"/>
              </w:rPr>
              <w:t>5</w:t>
            </w:r>
          </w:p>
        </w:tc>
        <w:tc>
          <w:tcPr>
            <w:tcW w:w="1105" w:type="pct"/>
          </w:tcPr>
          <w:p w14:paraId="2B0D2A7D" w14:textId="77777777" w:rsidR="00960994" w:rsidRPr="00A51276" w:rsidRDefault="00960994" w:rsidP="00960994">
            <w:pPr>
              <w:adjustRightInd w:val="0"/>
              <w:rPr>
                <w:sz w:val="22"/>
                <w:szCs w:val="22"/>
              </w:rPr>
            </w:pPr>
            <w:r w:rsidRPr="00A51276">
              <w:rPr>
                <w:sz w:val="22"/>
                <w:szCs w:val="22"/>
              </w:rPr>
              <w:t>Министерство экономического развития Иркутской области</w:t>
            </w:r>
          </w:p>
        </w:tc>
      </w:tr>
      <w:tr w:rsidR="001B7D77" w:rsidRPr="00A51276" w14:paraId="0BF70550" w14:textId="77777777" w:rsidTr="00BA3E49">
        <w:trPr>
          <w:trHeight w:val="20"/>
        </w:trPr>
        <w:tc>
          <w:tcPr>
            <w:tcW w:w="267" w:type="pct"/>
            <w:vMerge w:val="restart"/>
          </w:tcPr>
          <w:p w14:paraId="3341134A" w14:textId="5550D9F5" w:rsidR="001B7D77" w:rsidRPr="00A51276" w:rsidRDefault="001B7D77"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b/>
                <w:sz w:val="22"/>
                <w:szCs w:val="22"/>
              </w:rPr>
              <w:t>3.3.</w:t>
            </w:r>
          </w:p>
        </w:tc>
        <w:tc>
          <w:tcPr>
            <w:tcW w:w="4733" w:type="pct"/>
            <w:gridSpan w:val="12"/>
          </w:tcPr>
          <w:p w14:paraId="35189ACA" w14:textId="551D0262" w:rsidR="001B7D77" w:rsidRPr="00A51276" w:rsidRDefault="001B7D77" w:rsidP="00960994">
            <w:pPr>
              <w:adjustRightInd w:val="0"/>
              <w:rPr>
                <w:sz w:val="22"/>
                <w:szCs w:val="22"/>
              </w:rPr>
            </w:pPr>
            <w:r w:rsidRPr="00A51276">
              <w:rPr>
                <w:b/>
                <w:sz w:val="22"/>
                <w:szCs w:val="22"/>
              </w:rPr>
              <w:t>Содействие развитию негосударственных (немуниципальных) социально ориентированных некоммерческих организаций</w:t>
            </w:r>
          </w:p>
        </w:tc>
      </w:tr>
      <w:tr w:rsidR="001B7D77" w:rsidRPr="00A51276" w14:paraId="40A2AE73" w14:textId="77777777" w:rsidTr="00BA3E49">
        <w:trPr>
          <w:trHeight w:val="20"/>
        </w:trPr>
        <w:tc>
          <w:tcPr>
            <w:tcW w:w="267" w:type="pct"/>
            <w:vMerge/>
          </w:tcPr>
          <w:p w14:paraId="2D12F76C" w14:textId="77777777" w:rsidR="001B7D77" w:rsidRPr="00A51276" w:rsidRDefault="001B7D77" w:rsidP="003A1297">
            <w:pPr>
              <w:pStyle w:val="ConsPlusNormal"/>
              <w:ind w:firstLine="0"/>
              <w:jc w:val="center"/>
              <w:rPr>
                <w:rFonts w:ascii="Times New Roman" w:hAnsi="Times New Roman" w:cs="Times New Roman"/>
                <w:sz w:val="22"/>
                <w:szCs w:val="22"/>
              </w:rPr>
            </w:pPr>
          </w:p>
        </w:tc>
        <w:tc>
          <w:tcPr>
            <w:tcW w:w="4733" w:type="pct"/>
            <w:gridSpan w:val="12"/>
          </w:tcPr>
          <w:p w14:paraId="031EF7C4" w14:textId="77777777" w:rsidR="001B7D77" w:rsidRPr="00A51276" w:rsidRDefault="001B7D77" w:rsidP="001B7D77">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5613C31D" w14:textId="77777777" w:rsidR="001B7D77" w:rsidRPr="00A51276" w:rsidRDefault="001B7D77" w:rsidP="0085297F">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 Иркутской области 12 января 2017 года утвержден комплексный план мероприятий по обеспечению поэтапного доступа социально ориентированных некоммерческих организаций (СОНКО), осуществляющих деятельность в социальной сфере, к бюджетным средствам, выделяемым на предоставление социальных услуг населению, использованию различных форм поддержки деятельности СОНКО. В течение года Правительством Иркутской области проводилась активная работа по его реализации в рамках тенденций, заданных Президентом России в своем послании на 2016 год, а также с учетом поручения Губернатора Иркутской области по итогам Послания на 2017 год.</w:t>
            </w:r>
          </w:p>
          <w:p w14:paraId="4F31101F" w14:textId="77777777" w:rsidR="001B7D77" w:rsidRPr="00A51276" w:rsidRDefault="001B7D77" w:rsidP="0085297F">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На уровне Правительства Иркутской области определен уполномоченный орган исполнительной власти, ответственный за координацию деятельности ИОГВ по реализации Комплексного плана, – это министерство экономического развития Иркутской области.</w:t>
            </w:r>
          </w:p>
          <w:p w14:paraId="284444EA" w14:textId="77777777" w:rsidR="001B7D77" w:rsidRPr="00A51276" w:rsidRDefault="001B7D77" w:rsidP="0085297F">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 соответствии с Комплексным планом Иркутской области реализован ряд ключевых мероприятий. Прежде всего мониторинг реализации мер по обеспечению поэтапного доступа СОНКО, осуществляющих деятельность в социальной сфере, к бюджетным средствам, в рамках которого:</w:t>
            </w:r>
          </w:p>
          <w:p w14:paraId="5E147BB4" w14:textId="77777777" w:rsidR="001B7D77" w:rsidRPr="00A51276" w:rsidRDefault="001B7D77" w:rsidP="0085297F">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проведена оценка востребованности услуг в социальной сфере, по результатам которого выявлено, что более 91% предоставляемых в регионе услуг социальной сферы востребованы населением;</w:t>
            </w:r>
          </w:p>
          <w:p w14:paraId="52DA9928" w14:textId="77777777" w:rsidR="001B7D77" w:rsidRPr="00A51276" w:rsidRDefault="001B7D77" w:rsidP="0085297F">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lastRenderedPageBreak/>
              <w:t xml:space="preserve">- проведен анализ и оценка эффективности существующих мер, направленных на развитие СОНКО (в Иркутской области реализуются все виды поддержки - финансовая, имущественная, консультационная, информационная). </w:t>
            </w:r>
          </w:p>
          <w:p w14:paraId="06ECAC82" w14:textId="27327B89" w:rsidR="001B7D77" w:rsidRPr="00A51276" w:rsidRDefault="001B7D77" w:rsidP="0085297F">
            <w:pPr>
              <w:adjustRightInd w:val="0"/>
              <w:jc w:val="both"/>
              <w:rPr>
                <w:sz w:val="22"/>
                <w:szCs w:val="22"/>
              </w:rPr>
            </w:pPr>
            <w:r w:rsidRPr="00A51276">
              <w:rPr>
                <w:sz w:val="22"/>
                <w:szCs w:val="22"/>
              </w:rPr>
              <w:t xml:space="preserve">В результате мониторинга, с учетом предварительной методики расчета </w:t>
            </w:r>
            <w:proofErr w:type="spellStart"/>
            <w:r w:rsidRPr="00A51276">
              <w:rPr>
                <w:sz w:val="22"/>
                <w:szCs w:val="22"/>
              </w:rPr>
              <w:t>Минэконома</w:t>
            </w:r>
            <w:proofErr w:type="spellEnd"/>
            <w:r w:rsidRPr="00A51276">
              <w:rPr>
                <w:sz w:val="22"/>
                <w:szCs w:val="22"/>
              </w:rPr>
              <w:t xml:space="preserve"> РФ, в 2017 году доля средств областного бюджета на поддержку СОНКО в общем объеме средств бюджета, выделяемых на предоставление населению услуг в социальной сфере, составила 6,1%. По итогам 2016 года эта цифра составляла 2,1%. При расчете показателя учитываются средства субсидий, предоставленных СОНКО на конкурсной основе в соответствии со статьями 78, 78.1 Бюджетного кодекса РФ, а также закупки для государственных нужд у СОНКО в соответствии с Федеральным законом № 44-ФЗ. В 2017 году органами власти было осуществлено закупок у СОНКО на 10,6 млн. рублей.</w:t>
            </w:r>
          </w:p>
        </w:tc>
      </w:tr>
      <w:tr w:rsidR="00960994" w:rsidRPr="00A51276" w14:paraId="38D00D07" w14:textId="77777777" w:rsidTr="00BA3E49">
        <w:trPr>
          <w:trHeight w:val="20"/>
        </w:trPr>
        <w:tc>
          <w:tcPr>
            <w:tcW w:w="267" w:type="pct"/>
          </w:tcPr>
          <w:p w14:paraId="3BD899C4" w14:textId="29732362"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3.3.1.</w:t>
            </w:r>
          </w:p>
        </w:tc>
        <w:tc>
          <w:tcPr>
            <w:tcW w:w="2216" w:type="pct"/>
            <w:gridSpan w:val="5"/>
          </w:tcPr>
          <w:p w14:paraId="7F8FBA2F"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47E68FF0" w14:textId="77777777" w:rsidR="00960994" w:rsidRPr="00A51276" w:rsidRDefault="00960994" w:rsidP="00960994">
            <w:pPr>
              <w:rPr>
                <w:sz w:val="22"/>
                <w:szCs w:val="22"/>
              </w:rPr>
            </w:pPr>
            <w:r w:rsidRPr="00A51276">
              <w:rPr>
                <w:sz w:val="22"/>
                <w:szCs w:val="22"/>
              </w:rPr>
              <w:t>Наличие в государственных программах мероприятий по поддержке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да/нет</w:t>
            </w:r>
          </w:p>
        </w:tc>
        <w:tc>
          <w:tcPr>
            <w:tcW w:w="351" w:type="pct"/>
            <w:gridSpan w:val="3"/>
          </w:tcPr>
          <w:p w14:paraId="1A09B3F5"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01496BCA"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78B8D72E" w14:textId="24247578" w:rsidR="00960994" w:rsidRPr="00A51276" w:rsidRDefault="00960994" w:rsidP="00960994">
            <w:pPr>
              <w:adjustRightInd w:val="0"/>
              <w:jc w:val="center"/>
              <w:rPr>
                <w:sz w:val="22"/>
                <w:szCs w:val="22"/>
              </w:rPr>
            </w:pPr>
            <w:r w:rsidRPr="00A51276">
              <w:rPr>
                <w:sz w:val="22"/>
                <w:szCs w:val="22"/>
              </w:rPr>
              <w:t>да</w:t>
            </w:r>
          </w:p>
        </w:tc>
        <w:tc>
          <w:tcPr>
            <w:tcW w:w="354" w:type="pct"/>
          </w:tcPr>
          <w:p w14:paraId="662405C2" w14:textId="0EA13BFD" w:rsidR="00960994" w:rsidRPr="00A51276" w:rsidRDefault="00960994" w:rsidP="00960994">
            <w:pPr>
              <w:adjustRightInd w:val="0"/>
              <w:jc w:val="center"/>
              <w:rPr>
                <w:sz w:val="22"/>
                <w:szCs w:val="22"/>
              </w:rPr>
            </w:pPr>
            <w:r w:rsidRPr="00A51276">
              <w:rPr>
                <w:sz w:val="22"/>
                <w:szCs w:val="22"/>
              </w:rPr>
              <w:t>да</w:t>
            </w:r>
          </w:p>
        </w:tc>
        <w:tc>
          <w:tcPr>
            <w:tcW w:w="1105" w:type="pct"/>
          </w:tcPr>
          <w:p w14:paraId="0EFDC736" w14:textId="77777777" w:rsidR="00960994" w:rsidRPr="00A51276" w:rsidRDefault="00960994" w:rsidP="00960994">
            <w:pPr>
              <w:adjustRightInd w:val="0"/>
              <w:rPr>
                <w:sz w:val="22"/>
                <w:szCs w:val="22"/>
              </w:rPr>
            </w:pPr>
            <w:r w:rsidRPr="00A51276">
              <w:rPr>
                <w:sz w:val="22"/>
                <w:szCs w:val="22"/>
              </w:rPr>
              <w:t>Министерство экономического развития Иркутской области</w:t>
            </w:r>
          </w:p>
        </w:tc>
      </w:tr>
      <w:tr w:rsidR="00960994" w:rsidRPr="00A51276" w14:paraId="37926180" w14:textId="77777777" w:rsidTr="00BA3E49">
        <w:trPr>
          <w:trHeight w:val="20"/>
        </w:trPr>
        <w:tc>
          <w:tcPr>
            <w:tcW w:w="267" w:type="pct"/>
          </w:tcPr>
          <w:p w14:paraId="2090980B" w14:textId="4121423D" w:rsidR="00960994" w:rsidRPr="00A51276" w:rsidRDefault="00E74FDE"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3.3.2.</w:t>
            </w:r>
          </w:p>
        </w:tc>
        <w:tc>
          <w:tcPr>
            <w:tcW w:w="975" w:type="pct"/>
            <w:gridSpan w:val="2"/>
          </w:tcPr>
          <w:p w14:paraId="662590F2" w14:textId="77777777" w:rsidR="00960994" w:rsidRPr="00A51276" w:rsidRDefault="00960994" w:rsidP="00960994">
            <w:pPr>
              <w:rPr>
                <w:sz w:val="22"/>
                <w:szCs w:val="22"/>
              </w:rPr>
            </w:pPr>
            <w:r w:rsidRPr="00A51276">
              <w:rPr>
                <w:sz w:val="22"/>
                <w:szCs w:val="22"/>
              </w:rPr>
              <w:t xml:space="preserve">Реализация Комплексного плана мероприятий Иркутской области по обеспечению поэтапного доступа социально ориентированных некоммерческих организаций (далее – СОНКО), осуществляющих деятельность в социальной сфере, к бюджетным средствам, выделяемым на предоставление социальных услуг населению, использованию различных форм поддержки деятельности </w:t>
            </w:r>
            <w:r w:rsidRPr="00A51276">
              <w:rPr>
                <w:sz w:val="22"/>
                <w:szCs w:val="22"/>
              </w:rPr>
              <w:lastRenderedPageBreak/>
              <w:t>СОНКО, утвержденного распоряжением Правительства Иркутской области от 12 января 2017 года № 8-рп</w:t>
            </w:r>
          </w:p>
        </w:tc>
        <w:tc>
          <w:tcPr>
            <w:tcW w:w="445" w:type="pct"/>
            <w:gridSpan w:val="2"/>
          </w:tcPr>
          <w:p w14:paraId="4A368189" w14:textId="0E3B2262" w:rsidR="00960994" w:rsidRPr="00A51276" w:rsidRDefault="00E60C49"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796" w:type="pct"/>
          </w:tcPr>
          <w:p w14:paraId="281434A5" w14:textId="77777777"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Доля средств областного бюджета, выделяемая негосударственным организациям, в том числе СОНКО на предоставление услуг, в общем объеме средств областного бюджета, выделяемых на предоставление услуг в соответствующей сфере, %</w:t>
            </w:r>
          </w:p>
        </w:tc>
        <w:tc>
          <w:tcPr>
            <w:tcW w:w="351" w:type="pct"/>
            <w:gridSpan w:val="3"/>
          </w:tcPr>
          <w:p w14:paraId="3F9666B2" w14:textId="77777777"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7</w:t>
            </w:r>
          </w:p>
          <w:p w14:paraId="37C1DDE7" w14:textId="07EEA31E" w:rsidR="00960994" w:rsidRPr="00A51276" w:rsidRDefault="00960994" w:rsidP="00960994">
            <w:pPr>
              <w:pStyle w:val="ConsPlusNormal"/>
              <w:ind w:firstLine="0"/>
              <w:jc w:val="center"/>
              <w:rPr>
                <w:rFonts w:ascii="Times New Roman" w:hAnsi="Times New Roman" w:cs="Times New Roman"/>
                <w:sz w:val="22"/>
                <w:szCs w:val="22"/>
              </w:rPr>
            </w:pPr>
          </w:p>
        </w:tc>
        <w:tc>
          <w:tcPr>
            <w:tcW w:w="353" w:type="pct"/>
          </w:tcPr>
          <w:p w14:paraId="236AA9AE" w14:textId="70985F5D"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8</w:t>
            </w:r>
          </w:p>
        </w:tc>
        <w:tc>
          <w:tcPr>
            <w:tcW w:w="354" w:type="pct"/>
          </w:tcPr>
          <w:p w14:paraId="4DFC4BFB" w14:textId="25BB5217"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10</w:t>
            </w:r>
          </w:p>
        </w:tc>
        <w:tc>
          <w:tcPr>
            <w:tcW w:w="354" w:type="pct"/>
          </w:tcPr>
          <w:p w14:paraId="62FBB8DE" w14:textId="5A871693"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10</w:t>
            </w:r>
          </w:p>
        </w:tc>
        <w:tc>
          <w:tcPr>
            <w:tcW w:w="1105" w:type="pct"/>
          </w:tcPr>
          <w:p w14:paraId="2DC69D6E" w14:textId="685E0B10"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экономического развития Иркутской области, министерство социального развития, опеки и попечительства Иркутской области, министерство образования Иркутской области, министерство культуры и архивов Иркутской области, агентство по туризму Иркутской области, министерство здравоохранения Иркутской области</w:t>
            </w:r>
          </w:p>
        </w:tc>
      </w:tr>
      <w:tr w:rsidR="0090025A" w:rsidRPr="00A51276" w14:paraId="72141C92" w14:textId="77777777" w:rsidTr="00BA3E49">
        <w:trPr>
          <w:trHeight w:val="5424"/>
        </w:trPr>
        <w:tc>
          <w:tcPr>
            <w:tcW w:w="267" w:type="pct"/>
          </w:tcPr>
          <w:p w14:paraId="05B32B7E" w14:textId="33F6FD9F" w:rsidR="0090025A" w:rsidRPr="00A51276" w:rsidRDefault="0090025A"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3.3.3.</w:t>
            </w:r>
          </w:p>
        </w:tc>
        <w:tc>
          <w:tcPr>
            <w:tcW w:w="975" w:type="pct"/>
            <w:gridSpan w:val="2"/>
          </w:tcPr>
          <w:p w14:paraId="459838E5" w14:textId="6F0442DE" w:rsidR="0090025A" w:rsidRPr="00A51276" w:rsidRDefault="0090025A" w:rsidP="00D850C1">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Оценка привлекательности объектов областной государственной собственности для социально ориентированных некоммерческих организаций с целью включения таких объектов в Перечень имущества, находящегося в государственной собственности Иркутской области, свободного от прав третьих лиц (за исключением имущественных прав некоммерческих организаций), формируемый в соответствии с постановлением Правительства Иркутской области от 02.08.2012 № 415-пп «Об оказании имущественной областной государственной поддержки социально ориентированным некоммерческим организациям»</w:t>
            </w:r>
          </w:p>
        </w:tc>
        <w:tc>
          <w:tcPr>
            <w:tcW w:w="445" w:type="pct"/>
            <w:gridSpan w:val="2"/>
          </w:tcPr>
          <w:p w14:paraId="7BCB84E6" w14:textId="24ABC84F" w:rsidR="0090025A" w:rsidRPr="00A51276" w:rsidRDefault="0090025A"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Е</w:t>
            </w:r>
            <w:r w:rsidR="00D850C1">
              <w:rPr>
                <w:rFonts w:ascii="Times New Roman" w:hAnsi="Times New Roman" w:cs="Times New Roman"/>
                <w:sz w:val="22"/>
                <w:szCs w:val="22"/>
              </w:rPr>
              <w:t>жегодно, по мере высво</w:t>
            </w:r>
            <w:r w:rsidRPr="00A51276">
              <w:rPr>
                <w:rFonts w:ascii="Times New Roman" w:hAnsi="Times New Roman" w:cs="Times New Roman"/>
                <w:sz w:val="22"/>
                <w:szCs w:val="22"/>
              </w:rPr>
              <w:t xml:space="preserve">бождения </w:t>
            </w:r>
            <w:r w:rsidR="00D850C1">
              <w:rPr>
                <w:rFonts w:ascii="Times New Roman" w:hAnsi="Times New Roman" w:cs="Times New Roman"/>
                <w:sz w:val="22"/>
                <w:szCs w:val="22"/>
              </w:rPr>
              <w:t>объектов от областных государст</w:t>
            </w:r>
            <w:r w:rsidRPr="00A51276">
              <w:rPr>
                <w:rFonts w:ascii="Times New Roman" w:hAnsi="Times New Roman" w:cs="Times New Roman"/>
                <w:sz w:val="22"/>
                <w:szCs w:val="22"/>
              </w:rPr>
              <w:t>венных учреждений или принятия неиспользуемых объектов в собственность Иркутской области</w:t>
            </w:r>
          </w:p>
        </w:tc>
        <w:tc>
          <w:tcPr>
            <w:tcW w:w="796" w:type="pct"/>
          </w:tcPr>
          <w:p w14:paraId="49B67858" w14:textId="77777777" w:rsidR="0090025A" w:rsidRPr="00A51276" w:rsidRDefault="0090025A"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Наличие объектов областной государственной собственности в Перечне имущества, находящегося в государственной собственности Иркутской области, свободного от прав третьих лиц (за исключением имущественных прав некоммерческих организаций), да/нет</w:t>
            </w:r>
          </w:p>
        </w:tc>
        <w:tc>
          <w:tcPr>
            <w:tcW w:w="351" w:type="pct"/>
            <w:gridSpan w:val="3"/>
          </w:tcPr>
          <w:p w14:paraId="0D5D3964" w14:textId="77777777" w:rsidR="0090025A" w:rsidRPr="00A51276" w:rsidRDefault="0090025A"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p w14:paraId="7193BFB2" w14:textId="7A39B9DF" w:rsidR="0090025A" w:rsidRPr="00A51276" w:rsidRDefault="0090025A" w:rsidP="00960994">
            <w:pPr>
              <w:pStyle w:val="ConsPlusNormal"/>
              <w:suppressAutoHyphens/>
              <w:ind w:firstLine="0"/>
              <w:jc w:val="center"/>
              <w:rPr>
                <w:rFonts w:ascii="Times New Roman" w:hAnsi="Times New Roman" w:cs="Times New Roman"/>
                <w:sz w:val="22"/>
                <w:szCs w:val="22"/>
              </w:rPr>
            </w:pPr>
          </w:p>
        </w:tc>
        <w:tc>
          <w:tcPr>
            <w:tcW w:w="353" w:type="pct"/>
          </w:tcPr>
          <w:p w14:paraId="4C2DF27E" w14:textId="77777777" w:rsidR="0090025A" w:rsidRPr="00A51276" w:rsidRDefault="0090025A"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19BCBC18" w14:textId="4C6F61A8" w:rsidR="0090025A" w:rsidRPr="00A51276" w:rsidRDefault="0090025A"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7888A2E8" w14:textId="36212ABA" w:rsidR="0090025A" w:rsidRPr="00A51276" w:rsidRDefault="0090025A"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2CDE9558" w14:textId="77777777" w:rsidR="0090025A" w:rsidRPr="00A51276" w:rsidRDefault="0090025A"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имущественных отношений Иркутской области</w:t>
            </w:r>
          </w:p>
        </w:tc>
      </w:tr>
      <w:tr w:rsidR="00B040FA" w:rsidRPr="00A51276" w14:paraId="45E604FA" w14:textId="77777777" w:rsidTr="00BA3E49">
        <w:trPr>
          <w:trHeight w:val="20"/>
        </w:trPr>
        <w:tc>
          <w:tcPr>
            <w:tcW w:w="267" w:type="pct"/>
            <w:vMerge w:val="restart"/>
          </w:tcPr>
          <w:p w14:paraId="0D7DAA34" w14:textId="74B0E3A4" w:rsidR="00B040FA" w:rsidRPr="00A51276" w:rsidRDefault="00B040FA"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3.4.</w:t>
            </w:r>
          </w:p>
        </w:tc>
        <w:tc>
          <w:tcPr>
            <w:tcW w:w="4733" w:type="pct"/>
            <w:gridSpan w:val="12"/>
          </w:tcPr>
          <w:p w14:paraId="6640255B" w14:textId="77777777" w:rsidR="00B040FA" w:rsidRPr="00A51276" w:rsidRDefault="00B040FA"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Совершенствование процессов управления объектами государственной собственности субъекта Российской Федерации</w:t>
            </w:r>
          </w:p>
        </w:tc>
      </w:tr>
      <w:tr w:rsidR="00B040FA" w:rsidRPr="00A51276" w14:paraId="4607536E" w14:textId="77777777" w:rsidTr="00BA3E49">
        <w:trPr>
          <w:trHeight w:val="20"/>
        </w:trPr>
        <w:tc>
          <w:tcPr>
            <w:tcW w:w="267" w:type="pct"/>
            <w:vMerge/>
          </w:tcPr>
          <w:p w14:paraId="2459BA65" w14:textId="77777777" w:rsidR="00B040FA" w:rsidRPr="00A51276" w:rsidRDefault="00B040FA" w:rsidP="003A1297">
            <w:pPr>
              <w:pStyle w:val="ConsPlusNormal"/>
              <w:ind w:firstLine="0"/>
              <w:jc w:val="center"/>
              <w:rPr>
                <w:rFonts w:ascii="Times New Roman" w:hAnsi="Times New Roman" w:cs="Times New Roman"/>
                <w:b/>
                <w:sz w:val="22"/>
                <w:szCs w:val="22"/>
              </w:rPr>
            </w:pPr>
          </w:p>
        </w:tc>
        <w:tc>
          <w:tcPr>
            <w:tcW w:w="4733" w:type="pct"/>
            <w:gridSpan w:val="12"/>
          </w:tcPr>
          <w:p w14:paraId="6D062F1F" w14:textId="77777777" w:rsidR="00B040FA" w:rsidRPr="00A51276" w:rsidRDefault="00B040FA" w:rsidP="00960994">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Оценка текущего состояния:</w:t>
            </w:r>
            <w:r w:rsidRPr="00A51276">
              <w:rPr>
                <w:rFonts w:ascii="Times New Roman" w:hAnsi="Times New Roman" w:cs="Times New Roman"/>
                <w:sz w:val="22"/>
                <w:szCs w:val="22"/>
              </w:rPr>
              <w:t xml:space="preserve"> </w:t>
            </w:r>
          </w:p>
          <w:p w14:paraId="214A9A1F" w14:textId="77777777" w:rsidR="00B040FA" w:rsidRPr="00A51276" w:rsidRDefault="00B040FA"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lastRenderedPageBreak/>
              <w:t>В настоящее время в Реестре государственной собственности Иркутской области (далее – Реестр) значится 5 областных государственных унитарных предприятий (далее – ОГУП). Одно ОГУП находится в стадии конкурсного производства. Таким образом, текущую финансово-хозяйственную деятельность осуществляет 4 ОГУП. Кроме того, в Реестре значится 18 хозяйственных обществ, акции (доли) которых находятся в государственной собственности Иркутской области (далее - хозяйственные общества), из них 2 хозяйственных общества находятся в состоянии банкротства. Таким образом, текущую финансово-хозяйственную деятельность осуществляют 16 хозяйственных обществ. Пакет акций одного хозяйственного общества включен в прогнозный план (программу) приватизации областного государственного имущества на 2018 год.</w:t>
            </w:r>
          </w:p>
        </w:tc>
      </w:tr>
      <w:tr w:rsidR="00960994" w:rsidRPr="00A51276" w14:paraId="24DAF69F" w14:textId="77777777" w:rsidTr="00BA3E49">
        <w:trPr>
          <w:trHeight w:val="20"/>
        </w:trPr>
        <w:tc>
          <w:tcPr>
            <w:tcW w:w="267" w:type="pct"/>
          </w:tcPr>
          <w:p w14:paraId="22187755" w14:textId="05D0D093" w:rsidR="00960994" w:rsidRPr="00A51276" w:rsidRDefault="00B040FA"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3.4.1.</w:t>
            </w:r>
          </w:p>
        </w:tc>
        <w:tc>
          <w:tcPr>
            <w:tcW w:w="3628" w:type="pct"/>
            <w:gridSpan w:val="11"/>
          </w:tcPr>
          <w:p w14:paraId="2A5BF4CE" w14:textId="70BB0000"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b/>
                <w:sz w:val="22"/>
                <w:szCs w:val="22"/>
              </w:rPr>
              <w:t>Ключевые целевые показатели эффективности:</w:t>
            </w:r>
          </w:p>
        </w:tc>
        <w:tc>
          <w:tcPr>
            <w:tcW w:w="1105" w:type="pct"/>
            <w:vMerge w:val="restart"/>
          </w:tcPr>
          <w:p w14:paraId="24CB4320" w14:textId="77777777"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имущественных отношений Иркутской области</w:t>
            </w:r>
          </w:p>
        </w:tc>
      </w:tr>
      <w:tr w:rsidR="00960994" w:rsidRPr="00A51276" w14:paraId="726BB5DA" w14:textId="77777777" w:rsidTr="00BA3E49">
        <w:trPr>
          <w:trHeight w:val="20"/>
        </w:trPr>
        <w:tc>
          <w:tcPr>
            <w:tcW w:w="267" w:type="pct"/>
          </w:tcPr>
          <w:p w14:paraId="7F33FCFC" w14:textId="36DE4675" w:rsidR="00960994" w:rsidRPr="00A51276" w:rsidRDefault="00B040FA"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3.4.1.1.</w:t>
            </w:r>
          </w:p>
        </w:tc>
        <w:tc>
          <w:tcPr>
            <w:tcW w:w="2216" w:type="pct"/>
            <w:gridSpan w:val="5"/>
          </w:tcPr>
          <w:p w14:paraId="087D5DD7" w14:textId="34C515E8"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Соотношение количества приватизированных в отчетном году имущественных комплексов ОГУП (единиц) и общего количества ОГУП, осуществляющих деятельность в отчетно</w:t>
            </w:r>
            <w:r w:rsidR="001008FC" w:rsidRPr="00A51276">
              <w:rPr>
                <w:rFonts w:ascii="Times New Roman" w:hAnsi="Times New Roman" w:cs="Times New Roman"/>
                <w:sz w:val="22"/>
                <w:szCs w:val="22"/>
              </w:rPr>
              <w:t xml:space="preserve">м году согласно данным Реестра, </w:t>
            </w:r>
            <w:r w:rsidRPr="00A51276">
              <w:rPr>
                <w:rFonts w:ascii="Times New Roman" w:hAnsi="Times New Roman" w:cs="Times New Roman"/>
                <w:sz w:val="22"/>
                <w:szCs w:val="22"/>
              </w:rPr>
              <w:t>ед.</w:t>
            </w:r>
          </w:p>
        </w:tc>
        <w:tc>
          <w:tcPr>
            <w:tcW w:w="351" w:type="pct"/>
            <w:gridSpan w:val="3"/>
          </w:tcPr>
          <w:p w14:paraId="0489FCFA" w14:textId="77777777"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0</w:t>
            </w:r>
          </w:p>
          <w:p w14:paraId="40118DF1" w14:textId="3CBAA42A" w:rsidR="00960994" w:rsidRPr="00A51276" w:rsidRDefault="00960994" w:rsidP="00960994">
            <w:pPr>
              <w:pStyle w:val="ConsPlusNormal"/>
              <w:suppressAutoHyphens/>
              <w:ind w:firstLine="0"/>
              <w:jc w:val="center"/>
              <w:rPr>
                <w:rFonts w:ascii="Times New Roman" w:hAnsi="Times New Roman" w:cs="Times New Roman"/>
                <w:sz w:val="22"/>
                <w:szCs w:val="22"/>
              </w:rPr>
            </w:pPr>
          </w:p>
        </w:tc>
        <w:tc>
          <w:tcPr>
            <w:tcW w:w="353" w:type="pct"/>
          </w:tcPr>
          <w:p w14:paraId="7C7F1A5C" w14:textId="5E18ABEE"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354" w:type="pct"/>
          </w:tcPr>
          <w:p w14:paraId="33232406" w14:textId="0C322B32"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354" w:type="pct"/>
          </w:tcPr>
          <w:p w14:paraId="6629C388" w14:textId="7BAFC9AB"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1105" w:type="pct"/>
            <w:vMerge/>
          </w:tcPr>
          <w:p w14:paraId="6B3F31F0" w14:textId="77777777" w:rsidR="00960994" w:rsidRPr="00A51276" w:rsidRDefault="00960994" w:rsidP="00960994">
            <w:pPr>
              <w:pStyle w:val="ConsPlusNormal"/>
              <w:suppressAutoHyphens/>
              <w:ind w:firstLine="0"/>
              <w:rPr>
                <w:rFonts w:ascii="Times New Roman" w:hAnsi="Times New Roman" w:cs="Times New Roman"/>
                <w:sz w:val="22"/>
                <w:szCs w:val="22"/>
              </w:rPr>
            </w:pPr>
          </w:p>
        </w:tc>
      </w:tr>
      <w:tr w:rsidR="00960994" w:rsidRPr="00A51276" w14:paraId="345F424B" w14:textId="77777777" w:rsidTr="00BA3E49">
        <w:trPr>
          <w:trHeight w:val="20"/>
        </w:trPr>
        <w:tc>
          <w:tcPr>
            <w:tcW w:w="267" w:type="pct"/>
          </w:tcPr>
          <w:p w14:paraId="292C5B2A" w14:textId="0841D30B" w:rsidR="00960994" w:rsidRPr="00A51276" w:rsidRDefault="00B040FA"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3.4.1.2.</w:t>
            </w:r>
          </w:p>
        </w:tc>
        <w:tc>
          <w:tcPr>
            <w:tcW w:w="2216" w:type="pct"/>
            <w:gridSpan w:val="5"/>
          </w:tcPr>
          <w:p w14:paraId="25B2348C" w14:textId="77777777"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Соотношение числа хозяйственных обществ, акции (доли) которых были полностью приватизированы в отчетном году, и числа хозяйственных обществ с государственным участием в капитале, осуществлявших деятельность в отчетном году согласно данным Реестра, ед.</w:t>
            </w:r>
          </w:p>
        </w:tc>
        <w:tc>
          <w:tcPr>
            <w:tcW w:w="351" w:type="pct"/>
            <w:gridSpan w:val="3"/>
          </w:tcPr>
          <w:p w14:paraId="3D1B560B" w14:textId="77777777"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6,25</w:t>
            </w:r>
          </w:p>
          <w:p w14:paraId="708364D8" w14:textId="5CC0B73E" w:rsidR="00960994" w:rsidRPr="00A51276" w:rsidRDefault="00960994" w:rsidP="00960994">
            <w:pPr>
              <w:pStyle w:val="ConsPlusNormal"/>
              <w:suppressAutoHyphens/>
              <w:ind w:firstLine="0"/>
              <w:jc w:val="center"/>
              <w:rPr>
                <w:rFonts w:ascii="Times New Roman" w:hAnsi="Times New Roman" w:cs="Times New Roman"/>
                <w:sz w:val="22"/>
                <w:szCs w:val="22"/>
              </w:rPr>
            </w:pPr>
          </w:p>
        </w:tc>
        <w:tc>
          <w:tcPr>
            <w:tcW w:w="353" w:type="pct"/>
          </w:tcPr>
          <w:p w14:paraId="7BC0A94D" w14:textId="7B225486"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354" w:type="pct"/>
          </w:tcPr>
          <w:p w14:paraId="292BF279" w14:textId="6F1193DC"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354" w:type="pct"/>
          </w:tcPr>
          <w:p w14:paraId="1601DD68" w14:textId="10625071"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w:t>
            </w:r>
          </w:p>
        </w:tc>
        <w:tc>
          <w:tcPr>
            <w:tcW w:w="1105" w:type="pct"/>
            <w:vMerge/>
          </w:tcPr>
          <w:p w14:paraId="6097A344" w14:textId="77777777" w:rsidR="00960994" w:rsidRPr="00A51276" w:rsidRDefault="00960994" w:rsidP="00960994">
            <w:pPr>
              <w:pStyle w:val="ConsPlusNormal"/>
              <w:suppressAutoHyphens/>
              <w:ind w:firstLine="0"/>
              <w:rPr>
                <w:rFonts w:ascii="Times New Roman" w:hAnsi="Times New Roman" w:cs="Times New Roman"/>
                <w:sz w:val="22"/>
                <w:szCs w:val="22"/>
              </w:rPr>
            </w:pPr>
          </w:p>
        </w:tc>
      </w:tr>
      <w:tr w:rsidR="00960994" w:rsidRPr="00A51276" w14:paraId="0E6D750C" w14:textId="77777777" w:rsidTr="00BA3E49">
        <w:trPr>
          <w:trHeight w:val="20"/>
        </w:trPr>
        <w:tc>
          <w:tcPr>
            <w:tcW w:w="267" w:type="pct"/>
          </w:tcPr>
          <w:p w14:paraId="457F01E0" w14:textId="604A0CFC" w:rsidR="00960994" w:rsidRPr="00A51276" w:rsidRDefault="00B040FA"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3.4.2.</w:t>
            </w:r>
          </w:p>
        </w:tc>
        <w:tc>
          <w:tcPr>
            <w:tcW w:w="975" w:type="pct"/>
            <w:gridSpan w:val="2"/>
          </w:tcPr>
          <w:p w14:paraId="3477C4EB" w14:textId="77777777"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 xml:space="preserve">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(за исключением предприятий, осуществляющих деятельность в сферах, связанных с обеспечением обороны и безопасности государства, а </w:t>
            </w:r>
            <w:r w:rsidRPr="00A51276">
              <w:rPr>
                <w:rFonts w:ascii="Times New Roman" w:hAnsi="Times New Roman" w:cs="Times New Roman"/>
                <w:sz w:val="22"/>
                <w:szCs w:val="22"/>
              </w:rPr>
              <w:lastRenderedPageBreak/>
              <w:t>также включенных в перечень стратегических предприятий) указанных хозяйствующих субъектов, осуществляющих деятельность на территории Иркутской области</w:t>
            </w:r>
          </w:p>
        </w:tc>
        <w:tc>
          <w:tcPr>
            <w:tcW w:w="445" w:type="pct"/>
            <w:gridSpan w:val="2"/>
          </w:tcPr>
          <w:p w14:paraId="71CA3D57" w14:textId="77777777"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796" w:type="pct"/>
          </w:tcPr>
          <w:p w14:paraId="76A027DE" w14:textId="77777777" w:rsidR="00960994" w:rsidRPr="00A51276" w:rsidRDefault="00960994" w:rsidP="00960994">
            <w:pPr>
              <w:keepNext/>
              <w:widowControl w:val="0"/>
              <w:suppressAutoHyphens/>
              <w:spacing w:line="240" w:lineRule="atLeast"/>
              <w:rPr>
                <w:sz w:val="22"/>
                <w:szCs w:val="22"/>
              </w:rPr>
            </w:pPr>
            <w:r w:rsidRPr="00A51276">
              <w:rPr>
                <w:sz w:val="22"/>
                <w:szCs w:val="22"/>
              </w:rPr>
              <w:t xml:space="preserve">Реестр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указанных хозяйствующих субъектов, осуществляющих </w:t>
            </w:r>
            <w:r w:rsidRPr="00A51276">
              <w:rPr>
                <w:sz w:val="22"/>
                <w:szCs w:val="22"/>
              </w:rPr>
              <w:lastRenderedPageBreak/>
              <w:t>деятельность на территории Иркутской области, с обозначением рынка их присутствия, на котором осуществляется такая деятельность, а также с указанием доли занимаемого рынка каждого такого хозяйствующего субъекта (в том числе объем (доля) выручки в общей величине стоимостного оборота рынка, объем (доля) реализованных на рынке товаров, работ и услуг в натуральном выражении, объем финансирования из бюджета Иркутской области и бюджетов муниципальных образований Иркутской области), да/нет</w:t>
            </w:r>
          </w:p>
        </w:tc>
        <w:tc>
          <w:tcPr>
            <w:tcW w:w="351" w:type="pct"/>
            <w:gridSpan w:val="3"/>
          </w:tcPr>
          <w:p w14:paraId="4E6AC04F" w14:textId="77777777"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да</w:t>
            </w:r>
          </w:p>
        </w:tc>
        <w:tc>
          <w:tcPr>
            <w:tcW w:w="353" w:type="pct"/>
          </w:tcPr>
          <w:p w14:paraId="70607DDF" w14:textId="77777777"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40C9D8C9" w14:textId="2D6A090F"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1A8E6BC4" w14:textId="57EA4064" w:rsidR="00960994" w:rsidRPr="00A51276" w:rsidRDefault="00960994" w:rsidP="00960994">
            <w:pPr>
              <w:pStyle w:val="ConsPlusNormal"/>
              <w:suppressAutoHyphens/>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64C90263" w14:textId="77777777" w:rsidR="00960994" w:rsidRPr="00A51276" w:rsidRDefault="00960994" w:rsidP="00960994">
            <w:pPr>
              <w:pStyle w:val="ConsPlusNormal"/>
              <w:suppressAutoHyphens/>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имущественных отношений Иркутской области, органы местного самоуправления Иркутской области</w:t>
            </w:r>
          </w:p>
        </w:tc>
      </w:tr>
      <w:tr w:rsidR="00960994" w:rsidRPr="00A51276" w14:paraId="68262554" w14:textId="77777777" w:rsidTr="00BA3E49">
        <w:trPr>
          <w:trHeight w:val="20"/>
        </w:trPr>
        <w:tc>
          <w:tcPr>
            <w:tcW w:w="5000" w:type="pct"/>
            <w:gridSpan w:val="13"/>
          </w:tcPr>
          <w:p w14:paraId="195B8C68" w14:textId="73F2D076" w:rsidR="00960994" w:rsidRPr="00A51276" w:rsidRDefault="00960994" w:rsidP="003A1297">
            <w:pPr>
              <w:pStyle w:val="ConsPlusNormal"/>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Раздел 4.</w:t>
            </w:r>
            <w:r w:rsidRPr="00A51276">
              <w:rPr>
                <w:rFonts w:ascii="Times New Roman" w:hAnsi="Times New Roman" w:cs="Times New Roman"/>
                <w:sz w:val="22"/>
                <w:szCs w:val="22"/>
              </w:rPr>
              <w:t xml:space="preserve"> </w:t>
            </w:r>
            <w:r w:rsidRPr="00A51276">
              <w:rPr>
                <w:rFonts w:ascii="Times New Roman" w:hAnsi="Times New Roman" w:cs="Times New Roman"/>
                <w:b/>
                <w:sz w:val="22"/>
                <w:szCs w:val="22"/>
              </w:rPr>
              <w:t>План мероприятий по достижению ключевых показателей развития конкуренции в отраслях экономики, рекомендованных Федеральной антимонопольной службой</w:t>
            </w:r>
          </w:p>
        </w:tc>
      </w:tr>
      <w:tr w:rsidR="00795310" w:rsidRPr="00A51276" w14:paraId="7EA931F2" w14:textId="77777777" w:rsidTr="00BA3E49">
        <w:trPr>
          <w:trHeight w:val="20"/>
        </w:trPr>
        <w:tc>
          <w:tcPr>
            <w:tcW w:w="267" w:type="pct"/>
            <w:vMerge w:val="restart"/>
          </w:tcPr>
          <w:p w14:paraId="402B6006" w14:textId="4342D8A7" w:rsidR="00795310" w:rsidRPr="00A51276" w:rsidRDefault="00795310"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w:t>
            </w:r>
          </w:p>
        </w:tc>
        <w:tc>
          <w:tcPr>
            <w:tcW w:w="4733" w:type="pct"/>
            <w:gridSpan w:val="12"/>
          </w:tcPr>
          <w:p w14:paraId="5B0F8D36" w14:textId="77777777" w:rsidR="00795310" w:rsidRPr="00A51276" w:rsidRDefault="00795310"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услуг розничной торговли лекарственными препаратами, изделиями медицинского назначения и сопутствующими товарами</w:t>
            </w:r>
          </w:p>
        </w:tc>
      </w:tr>
      <w:tr w:rsidR="00795310" w:rsidRPr="00A51276" w14:paraId="3A617419" w14:textId="77777777" w:rsidTr="00BA3E49">
        <w:trPr>
          <w:trHeight w:val="263"/>
        </w:trPr>
        <w:tc>
          <w:tcPr>
            <w:tcW w:w="267" w:type="pct"/>
            <w:vMerge/>
          </w:tcPr>
          <w:p w14:paraId="3BEE0F3E" w14:textId="77777777" w:rsidR="00795310" w:rsidRPr="00A51276" w:rsidRDefault="00795310" w:rsidP="003A1297">
            <w:pPr>
              <w:pStyle w:val="ConsPlusNormal"/>
              <w:ind w:firstLine="0"/>
              <w:jc w:val="center"/>
              <w:rPr>
                <w:rFonts w:ascii="Times New Roman" w:hAnsi="Times New Roman" w:cs="Times New Roman"/>
                <w:sz w:val="22"/>
                <w:szCs w:val="22"/>
              </w:rPr>
            </w:pPr>
          </w:p>
        </w:tc>
        <w:tc>
          <w:tcPr>
            <w:tcW w:w="4733" w:type="pct"/>
            <w:gridSpan w:val="12"/>
          </w:tcPr>
          <w:p w14:paraId="4C56D620" w14:textId="685326C8" w:rsidR="00795310" w:rsidRPr="00A51276" w:rsidRDefault="00795310"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r w:rsidRPr="00A51276">
              <w:rPr>
                <w:rFonts w:ascii="Times New Roman" w:hAnsi="Times New Roman" w:cs="Times New Roman"/>
                <w:sz w:val="22"/>
                <w:szCs w:val="22"/>
              </w:rPr>
              <w:t xml:space="preserve">по состоянию на 1 января 2018 года по данным Единого реестра лицензий АИС Росздравнадзора количество действующих аптечных организаций в Иркутской области, имеющих лицензию на фармацевтическую деятельность составляет 395, из них действующих аптечных организаций частной (негосударственной) формы собственности – 307. </w:t>
            </w:r>
          </w:p>
        </w:tc>
      </w:tr>
      <w:tr w:rsidR="00795310" w:rsidRPr="00A51276" w14:paraId="7B0BB1EF" w14:textId="77777777" w:rsidTr="00BA3E49">
        <w:trPr>
          <w:trHeight w:val="229"/>
        </w:trPr>
        <w:tc>
          <w:tcPr>
            <w:tcW w:w="267" w:type="pct"/>
            <w:vMerge/>
          </w:tcPr>
          <w:p w14:paraId="47AFC131" w14:textId="77777777" w:rsidR="00795310" w:rsidRPr="00A51276" w:rsidRDefault="00795310" w:rsidP="003A1297">
            <w:pPr>
              <w:pStyle w:val="ConsPlusNormal"/>
              <w:ind w:firstLine="0"/>
              <w:jc w:val="center"/>
              <w:rPr>
                <w:rFonts w:ascii="Times New Roman" w:hAnsi="Times New Roman" w:cs="Times New Roman"/>
                <w:sz w:val="22"/>
                <w:szCs w:val="22"/>
              </w:rPr>
            </w:pPr>
          </w:p>
        </w:tc>
        <w:tc>
          <w:tcPr>
            <w:tcW w:w="4733" w:type="pct"/>
            <w:gridSpan w:val="12"/>
          </w:tcPr>
          <w:p w14:paraId="3C935409" w14:textId="6610B0A2" w:rsidR="00795310" w:rsidRPr="00A51276" w:rsidRDefault="00795310" w:rsidP="0050343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недостаточное количество аптечных организаций, отдал</w:t>
            </w:r>
            <w:r w:rsidR="0050343C">
              <w:rPr>
                <w:rFonts w:ascii="Times New Roman" w:hAnsi="Times New Roman" w:cs="Times New Roman"/>
                <w:sz w:val="22"/>
                <w:szCs w:val="22"/>
              </w:rPr>
              <w:t>е</w:t>
            </w:r>
            <w:r w:rsidRPr="00A51276">
              <w:rPr>
                <w:rFonts w:ascii="Times New Roman" w:hAnsi="Times New Roman" w:cs="Times New Roman"/>
                <w:sz w:val="22"/>
                <w:szCs w:val="22"/>
              </w:rPr>
              <w:t xml:space="preserve">нных от крупных городов и региональных центров муниципальных образований с низкой численностью и плотностью населения. </w:t>
            </w:r>
          </w:p>
        </w:tc>
      </w:tr>
      <w:tr w:rsidR="00795310" w:rsidRPr="00A51276" w14:paraId="3CFAF107" w14:textId="77777777" w:rsidTr="00BA3E49">
        <w:trPr>
          <w:trHeight w:val="327"/>
        </w:trPr>
        <w:tc>
          <w:tcPr>
            <w:tcW w:w="267" w:type="pct"/>
            <w:vMerge/>
          </w:tcPr>
          <w:p w14:paraId="0AB627C5" w14:textId="77777777" w:rsidR="00795310" w:rsidRPr="00A51276" w:rsidRDefault="00795310" w:rsidP="003A1297">
            <w:pPr>
              <w:pStyle w:val="ConsPlusNormal"/>
              <w:ind w:firstLine="0"/>
              <w:jc w:val="center"/>
              <w:rPr>
                <w:rFonts w:ascii="Times New Roman" w:hAnsi="Times New Roman" w:cs="Times New Roman"/>
                <w:sz w:val="22"/>
                <w:szCs w:val="22"/>
              </w:rPr>
            </w:pPr>
          </w:p>
        </w:tc>
        <w:tc>
          <w:tcPr>
            <w:tcW w:w="4733" w:type="pct"/>
            <w:gridSpan w:val="12"/>
          </w:tcPr>
          <w:p w14:paraId="0920737B" w14:textId="066154F4" w:rsidR="00795310" w:rsidRPr="00A51276" w:rsidRDefault="00795310"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удовлетворение потребности населения Иркутской области в лекарственных препаратах для медицинского применения </w:t>
            </w:r>
          </w:p>
        </w:tc>
      </w:tr>
      <w:tr w:rsidR="00795310" w:rsidRPr="00A51276" w14:paraId="0053B6B3" w14:textId="77777777" w:rsidTr="00BA3E49">
        <w:trPr>
          <w:trHeight w:val="371"/>
        </w:trPr>
        <w:tc>
          <w:tcPr>
            <w:tcW w:w="267" w:type="pct"/>
            <w:vMerge/>
          </w:tcPr>
          <w:p w14:paraId="01FD6DFE" w14:textId="77777777" w:rsidR="00795310" w:rsidRPr="00A51276" w:rsidRDefault="00795310" w:rsidP="003A1297">
            <w:pPr>
              <w:pStyle w:val="ConsPlusNormal"/>
              <w:ind w:firstLine="0"/>
              <w:jc w:val="center"/>
              <w:rPr>
                <w:rFonts w:ascii="Times New Roman" w:hAnsi="Times New Roman" w:cs="Times New Roman"/>
                <w:sz w:val="22"/>
                <w:szCs w:val="22"/>
              </w:rPr>
            </w:pPr>
          </w:p>
        </w:tc>
        <w:tc>
          <w:tcPr>
            <w:tcW w:w="4733" w:type="pct"/>
            <w:gridSpan w:val="12"/>
          </w:tcPr>
          <w:p w14:paraId="72715195" w14:textId="566C8DD6" w:rsidR="00795310" w:rsidRPr="00A51276" w:rsidRDefault="00795310"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Задачи:</w:t>
            </w:r>
            <w:r w:rsidRPr="00A51276">
              <w:rPr>
                <w:rFonts w:ascii="Times New Roman" w:hAnsi="Times New Roman" w:cs="Times New Roman"/>
                <w:sz w:val="22"/>
                <w:szCs w:val="22"/>
              </w:rPr>
              <w:t xml:space="preserve"> повышение доступности государственной услуги для получения лицензии на осуществление фармацевтической деятельности путем предоставления через ГАУ «Иркутский областной многофункциональный центр предоставления государственных и муниципальных услуг»</w:t>
            </w:r>
          </w:p>
        </w:tc>
      </w:tr>
      <w:tr w:rsidR="00960994" w:rsidRPr="00A51276" w14:paraId="70445934" w14:textId="77777777" w:rsidTr="00BA3E49">
        <w:trPr>
          <w:trHeight w:val="20"/>
        </w:trPr>
        <w:tc>
          <w:tcPr>
            <w:tcW w:w="267" w:type="pct"/>
          </w:tcPr>
          <w:p w14:paraId="269494EB" w14:textId="08E29632" w:rsidR="00960994" w:rsidRPr="00A51276" w:rsidRDefault="00795310"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4.1.1.</w:t>
            </w:r>
          </w:p>
        </w:tc>
        <w:tc>
          <w:tcPr>
            <w:tcW w:w="2219" w:type="pct"/>
            <w:gridSpan w:val="6"/>
          </w:tcPr>
          <w:p w14:paraId="2D21D570"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0605F84B" w14:textId="77777777" w:rsidR="00960994" w:rsidRPr="00A51276" w:rsidRDefault="00960994" w:rsidP="00960994">
            <w:pPr>
              <w:adjustRightInd w:val="0"/>
              <w:rPr>
                <w:sz w:val="22"/>
                <w:szCs w:val="22"/>
              </w:rPr>
            </w:pPr>
            <w:r w:rsidRPr="00A51276">
              <w:rPr>
                <w:sz w:val="22"/>
                <w:szCs w:val="22"/>
              </w:rPr>
              <w:t>Доля действующих аптечных организаций (точек продаж) частной формы собственности в общем количестве действующих аптечных организаций (точек продаж) в Иркутской области, %</w:t>
            </w:r>
          </w:p>
        </w:tc>
        <w:tc>
          <w:tcPr>
            <w:tcW w:w="348" w:type="pct"/>
            <w:gridSpan w:val="2"/>
          </w:tcPr>
          <w:p w14:paraId="2E12F71D" w14:textId="054501CF" w:rsidR="00960994" w:rsidRPr="00A51276" w:rsidRDefault="00960994" w:rsidP="00960994">
            <w:pPr>
              <w:adjustRightInd w:val="0"/>
              <w:jc w:val="center"/>
              <w:rPr>
                <w:sz w:val="22"/>
                <w:szCs w:val="22"/>
              </w:rPr>
            </w:pPr>
            <w:r w:rsidRPr="00A51276">
              <w:rPr>
                <w:sz w:val="22"/>
                <w:szCs w:val="22"/>
                <w:lang w:val="en-US"/>
              </w:rPr>
              <w:t>60</w:t>
            </w:r>
          </w:p>
        </w:tc>
        <w:tc>
          <w:tcPr>
            <w:tcW w:w="353" w:type="pct"/>
          </w:tcPr>
          <w:p w14:paraId="289EF146" w14:textId="4363264F" w:rsidR="00960994" w:rsidRPr="00A51276" w:rsidRDefault="00960994" w:rsidP="00960994">
            <w:pPr>
              <w:adjustRightInd w:val="0"/>
              <w:jc w:val="center"/>
              <w:rPr>
                <w:sz w:val="22"/>
                <w:szCs w:val="22"/>
              </w:rPr>
            </w:pPr>
            <w:r w:rsidRPr="00A51276">
              <w:rPr>
                <w:sz w:val="22"/>
                <w:szCs w:val="22"/>
                <w:lang w:val="en-US"/>
              </w:rPr>
              <w:t>60</w:t>
            </w:r>
          </w:p>
        </w:tc>
        <w:tc>
          <w:tcPr>
            <w:tcW w:w="354" w:type="pct"/>
          </w:tcPr>
          <w:p w14:paraId="749AC6D2" w14:textId="4DC182CF" w:rsidR="00960994" w:rsidRPr="00A51276" w:rsidRDefault="00960994" w:rsidP="00960994">
            <w:pPr>
              <w:adjustRightInd w:val="0"/>
              <w:jc w:val="center"/>
              <w:rPr>
                <w:sz w:val="22"/>
                <w:szCs w:val="22"/>
              </w:rPr>
            </w:pPr>
            <w:r w:rsidRPr="00A51276">
              <w:rPr>
                <w:sz w:val="22"/>
                <w:szCs w:val="22"/>
                <w:lang w:val="en-US"/>
              </w:rPr>
              <w:t>60</w:t>
            </w:r>
          </w:p>
        </w:tc>
        <w:tc>
          <w:tcPr>
            <w:tcW w:w="354" w:type="pct"/>
          </w:tcPr>
          <w:p w14:paraId="70CA4F90" w14:textId="77777777" w:rsidR="00960994" w:rsidRPr="00A51276" w:rsidRDefault="00960994" w:rsidP="00960994">
            <w:pPr>
              <w:adjustRightInd w:val="0"/>
              <w:jc w:val="center"/>
              <w:rPr>
                <w:sz w:val="22"/>
                <w:szCs w:val="22"/>
              </w:rPr>
            </w:pPr>
            <w:r w:rsidRPr="00A51276">
              <w:rPr>
                <w:sz w:val="22"/>
                <w:szCs w:val="22"/>
              </w:rPr>
              <w:t>60</w:t>
            </w:r>
          </w:p>
        </w:tc>
        <w:tc>
          <w:tcPr>
            <w:tcW w:w="1105" w:type="pct"/>
          </w:tcPr>
          <w:p w14:paraId="1C5B2919" w14:textId="77777777" w:rsidR="00960994" w:rsidRPr="00A51276" w:rsidRDefault="00960994" w:rsidP="00960994">
            <w:pPr>
              <w:adjustRightInd w:val="0"/>
              <w:rPr>
                <w:sz w:val="22"/>
                <w:szCs w:val="22"/>
              </w:rPr>
            </w:pPr>
            <w:r w:rsidRPr="00A51276">
              <w:rPr>
                <w:sz w:val="22"/>
                <w:szCs w:val="22"/>
              </w:rPr>
              <w:t xml:space="preserve">Министерство здравоохранения Иркутской области </w:t>
            </w:r>
          </w:p>
        </w:tc>
      </w:tr>
      <w:tr w:rsidR="00960994" w:rsidRPr="00A51276" w14:paraId="5C19979F" w14:textId="77777777" w:rsidTr="00BA3E49">
        <w:trPr>
          <w:trHeight w:val="20"/>
        </w:trPr>
        <w:tc>
          <w:tcPr>
            <w:tcW w:w="267" w:type="pct"/>
          </w:tcPr>
          <w:p w14:paraId="091F17C8" w14:textId="77A8A2AD" w:rsidR="00960994" w:rsidRPr="00A51276" w:rsidRDefault="00795310"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4.1.2.</w:t>
            </w:r>
          </w:p>
        </w:tc>
        <w:tc>
          <w:tcPr>
            <w:tcW w:w="975" w:type="pct"/>
            <w:gridSpan w:val="2"/>
          </w:tcPr>
          <w:p w14:paraId="08DFF8C0" w14:textId="460CE1BB" w:rsidR="00960994" w:rsidRPr="00A51276" w:rsidRDefault="00960994" w:rsidP="00960994">
            <w:pPr>
              <w:autoSpaceDE/>
              <w:autoSpaceDN/>
              <w:rPr>
                <w:i/>
                <w:sz w:val="22"/>
                <w:szCs w:val="22"/>
              </w:rPr>
            </w:pPr>
            <w:r w:rsidRPr="00A51276">
              <w:rPr>
                <w:sz w:val="22"/>
                <w:szCs w:val="22"/>
              </w:rPr>
              <w:t>Формирование реестра аптечных организаций частной формы собственности, имеющих лицензию на фармацевтическую деятельность, на территории Иркутской области</w:t>
            </w:r>
          </w:p>
        </w:tc>
        <w:tc>
          <w:tcPr>
            <w:tcW w:w="445" w:type="pct"/>
            <w:gridSpan w:val="2"/>
          </w:tcPr>
          <w:p w14:paraId="13568DDB" w14:textId="773C9F3E" w:rsidR="00960994" w:rsidRPr="00A51276" w:rsidRDefault="00960994" w:rsidP="00960994">
            <w:pPr>
              <w:adjustRightInd w:val="0"/>
              <w:jc w:val="center"/>
              <w:rPr>
                <w:sz w:val="22"/>
                <w:szCs w:val="22"/>
              </w:rPr>
            </w:pPr>
            <w:r w:rsidRPr="00A51276">
              <w:rPr>
                <w:sz w:val="22"/>
                <w:szCs w:val="22"/>
              </w:rPr>
              <w:t>2018</w:t>
            </w:r>
          </w:p>
        </w:tc>
        <w:tc>
          <w:tcPr>
            <w:tcW w:w="799" w:type="pct"/>
            <w:gridSpan w:val="2"/>
          </w:tcPr>
          <w:p w14:paraId="7A8CD58F" w14:textId="6BB60555" w:rsidR="00960994" w:rsidRPr="00A51276" w:rsidRDefault="00960994" w:rsidP="00960994">
            <w:pPr>
              <w:adjustRightInd w:val="0"/>
              <w:rPr>
                <w:sz w:val="22"/>
                <w:szCs w:val="22"/>
              </w:rPr>
            </w:pPr>
            <w:r w:rsidRPr="00A51276">
              <w:rPr>
                <w:sz w:val="22"/>
                <w:szCs w:val="22"/>
              </w:rPr>
              <w:t>Реестр аптечных организаций частной формы собственности, имеющих лицензию на фармацевтическую деятельность, на территории Иркутской области, да/нет</w:t>
            </w:r>
          </w:p>
        </w:tc>
        <w:tc>
          <w:tcPr>
            <w:tcW w:w="348" w:type="pct"/>
            <w:gridSpan w:val="2"/>
          </w:tcPr>
          <w:p w14:paraId="07E9C856" w14:textId="40F778CD" w:rsidR="00960994" w:rsidRPr="00A51276" w:rsidRDefault="00960994" w:rsidP="00960994">
            <w:pPr>
              <w:adjustRightInd w:val="0"/>
              <w:jc w:val="center"/>
              <w:rPr>
                <w:sz w:val="22"/>
                <w:szCs w:val="22"/>
              </w:rPr>
            </w:pPr>
            <w:r w:rsidRPr="00A51276">
              <w:rPr>
                <w:sz w:val="22"/>
                <w:szCs w:val="22"/>
              </w:rPr>
              <w:t>да</w:t>
            </w:r>
          </w:p>
        </w:tc>
        <w:tc>
          <w:tcPr>
            <w:tcW w:w="353" w:type="pct"/>
          </w:tcPr>
          <w:p w14:paraId="2EB7489C" w14:textId="70E2321A" w:rsidR="00960994" w:rsidRPr="00A51276" w:rsidRDefault="00960994" w:rsidP="00960994">
            <w:pPr>
              <w:adjustRightInd w:val="0"/>
              <w:jc w:val="center"/>
              <w:rPr>
                <w:sz w:val="22"/>
                <w:szCs w:val="22"/>
              </w:rPr>
            </w:pPr>
            <w:r w:rsidRPr="00A51276">
              <w:rPr>
                <w:sz w:val="22"/>
                <w:szCs w:val="22"/>
              </w:rPr>
              <w:t>да</w:t>
            </w:r>
          </w:p>
        </w:tc>
        <w:tc>
          <w:tcPr>
            <w:tcW w:w="354" w:type="pct"/>
          </w:tcPr>
          <w:p w14:paraId="48695972" w14:textId="30A90349" w:rsidR="00960994" w:rsidRPr="00A51276" w:rsidRDefault="00960994" w:rsidP="00960994">
            <w:pPr>
              <w:adjustRightInd w:val="0"/>
              <w:jc w:val="center"/>
              <w:rPr>
                <w:sz w:val="22"/>
                <w:szCs w:val="22"/>
              </w:rPr>
            </w:pPr>
            <w:r w:rsidRPr="00A51276">
              <w:rPr>
                <w:sz w:val="22"/>
                <w:szCs w:val="22"/>
              </w:rPr>
              <w:t>да</w:t>
            </w:r>
          </w:p>
        </w:tc>
        <w:tc>
          <w:tcPr>
            <w:tcW w:w="354" w:type="pct"/>
          </w:tcPr>
          <w:p w14:paraId="0C993CEA" w14:textId="5EEFDA77" w:rsidR="00960994" w:rsidRPr="00A51276" w:rsidRDefault="00960994" w:rsidP="00960994">
            <w:pPr>
              <w:adjustRightInd w:val="0"/>
              <w:jc w:val="center"/>
              <w:rPr>
                <w:sz w:val="22"/>
                <w:szCs w:val="22"/>
              </w:rPr>
            </w:pPr>
            <w:r w:rsidRPr="00A51276">
              <w:rPr>
                <w:sz w:val="22"/>
                <w:szCs w:val="22"/>
              </w:rPr>
              <w:t>да</w:t>
            </w:r>
          </w:p>
        </w:tc>
        <w:tc>
          <w:tcPr>
            <w:tcW w:w="1105" w:type="pct"/>
          </w:tcPr>
          <w:p w14:paraId="6DC28FF5" w14:textId="1965E55D" w:rsidR="00960994" w:rsidRPr="00A51276" w:rsidRDefault="00960994" w:rsidP="00960994">
            <w:pPr>
              <w:adjustRightInd w:val="0"/>
              <w:rPr>
                <w:sz w:val="22"/>
                <w:szCs w:val="22"/>
              </w:rPr>
            </w:pPr>
            <w:r w:rsidRPr="00A51276">
              <w:rPr>
                <w:sz w:val="22"/>
                <w:szCs w:val="22"/>
              </w:rPr>
              <w:t>Министерство здравоохранения Иркутской области</w:t>
            </w:r>
          </w:p>
        </w:tc>
      </w:tr>
      <w:tr w:rsidR="00960994" w:rsidRPr="00A51276" w14:paraId="5AC0F8F6" w14:textId="77777777" w:rsidTr="00BA3E49">
        <w:trPr>
          <w:trHeight w:val="20"/>
        </w:trPr>
        <w:tc>
          <w:tcPr>
            <w:tcW w:w="267" w:type="pct"/>
          </w:tcPr>
          <w:p w14:paraId="5CDAA512" w14:textId="1B75AEA0" w:rsidR="00960994" w:rsidRPr="00A51276" w:rsidRDefault="00795310"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4.1.3</w:t>
            </w:r>
          </w:p>
        </w:tc>
        <w:tc>
          <w:tcPr>
            <w:tcW w:w="975" w:type="pct"/>
            <w:gridSpan w:val="2"/>
          </w:tcPr>
          <w:p w14:paraId="4AFB9C79" w14:textId="47E35C2B" w:rsidR="00960994" w:rsidRPr="00A51276" w:rsidRDefault="00960994" w:rsidP="00960994">
            <w:pPr>
              <w:autoSpaceDE/>
              <w:autoSpaceDN/>
              <w:rPr>
                <w:i/>
                <w:sz w:val="22"/>
                <w:szCs w:val="22"/>
              </w:rPr>
            </w:pPr>
            <w:r w:rsidRPr="00A51276">
              <w:rPr>
                <w:sz w:val="22"/>
                <w:szCs w:val="22"/>
              </w:rPr>
              <w:t>Ежегодный мониторинг конкуренции на рынке розничной торговли лекарственными препаратами, изделиями медицинского назначения и сопутствующими товарами</w:t>
            </w:r>
          </w:p>
        </w:tc>
        <w:tc>
          <w:tcPr>
            <w:tcW w:w="445" w:type="pct"/>
            <w:gridSpan w:val="2"/>
          </w:tcPr>
          <w:p w14:paraId="31AEAE3E" w14:textId="7853AFBD" w:rsidR="00960994" w:rsidRPr="00A51276" w:rsidRDefault="00960994" w:rsidP="00960994">
            <w:pPr>
              <w:adjustRightInd w:val="0"/>
              <w:jc w:val="center"/>
              <w:rPr>
                <w:sz w:val="22"/>
                <w:szCs w:val="22"/>
              </w:rPr>
            </w:pPr>
            <w:r w:rsidRPr="00A51276">
              <w:rPr>
                <w:sz w:val="22"/>
                <w:szCs w:val="22"/>
              </w:rPr>
              <w:t>ежегодно</w:t>
            </w:r>
          </w:p>
        </w:tc>
        <w:tc>
          <w:tcPr>
            <w:tcW w:w="799" w:type="pct"/>
            <w:gridSpan w:val="2"/>
          </w:tcPr>
          <w:p w14:paraId="155F43AA" w14:textId="3D89E8DC" w:rsidR="00960994" w:rsidRPr="00A51276" w:rsidRDefault="00960994" w:rsidP="00960994">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да/нет</w:t>
            </w:r>
          </w:p>
        </w:tc>
        <w:tc>
          <w:tcPr>
            <w:tcW w:w="348" w:type="pct"/>
            <w:gridSpan w:val="2"/>
          </w:tcPr>
          <w:p w14:paraId="02B37AA6" w14:textId="6EB71BDB" w:rsidR="00960994" w:rsidRPr="00A51276" w:rsidRDefault="00960994" w:rsidP="00960994">
            <w:pPr>
              <w:adjustRightInd w:val="0"/>
              <w:jc w:val="center"/>
              <w:rPr>
                <w:sz w:val="22"/>
                <w:szCs w:val="22"/>
              </w:rPr>
            </w:pPr>
            <w:r w:rsidRPr="00A51276">
              <w:rPr>
                <w:sz w:val="22"/>
                <w:szCs w:val="22"/>
              </w:rPr>
              <w:t>да</w:t>
            </w:r>
          </w:p>
        </w:tc>
        <w:tc>
          <w:tcPr>
            <w:tcW w:w="353" w:type="pct"/>
          </w:tcPr>
          <w:p w14:paraId="3A74D406" w14:textId="01B49BE5" w:rsidR="00960994" w:rsidRPr="00A51276" w:rsidRDefault="00960994" w:rsidP="00960994">
            <w:pPr>
              <w:adjustRightInd w:val="0"/>
              <w:jc w:val="center"/>
              <w:rPr>
                <w:sz w:val="22"/>
                <w:szCs w:val="22"/>
              </w:rPr>
            </w:pPr>
            <w:r w:rsidRPr="00A51276">
              <w:rPr>
                <w:sz w:val="22"/>
                <w:szCs w:val="22"/>
              </w:rPr>
              <w:t>да</w:t>
            </w:r>
          </w:p>
        </w:tc>
        <w:tc>
          <w:tcPr>
            <w:tcW w:w="354" w:type="pct"/>
          </w:tcPr>
          <w:p w14:paraId="2EF6B9FB" w14:textId="08CD5312" w:rsidR="00960994" w:rsidRPr="00A51276" w:rsidRDefault="00960994" w:rsidP="00960994">
            <w:pPr>
              <w:adjustRightInd w:val="0"/>
              <w:jc w:val="center"/>
              <w:rPr>
                <w:sz w:val="22"/>
                <w:szCs w:val="22"/>
              </w:rPr>
            </w:pPr>
            <w:r w:rsidRPr="00A51276">
              <w:rPr>
                <w:sz w:val="22"/>
                <w:szCs w:val="22"/>
              </w:rPr>
              <w:t>да</w:t>
            </w:r>
          </w:p>
        </w:tc>
        <w:tc>
          <w:tcPr>
            <w:tcW w:w="354" w:type="pct"/>
          </w:tcPr>
          <w:p w14:paraId="4A49ADD2" w14:textId="47F899D4" w:rsidR="00960994" w:rsidRPr="00A51276" w:rsidRDefault="00960994" w:rsidP="00960994">
            <w:pPr>
              <w:adjustRightInd w:val="0"/>
              <w:jc w:val="center"/>
              <w:rPr>
                <w:sz w:val="22"/>
                <w:szCs w:val="22"/>
              </w:rPr>
            </w:pPr>
            <w:r w:rsidRPr="00A51276">
              <w:rPr>
                <w:sz w:val="22"/>
                <w:szCs w:val="22"/>
              </w:rPr>
              <w:t>да</w:t>
            </w:r>
          </w:p>
        </w:tc>
        <w:tc>
          <w:tcPr>
            <w:tcW w:w="1105" w:type="pct"/>
          </w:tcPr>
          <w:p w14:paraId="079E30C0" w14:textId="0DEDA0F6" w:rsidR="00960994" w:rsidRPr="00A51276" w:rsidRDefault="00960994" w:rsidP="00960994">
            <w:pPr>
              <w:adjustRightInd w:val="0"/>
              <w:rPr>
                <w:sz w:val="22"/>
                <w:szCs w:val="22"/>
              </w:rPr>
            </w:pPr>
            <w:r w:rsidRPr="00A51276">
              <w:rPr>
                <w:sz w:val="22"/>
                <w:szCs w:val="22"/>
              </w:rPr>
              <w:t>Министерство здравоохранения Иркутской области</w:t>
            </w:r>
          </w:p>
        </w:tc>
      </w:tr>
      <w:tr w:rsidR="00FA4008" w:rsidRPr="00A51276" w14:paraId="798EE450" w14:textId="77777777" w:rsidTr="00BA3E49">
        <w:trPr>
          <w:trHeight w:val="20"/>
        </w:trPr>
        <w:tc>
          <w:tcPr>
            <w:tcW w:w="267" w:type="pct"/>
            <w:vMerge w:val="restart"/>
          </w:tcPr>
          <w:p w14:paraId="381BCC96" w14:textId="0CB8F9A2" w:rsidR="00FA4008" w:rsidRPr="00A51276" w:rsidRDefault="00FA4008"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4.2.</w:t>
            </w:r>
          </w:p>
        </w:tc>
        <w:tc>
          <w:tcPr>
            <w:tcW w:w="4733" w:type="pct"/>
            <w:gridSpan w:val="12"/>
          </w:tcPr>
          <w:p w14:paraId="1D845A74" w14:textId="77777777" w:rsidR="00FA4008" w:rsidRPr="00A51276" w:rsidRDefault="00FA4008"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медицинских услуг</w:t>
            </w:r>
          </w:p>
        </w:tc>
      </w:tr>
      <w:tr w:rsidR="00FA4008" w:rsidRPr="00A51276" w14:paraId="5FD3F3D7" w14:textId="77777777" w:rsidTr="00BA3E49">
        <w:trPr>
          <w:trHeight w:val="263"/>
        </w:trPr>
        <w:tc>
          <w:tcPr>
            <w:tcW w:w="267" w:type="pct"/>
            <w:vMerge/>
          </w:tcPr>
          <w:p w14:paraId="79D9B889"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6D9CB712" w14:textId="77777777" w:rsidR="00FA4008" w:rsidRPr="00A51276" w:rsidRDefault="00FA4008" w:rsidP="00960994">
            <w:pPr>
              <w:tabs>
                <w:tab w:val="left" w:pos="7938"/>
              </w:tabs>
              <w:autoSpaceDE/>
              <w:autoSpaceDN/>
              <w:rPr>
                <w:sz w:val="22"/>
                <w:szCs w:val="22"/>
              </w:rPr>
            </w:pPr>
            <w:r w:rsidRPr="00A51276">
              <w:rPr>
                <w:b/>
                <w:sz w:val="22"/>
                <w:szCs w:val="22"/>
              </w:rPr>
              <w:t xml:space="preserve">Оценка текущего состояния: </w:t>
            </w:r>
            <w:r w:rsidRPr="00A51276">
              <w:rPr>
                <w:sz w:val="22"/>
                <w:szCs w:val="22"/>
              </w:rPr>
              <w:t xml:space="preserve">По состоянию на 1 января 2018 года по данным Единого реестра лицензий АИС Росздравнадзора общее количество медицинских организаций всех  форм собственности на территории Иркутской области, оказывающих физическим лицам платные медицинские услуги по 10 работам </w:t>
            </w:r>
            <w:r w:rsidRPr="00A51276">
              <w:rPr>
                <w:sz w:val="22"/>
                <w:szCs w:val="22"/>
              </w:rPr>
              <w:lastRenderedPageBreak/>
              <w:t>(услугам), составляющим медицинскую деятельность, в отдельности «терапия», «неврология», «акушерство и гинекология», «стоматология», «педиатрия», «офтальмология», «хирургия», «эндокринология», «кардиология», «урология» составляет 794, из них количество медицинских организаций частной (негосударственной) формы собственности, оказывающих платные медицинские услуги по соответствующим работам (услугам) – 551.</w:t>
            </w:r>
          </w:p>
          <w:p w14:paraId="302822F4" w14:textId="77777777" w:rsidR="00FA4008" w:rsidRPr="00A51276" w:rsidRDefault="00FA4008" w:rsidP="00960994">
            <w:pPr>
              <w:tabs>
                <w:tab w:val="left" w:pos="7938"/>
              </w:tabs>
              <w:autoSpaceDE/>
              <w:autoSpaceDN/>
              <w:rPr>
                <w:sz w:val="22"/>
                <w:szCs w:val="22"/>
              </w:rPr>
            </w:pPr>
            <w:r w:rsidRPr="00A51276">
              <w:rPr>
                <w:sz w:val="22"/>
                <w:szCs w:val="22"/>
              </w:rPr>
              <w:t>Доля медицинских организаций частной (негосударственной) формы собственности, которые по состоянию на 1 января 2018 года оказывали физическим лицам платные медицинские услуги из общего количества медицинских организаций всех форм собственности по работе (услуге):</w:t>
            </w:r>
          </w:p>
          <w:p w14:paraId="0ED1B665" w14:textId="045D056B" w:rsidR="00FA4008" w:rsidRPr="00A51276" w:rsidRDefault="00FA4008" w:rsidP="00960994">
            <w:pPr>
              <w:tabs>
                <w:tab w:val="left" w:pos="7938"/>
              </w:tabs>
              <w:autoSpaceDE/>
              <w:autoSpaceDN/>
              <w:rPr>
                <w:sz w:val="22"/>
                <w:szCs w:val="22"/>
              </w:rPr>
            </w:pPr>
            <w:r w:rsidRPr="00A51276">
              <w:rPr>
                <w:sz w:val="22"/>
                <w:szCs w:val="22"/>
              </w:rPr>
              <w:t>«терапия» составила 28,4%;</w:t>
            </w:r>
          </w:p>
          <w:p w14:paraId="1E4F0CAC" w14:textId="508D48DC" w:rsidR="00FA4008" w:rsidRPr="00A51276" w:rsidRDefault="00FA4008" w:rsidP="00960994">
            <w:pPr>
              <w:tabs>
                <w:tab w:val="left" w:pos="7938"/>
              </w:tabs>
              <w:autoSpaceDE/>
              <w:autoSpaceDN/>
              <w:rPr>
                <w:sz w:val="22"/>
                <w:szCs w:val="22"/>
              </w:rPr>
            </w:pPr>
            <w:r w:rsidRPr="00A51276">
              <w:rPr>
                <w:sz w:val="22"/>
                <w:szCs w:val="22"/>
              </w:rPr>
              <w:t>«неврология» – 18,5%;</w:t>
            </w:r>
          </w:p>
          <w:p w14:paraId="59A5DD01" w14:textId="0DA836FB" w:rsidR="00FA4008" w:rsidRPr="00A51276" w:rsidRDefault="00FA4008" w:rsidP="00960994">
            <w:pPr>
              <w:tabs>
                <w:tab w:val="left" w:pos="7938"/>
              </w:tabs>
              <w:autoSpaceDE/>
              <w:autoSpaceDN/>
              <w:rPr>
                <w:sz w:val="22"/>
                <w:szCs w:val="22"/>
              </w:rPr>
            </w:pPr>
            <w:r w:rsidRPr="00A51276">
              <w:rPr>
                <w:sz w:val="22"/>
                <w:szCs w:val="22"/>
              </w:rPr>
              <w:t>«акушерство и гинекология» – 14,1%;</w:t>
            </w:r>
          </w:p>
          <w:p w14:paraId="4B1C43E2" w14:textId="26A821CB" w:rsidR="00FA4008" w:rsidRPr="00A51276" w:rsidRDefault="00FA4008" w:rsidP="00960994">
            <w:pPr>
              <w:tabs>
                <w:tab w:val="left" w:pos="7938"/>
              </w:tabs>
              <w:autoSpaceDE/>
              <w:autoSpaceDN/>
              <w:rPr>
                <w:sz w:val="22"/>
                <w:szCs w:val="22"/>
              </w:rPr>
            </w:pPr>
            <w:r w:rsidRPr="00A51276">
              <w:rPr>
                <w:sz w:val="22"/>
                <w:szCs w:val="22"/>
              </w:rPr>
              <w:t>«стоматология» – 43,7%;</w:t>
            </w:r>
          </w:p>
          <w:p w14:paraId="16650ABF" w14:textId="7D05A25B" w:rsidR="00FA4008" w:rsidRPr="00A51276" w:rsidRDefault="00FA4008" w:rsidP="00960994">
            <w:pPr>
              <w:tabs>
                <w:tab w:val="left" w:pos="7938"/>
              </w:tabs>
              <w:autoSpaceDE/>
              <w:autoSpaceDN/>
              <w:rPr>
                <w:sz w:val="22"/>
                <w:szCs w:val="22"/>
              </w:rPr>
            </w:pPr>
            <w:r w:rsidRPr="00A51276">
              <w:rPr>
                <w:sz w:val="22"/>
                <w:szCs w:val="22"/>
              </w:rPr>
              <w:t>«педиатрия» – 11,3%</w:t>
            </w:r>
          </w:p>
          <w:p w14:paraId="106AF638" w14:textId="14926C68" w:rsidR="00FA4008" w:rsidRPr="00A51276" w:rsidRDefault="00FA4008" w:rsidP="00960994">
            <w:pPr>
              <w:tabs>
                <w:tab w:val="left" w:pos="7938"/>
              </w:tabs>
              <w:autoSpaceDE/>
              <w:autoSpaceDN/>
              <w:rPr>
                <w:sz w:val="22"/>
                <w:szCs w:val="22"/>
              </w:rPr>
            </w:pPr>
            <w:r w:rsidRPr="00A51276">
              <w:rPr>
                <w:sz w:val="22"/>
                <w:szCs w:val="22"/>
              </w:rPr>
              <w:t>«офтальмология» – 8,5%;</w:t>
            </w:r>
          </w:p>
          <w:p w14:paraId="429D0B38" w14:textId="7AE63228" w:rsidR="00FA4008" w:rsidRPr="00A51276" w:rsidRDefault="00FA4008" w:rsidP="00960994">
            <w:pPr>
              <w:tabs>
                <w:tab w:val="left" w:pos="7938"/>
              </w:tabs>
              <w:autoSpaceDE/>
              <w:autoSpaceDN/>
              <w:rPr>
                <w:sz w:val="22"/>
                <w:szCs w:val="22"/>
              </w:rPr>
            </w:pPr>
            <w:r w:rsidRPr="00A51276">
              <w:rPr>
                <w:sz w:val="22"/>
                <w:szCs w:val="22"/>
              </w:rPr>
              <w:t>«хирургия» – 7,4%;</w:t>
            </w:r>
          </w:p>
          <w:p w14:paraId="3B88FB26" w14:textId="7FD283D7" w:rsidR="00FA4008" w:rsidRPr="00A51276" w:rsidRDefault="00FA4008" w:rsidP="00960994">
            <w:pPr>
              <w:tabs>
                <w:tab w:val="left" w:pos="7938"/>
              </w:tabs>
              <w:autoSpaceDE/>
              <w:autoSpaceDN/>
              <w:rPr>
                <w:sz w:val="22"/>
                <w:szCs w:val="22"/>
              </w:rPr>
            </w:pPr>
            <w:r w:rsidRPr="00A51276">
              <w:rPr>
                <w:sz w:val="22"/>
                <w:szCs w:val="22"/>
              </w:rPr>
              <w:t>«эндокринология» – 12,9%;</w:t>
            </w:r>
          </w:p>
          <w:p w14:paraId="0D495BCB" w14:textId="33B66861" w:rsidR="00FA4008" w:rsidRPr="00A51276" w:rsidRDefault="00FA4008" w:rsidP="00960994">
            <w:pPr>
              <w:tabs>
                <w:tab w:val="left" w:pos="7938"/>
              </w:tabs>
              <w:autoSpaceDE/>
              <w:autoSpaceDN/>
              <w:rPr>
                <w:sz w:val="22"/>
                <w:szCs w:val="22"/>
              </w:rPr>
            </w:pPr>
            <w:r w:rsidRPr="00A51276">
              <w:rPr>
                <w:sz w:val="22"/>
                <w:szCs w:val="22"/>
              </w:rPr>
              <w:t>«кардиология» – 12%;</w:t>
            </w:r>
          </w:p>
          <w:p w14:paraId="5299580E" w14:textId="613315C1"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«урология» – 8,3%.</w:t>
            </w:r>
          </w:p>
        </w:tc>
      </w:tr>
      <w:tr w:rsidR="00FA4008" w:rsidRPr="00A51276" w14:paraId="0AAA425D" w14:textId="77777777" w:rsidTr="00BA3E49">
        <w:trPr>
          <w:trHeight w:val="229"/>
        </w:trPr>
        <w:tc>
          <w:tcPr>
            <w:tcW w:w="267" w:type="pct"/>
            <w:vMerge/>
          </w:tcPr>
          <w:p w14:paraId="613E6861"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323732F2" w14:textId="5351F0E1"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доля  частных</w:t>
            </w:r>
            <w:r w:rsidRPr="00A51276">
              <w:rPr>
                <w:rFonts w:ascii="Times New Roman" w:hAnsi="Times New Roman" w:cs="Times New Roman"/>
                <w:b/>
                <w:sz w:val="22"/>
                <w:szCs w:val="22"/>
              </w:rPr>
              <w:t xml:space="preserve"> </w:t>
            </w:r>
            <w:r w:rsidRPr="00A51276">
              <w:rPr>
                <w:rFonts w:ascii="Times New Roman" w:hAnsi="Times New Roman" w:cs="Times New Roman"/>
                <w:sz w:val="22"/>
                <w:szCs w:val="22"/>
              </w:rPr>
              <w:t>(негосударственных) медицинских организаций, имеющих лицензии на медицинскую деятельность, для оказания физическим лицам платных медицинских услуг по работам (услугам) в отдельности «офтальмология», «хирургия», «урология» ниже значения ключевого целевого показателя эффективности, рассчитанного в соответствии в приказом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FA4008" w:rsidRPr="00A51276" w14:paraId="562BDBC5" w14:textId="77777777" w:rsidTr="00BA3E49">
        <w:trPr>
          <w:trHeight w:val="53"/>
        </w:trPr>
        <w:tc>
          <w:tcPr>
            <w:tcW w:w="267" w:type="pct"/>
            <w:vMerge/>
          </w:tcPr>
          <w:p w14:paraId="40C09219"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36B19848" w14:textId="5FB429F1"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обеспечение потребности населения Иркутской области платными медицинскими услугами по профилям, составляющим медицинскую деятельность, в соответствии с установленным значением ключевого целевого показателя эффективности</w:t>
            </w:r>
          </w:p>
        </w:tc>
      </w:tr>
      <w:tr w:rsidR="00FA4008" w:rsidRPr="00A51276" w14:paraId="062FCF20" w14:textId="77777777" w:rsidTr="00BA3E49">
        <w:trPr>
          <w:trHeight w:val="53"/>
        </w:trPr>
        <w:tc>
          <w:tcPr>
            <w:tcW w:w="267" w:type="pct"/>
            <w:vMerge/>
          </w:tcPr>
          <w:p w14:paraId="6B9AF7B2"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331D4D6B" w14:textId="45FA1DC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повышение доступности государственной услуги для получения лицензии на осуществление медицинской деятельности путем предоставления через ГАУ «Иркутский областной многофункциональный центр предоставления государственных и муниципальных услуг»</w:t>
            </w:r>
          </w:p>
        </w:tc>
      </w:tr>
      <w:tr w:rsidR="00960994" w:rsidRPr="00A51276" w14:paraId="53658D08" w14:textId="77777777" w:rsidTr="00BA3E49">
        <w:trPr>
          <w:trHeight w:val="20"/>
        </w:trPr>
        <w:tc>
          <w:tcPr>
            <w:tcW w:w="267" w:type="pct"/>
            <w:vMerge w:val="restart"/>
          </w:tcPr>
          <w:p w14:paraId="7329BC83" w14:textId="1D70B503"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4.2.1.</w:t>
            </w:r>
          </w:p>
        </w:tc>
        <w:tc>
          <w:tcPr>
            <w:tcW w:w="2219" w:type="pct"/>
            <w:gridSpan w:val="6"/>
          </w:tcPr>
          <w:p w14:paraId="2331EF25"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4DB0142A" w14:textId="11D48136" w:rsidR="00960994" w:rsidRPr="00A51276" w:rsidRDefault="00960994" w:rsidP="00960994">
            <w:pPr>
              <w:adjustRightInd w:val="0"/>
              <w:rPr>
                <w:sz w:val="22"/>
                <w:szCs w:val="22"/>
              </w:rPr>
            </w:pPr>
            <w:r w:rsidRPr="00A51276">
              <w:rPr>
                <w:sz w:val="22"/>
                <w:szCs w:val="22"/>
              </w:rPr>
              <w:t xml:space="preserve">Доля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составляющим медицинскую деятельность, в общем количестве медицинских организаций всех форм собственности, оказывающих платные медицинские услуги по </w:t>
            </w:r>
            <w:r w:rsidRPr="00A51276">
              <w:rPr>
                <w:sz w:val="22"/>
                <w:szCs w:val="22"/>
              </w:rPr>
              <w:lastRenderedPageBreak/>
              <w:t>соответствующим работам (услугам), составляющим медицинскую деятельность, %:</w:t>
            </w:r>
          </w:p>
        </w:tc>
        <w:tc>
          <w:tcPr>
            <w:tcW w:w="348" w:type="pct"/>
            <w:gridSpan w:val="2"/>
          </w:tcPr>
          <w:p w14:paraId="77027229" w14:textId="58DC2B77" w:rsidR="00960994" w:rsidRPr="00A51276" w:rsidRDefault="00960994" w:rsidP="00960994">
            <w:pPr>
              <w:adjustRightInd w:val="0"/>
              <w:jc w:val="center"/>
              <w:rPr>
                <w:sz w:val="22"/>
                <w:szCs w:val="22"/>
              </w:rPr>
            </w:pPr>
            <w:r w:rsidRPr="00A51276">
              <w:rPr>
                <w:sz w:val="22"/>
                <w:szCs w:val="22"/>
              </w:rPr>
              <w:lastRenderedPageBreak/>
              <w:t>–</w:t>
            </w:r>
          </w:p>
        </w:tc>
        <w:tc>
          <w:tcPr>
            <w:tcW w:w="353" w:type="pct"/>
          </w:tcPr>
          <w:p w14:paraId="33E2861B" w14:textId="26620335" w:rsidR="00960994" w:rsidRPr="00A51276" w:rsidRDefault="00960994" w:rsidP="00960994">
            <w:pPr>
              <w:adjustRightInd w:val="0"/>
              <w:jc w:val="center"/>
              <w:rPr>
                <w:sz w:val="22"/>
                <w:szCs w:val="22"/>
              </w:rPr>
            </w:pPr>
            <w:r w:rsidRPr="00A51276">
              <w:rPr>
                <w:sz w:val="22"/>
                <w:szCs w:val="22"/>
              </w:rPr>
              <w:t>–</w:t>
            </w:r>
          </w:p>
        </w:tc>
        <w:tc>
          <w:tcPr>
            <w:tcW w:w="354" w:type="pct"/>
          </w:tcPr>
          <w:p w14:paraId="143F935A" w14:textId="1921E0E6" w:rsidR="00960994" w:rsidRPr="00A51276" w:rsidRDefault="00960994" w:rsidP="00960994">
            <w:pPr>
              <w:adjustRightInd w:val="0"/>
              <w:jc w:val="center"/>
              <w:rPr>
                <w:sz w:val="22"/>
                <w:szCs w:val="22"/>
              </w:rPr>
            </w:pPr>
            <w:r w:rsidRPr="00A51276">
              <w:rPr>
                <w:sz w:val="22"/>
                <w:szCs w:val="22"/>
              </w:rPr>
              <w:t>–</w:t>
            </w:r>
          </w:p>
        </w:tc>
        <w:tc>
          <w:tcPr>
            <w:tcW w:w="354" w:type="pct"/>
          </w:tcPr>
          <w:p w14:paraId="6604997E" w14:textId="43BD8676" w:rsidR="00960994" w:rsidRPr="00A51276" w:rsidRDefault="00960994" w:rsidP="00960994">
            <w:pPr>
              <w:adjustRightInd w:val="0"/>
              <w:jc w:val="center"/>
              <w:rPr>
                <w:sz w:val="22"/>
                <w:szCs w:val="22"/>
              </w:rPr>
            </w:pPr>
            <w:r w:rsidRPr="00A51276">
              <w:rPr>
                <w:sz w:val="22"/>
                <w:szCs w:val="22"/>
              </w:rPr>
              <w:t>–</w:t>
            </w:r>
          </w:p>
        </w:tc>
        <w:tc>
          <w:tcPr>
            <w:tcW w:w="1105" w:type="pct"/>
            <w:vMerge w:val="restart"/>
          </w:tcPr>
          <w:p w14:paraId="598160A5" w14:textId="77777777" w:rsidR="00960994" w:rsidRPr="00A51276" w:rsidRDefault="00960994" w:rsidP="00960994">
            <w:pPr>
              <w:adjustRightInd w:val="0"/>
              <w:rPr>
                <w:sz w:val="22"/>
                <w:szCs w:val="22"/>
              </w:rPr>
            </w:pPr>
            <w:r w:rsidRPr="00A51276">
              <w:rPr>
                <w:sz w:val="22"/>
                <w:szCs w:val="22"/>
              </w:rPr>
              <w:t xml:space="preserve">Министерство здравоохранения Иркутской области </w:t>
            </w:r>
          </w:p>
        </w:tc>
      </w:tr>
      <w:tr w:rsidR="00960994" w:rsidRPr="00A51276" w14:paraId="75B79526" w14:textId="77777777" w:rsidTr="00BA3E49">
        <w:trPr>
          <w:trHeight w:val="47"/>
        </w:trPr>
        <w:tc>
          <w:tcPr>
            <w:tcW w:w="267" w:type="pct"/>
            <w:vMerge/>
          </w:tcPr>
          <w:p w14:paraId="4E41E275"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50998FE6" w14:textId="5AF38794" w:rsidR="00960994" w:rsidRPr="00A51276" w:rsidRDefault="00960994" w:rsidP="009033A5">
            <w:pPr>
              <w:adjustRightInd w:val="0"/>
              <w:rPr>
                <w:b/>
                <w:sz w:val="22"/>
                <w:szCs w:val="22"/>
              </w:rPr>
            </w:pPr>
            <w:r w:rsidRPr="00A51276">
              <w:rPr>
                <w:sz w:val="22"/>
                <w:szCs w:val="22"/>
              </w:rPr>
              <w:t>«терапи</w:t>
            </w:r>
            <w:r w:rsidR="009033A5" w:rsidRPr="00A51276">
              <w:rPr>
                <w:sz w:val="22"/>
                <w:szCs w:val="22"/>
              </w:rPr>
              <w:t>я</w:t>
            </w:r>
            <w:r w:rsidRPr="00A51276">
              <w:rPr>
                <w:sz w:val="22"/>
                <w:szCs w:val="22"/>
              </w:rPr>
              <w:t>»</w:t>
            </w:r>
          </w:p>
        </w:tc>
        <w:tc>
          <w:tcPr>
            <w:tcW w:w="348" w:type="pct"/>
            <w:gridSpan w:val="2"/>
          </w:tcPr>
          <w:p w14:paraId="2E324BE3" w14:textId="05785088" w:rsidR="00960994" w:rsidRPr="00A51276" w:rsidRDefault="00960994" w:rsidP="00960994">
            <w:pPr>
              <w:adjustRightInd w:val="0"/>
              <w:jc w:val="center"/>
              <w:rPr>
                <w:sz w:val="22"/>
                <w:szCs w:val="22"/>
              </w:rPr>
            </w:pPr>
            <w:r w:rsidRPr="00A51276">
              <w:rPr>
                <w:sz w:val="22"/>
                <w:szCs w:val="22"/>
              </w:rPr>
              <w:t>10</w:t>
            </w:r>
          </w:p>
        </w:tc>
        <w:tc>
          <w:tcPr>
            <w:tcW w:w="353" w:type="pct"/>
          </w:tcPr>
          <w:p w14:paraId="5A961B6E" w14:textId="73B620E8" w:rsidR="00960994" w:rsidRPr="00A51276" w:rsidRDefault="00960994" w:rsidP="00960994">
            <w:pPr>
              <w:adjustRightInd w:val="0"/>
              <w:jc w:val="center"/>
              <w:rPr>
                <w:sz w:val="22"/>
                <w:szCs w:val="22"/>
              </w:rPr>
            </w:pPr>
            <w:r w:rsidRPr="00A51276">
              <w:rPr>
                <w:sz w:val="22"/>
                <w:szCs w:val="22"/>
              </w:rPr>
              <w:t>10</w:t>
            </w:r>
          </w:p>
        </w:tc>
        <w:tc>
          <w:tcPr>
            <w:tcW w:w="354" w:type="pct"/>
          </w:tcPr>
          <w:p w14:paraId="4BA72E3E" w14:textId="2D196AA1" w:rsidR="00960994" w:rsidRPr="00A51276" w:rsidRDefault="00960994" w:rsidP="00960994">
            <w:pPr>
              <w:adjustRightInd w:val="0"/>
              <w:jc w:val="center"/>
              <w:rPr>
                <w:sz w:val="22"/>
                <w:szCs w:val="22"/>
              </w:rPr>
            </w:pPr>
            <w:r w:rsidRPr="00A51276">
              <w:rPr>
                <w:sz w:val="22"/>
                <w:szCs w:val="22"/>
              </w:rPr>
              <w:t>10</w:t>
            </w:r>
          </w:p>
        </w:tc>
        <w:tc>
          <w:tcPr>
            <w:tcW w:w="354" w:type="pct"/>
          </w:tcPr>
          <w:p w14:paraId="67A5CDD9" w14:textId="431C7030" w:rsidR="00960994" w:rsidRPr="00A51276" w:rsidRDefault="00960994" w:rsidP="00960994">
            <w:pPr>
              <w:adjustRightInd w:val="0"/>
              <w:jc w:val="center"/>
              <w:rPr>
                <w:sz w:val="22"/>
                <w:szCs w:val="22"/>
              </w:rPr>
            </w:pPr>
            <w:r w:rsidRPr="00A51276">
              <w:rPr>
                <w:sz w:val="22"/>
                <w:szCs w:val="22"/>
              </w:rPr>
              <w:t>10</w:t>
            </w:r>
          </w:p>
        </w:tc>
        <w:tc>
          <w:tcPr>
            <w:tcW w:w="1105" w:type="pct"/>
            <w:vMerge/>
          </w:tcPr>
          <w:p w14:paraId="5ED6E90E" w14:textId="77777777" w:rsidR="00960994" w:rsidRPr="00A51276" w:rsidRDefault="00960994" w:rsidP="00960994">
            <w:pPr>
              <w:adjustRightInd w:val="0"/>
              <w:rPr>
                <w:sz w:val="22"/>
                <w:szCs w:val="22"/>
              </w:rPr>
            </w:pPr>
          </w:p>
        </w:tc>
      </w:tr>
      <w:tr w:rsidR="00960994" w:rsidRPr="00A51276" w14:paraId="6BF4EDF7" w14:textId="77777777" w:rsidTr="00BA3E49">
        <w:trPr>
          <w:trHeight w:val="139"/>
        </w:trPr>
        <w:tc>
          <w:tcPr>
            <w:tcW w:w="267" w:type="pct"/>
            <w:vMerge/>
          </w:tcPr>
          <w:p w14:paraId="50537430"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2C9D3AD1" w14:textId="16D8D535" w:rsidR="00960994" w:rsidRPr="00A51276" w:rsidRDefault="00960994" w:rsidP="009033A5">
            <w:pPr>
              <w:adjustRightInd w:val="0"/>
              <w:rPr>
                <w:b/>
                <w:sz w:val="22"/>
                <w:szCs w:val="22"/>
              </w:rPr>
            </w:pPr>
            <w:r w:rsidRPr="00A51276">
              <w:rPr>
                <w:sz w:val="22"/>
                <w:szCs w:val="22"/>
              </w:rPr>
              <w:t>«неврологи</w:t>
            </w:r>
            <w:r w:rsidR="009033A5" w:rsidRPr="00A51276">
              <w:rPr>
                <w:sz w:val="22"/>
                <w:szCs w:val="22"/>
              </w:rPr>
              <w:t>я</w:t>
            </w:r>
            <w:r w:rsidRPr="00A51276">
              <w:rPr>
                <w:sz w:val="22"/>
                <w:szCs w:val="22"/>
              </w:rPr>
              <w:t>»</w:t>
            </w:r>
          </w:p>
        </w:tc>
        <w:tc>
          <w:tcPr>
            <w:tcW w:w="348" w:type="pct"/>
            <w:gridSpan w:val="2"/>
          </w:tcPr>
          <w:p w14:paraId="26E6348D" w14:textId="2D192C8A" w:rsidR="00960994" w:rsidRPr="00A51276" w:rsidRDefault="00960994" w:rsidP="00960994">
            <w:pPr>
              <w:adjustRightInd w:val="0"/>
              <w:jc w:val="center"/>
              <w:rPr>
                <w:sz w:val="22"/>
                <w:szCs w:val="22"/>
              </w:rPr>
            </w:pPr>
            <w:r w:rsidRPr="00A51276">
              <w:rPr>
                <w:sz w:val="22"/>
                <w:szCs w:val="22"/>
              </w:rPr>
              <w:t>10</w:t>
            </w:r>
          </w:p>
        </w:tc>
        <w:tc>
          <w:tcPr>
            <w:tcW w:w="353" w:type="pct"/>
          </w:tcPr>
          <w:p w14:paraId="687AC9C8" w14:textId="39CE8865" w:rsidR="00960994" w:rsidRPr="00A51276" w:rsidRDefault="00960994" w:rsidP="00960994">
            <w:pPr>
              <w:adjustRightInd w:val="0"/>
              <w:jc w:val="center"/>
              <w:rPr>
                <w:sz w:val="22"/>
                <w:szCs w:val="22"/>
              </w:rPr>
            </w:pPr>
            <w:r w:rsidRPr="00A51276">
              <w:rPr>
                <w:sz w:val="22"/>
                <w:szCs w:val="22"/>
              </w:rPr>
              <w:t>10</w:t>
            </w:r>
          </w:p>
        </w:tc>
        <w:tc>
          <w:tcPr>
            <w:tcW w:w="354" w:type="pct"/>
          </w:tcPr>
          <w:p w14:paraId="499BDF36" w14:textId="43535180" w:rsidR="00960994" w:rsidRPr="00A51276" w:rsidRDefault="00960994" w:rsidP="00960994">
            <w:pPr>
              <w:adjustRightInd w:val="0"/>
              <w:jc w:val="center"/>
              <w:rPr>
                <w:sz w:val="22"/>
                <w:szCs w:val="22"/>
              </w:rPr>
            </w:pPr>
            <w:r w:rsidRPr="00A51276">
              <w:rPr>
                <w:sz w:val="22"/>
                <w:szCs w:val="22"/>
              </w:rPr>
              <w:t>10</w:t>
            </w:r>
          </w:p>
        </w:tc>
        <w:tc>
          <w:tcPr>
            <w:tcW w:w="354" w:type="pct"/>
          </w:tcPr>
          <w:p w14:paraId="7BCF077C" w14:textId="6E6A67ED" w:rsidR="00960994" w:rsidRPr="00A51276" w:rsidRDefault="00960994" w:rsidP="00960994">
            <w:pPr>
              <w:adjustRightInd w:val="0"/>
              <w:jc w:val="center"/>
              <w:rPr>
                <w:sz w:val="22"/>
                <w:szCs w:val="22"/>
              </w:rPr>
            </w:pPr>
            <w:r w:rsidRPr="00A51276">
              <w:rPr>
                <w:sz w:val="22"/>
                <w:szCs w:val="22"/>
              </w:rPr>
              <w:t>10</w:t>
            </w:r>
          </w:p>
        </w:tc>
        <w:tc>
          <w:tcPr>
            <w:tcW w:w="1105" w:type="pct"/>
            <w:vMerge/>
          </w:tcPr>
          <w:p w14:paraId="505F1D54" w14:textId="77777777" w:rsidR="00960994" w:rsidRPr="00A51276" w:rsidRDefault="00960994" w:rsidP="00960994">
            <w:pPr>
              <w:adjustRightInd w:val="0"/>
              <w:rPr>
                <w:sz w:val="22"/>
                <w:szCs w:val="22"/>
              </w:rPr>
            </w:pPr>
          </w:p>
        </w:tc>
      </w:tr>
      <w:tr w:rsidR="00960994" w:rsidRPr="00A51276" w14:paraId="285B112A" w14:textId="77777777" w:rsidTr="00BA3E49">
        <w:trPr>
          <w:trHeight w:val="28"/>
        </w:trPr>
        <w:tc>
          <w:tcPr>
            <w:tcW w:w="267" w:type="pct"/>
            <w:vMerge/>
          </w:tcPr>
          <w:p w14:paraId="3BD1383B"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646709CC" w14:textId="747A91D7" w:rsidR="00960994" w:rsidRPr="00A51276" w:rsidRDefault="00960994" w:rsidP="009033A5">
            <w:pPr>
              <w:adjustRightInd w:val="0"/>
              <w:rPr>
                <w:b/>
                <w:sz w:val="22"/>
                <w:szCs w:val="22"/>
              </w:rPr>
            </w:pPr>
            <w:r w:rsidRPr="00A51276">
              <w:rPr>
                <w:sz w:val="22"/>
                <w:szCs w:val="22"/>
              </w:rPr>
              <w:t>«акушерство и гинекологи</w:t>
            </w:r>
            <w:r w:rsidR="009033A5" w:rsidRPr="00A51276">
              <w:rPr>
                <w:sz w:val="22"/>
                <w:szCs w:val="22"/>
              </w:rPr>
              <w:t>я</w:t>
            </w:r>
            <w:r w:rsidRPr="00A51276">
              <w:rPr>
                <w:sz w:val="22"/>
                <w:szCs w:val="22"/>
              </w:rPr>
              <w:t>»</w:t>
            </w:r>
          </w:p>
        </w:tc>
        <w:tc>
          <w:tcPr>
            <w:tcW w:w="348" w:type="pct"/>
            <w:gridSpan w:val="2"/>
          </w:tcPr>
          <w:p w14:paraId="5FEFB332" w14:textId="43B8DED4" w:rsidR="00960994" w:rsidRPr="00A51276" w:rsidRDefault="00960994" w:rsidP="00960994">
            <w:pPr>
              <w:adjustRightInd w:val="0"/>
              <w:jc w:val="center"/>
              <w:rPr>
                <w:sz w:val="22"/>
                <w:szCs w:val="22"/>
              </w:rPr>
            </w:pPr>
            <w:r w:rsidRPr="00A51276">
              <w:rPr>
                <w:sz w:val="22"/>
                <w:szCs w:val="22"/>
              </w:rPr>
              <w:t>10</w:t>
            </w:r>
          </w:p>
        </w:tc>
        <w:tc>
          <w:tcPr>
            <w:tcW w:w="353" w:type="pct"/>
          </w:tcPr>
          <w:p w14:paraId="09BA6813" w14:textId="264949E1" w:rsidR="00960994" w:rsidRPr="00A51276" w:rsidRDefault="00960994" w:rsidP="00960994">
            <w:pPr>
              <w:adjustRightInd w:val="0"/>
              <w:jc w:val="center"/>
              <w:rPr>
                <w:sz w:val="22"/>
                <w:szCs w:val="22"/>
              </w:rPr>
            </w:pPr>
            <w:r w:rsidRPr="00A51276">
              <w:rPr>
                <w:sz w:val="22"/>
                <w:szCs w:val="22"/>
              </w:rPr>
              <w:t>10</w:t>
            </w:r>
          </w:p>
        </w:tc>
        <w:tc>
          <w:tcPr>
            <w:tcW w:w="354" w:type="pct"/>
          </w:tcPr>
          <w:p w14:paraId="4F374B63" w14:textId="64A40591" w:rsidR="00960994" w:rsidRPr="00A51276" w:rsidRDefault="00960994" w:rsidP="00960994">
            <w:pPr>
              <w:adjustRightInd w:val="0"/>
              <w:jc w:val="center"/>
              <w:rPr>
                <w:sz w:val="22"/>
                <w:szCs w:val="22"/>
              </w:rPr>
            </w:pPr>
            <w:r w:rsidRPr="00A51276">
              <w:rPr>
                <w:sz w:val="22"/>
                <w:szCs w:val="22"/>
              </w:rPr>
              <w:t>10</w:t>
            </w:r>
          </w:p>
        </w:tc>
        <w:tc>
          <w:tcPr>
            <w:tcW w:w="354" w:type="pct"/>
          </w:tcPr>
          <w:p w14:paraId="1753EE6F" w14:textId="03767ACC" w:rsidR="00960994" w:rsidRPr="00A51276" w:rsidRDefault="00960994" w:rsidP="00960994">
            <w:pPr>
              <w:adjustRightInd w:val="0"/>
              <w:jc w:val="center"/>
              <w:rPr>
                <w:sz w:val="22"/>
                <w:szCs w:val="22"/>
              </w:rPr>
            </w:pPr>
            <w:r w:rsidRPr="00A51276">
              <w:rPr>
                <w:sz w:val="22"/>
                <w:szCs w:val="22"/>
              </w:rPr>
              <w:t>10</w:t>
            </w:r>
          </w:p>
        </w:tc>
        <w:tc>
          <w:tcPr>
            <w:tcW w:w="1105" w:type="pct"/>
            <w:vMerge/>
          </w:tcPr>
          <w:p w14:paraId="09EEC728" w14:textId="77777777" w:rsidR="00960994" w:rsidRPr="00A51276" w:rsidRDefault="00960994" w:rsidP="00960994">
            <w:pPr>
              <w:adjustRightInd w:val="0"/>
              <w:rPr>
                <w:sz w:val="22"/>
                <w:szCs w:val="22"/>
              </w:rPr>
            </w:pPr>
          </w:p>
        </w:tc>
      </w:tr>
      <w:tr w:rsidR="00960994" w:rsidRPr="00A51276" w14:paraId="7294210D" w14:textId="77777777" w:rsidTr="00BA3E49">
        <w:trPr>
          <w:trHeight w:val="28"/>
        </w:trPr>
        <w:tc>
          <w:tcPr>
            <w:tcW w:w="267" w:type="pct"/>
            <w:vMerge/>
          </w:tcPr>
          <w:p w14:paraId="00FAE361"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33F1C3AD" w14:textId="51979403" w:rsidR="00960994" w:rsidRPr="00A51276" w:rsidRDefault="00960994" w:rsidP="009033A5">
            <w:pPr>
              <w:adjustRightInd w:val="0"/>
              <w:rPr>
                <w:b/>
                <w:sz w:val="22"/>
                <w:szCs w:val="22"/>
              </w:rPr>
            </w:pPr>
            <w:r w:rsidRPr="00A51276">
              <w:rPr>
                <w:sz w:val="22"/>
                <w:szCs w:val="22"/>
              </w:rPr>
              <w:t>«стоматологи</w:t>
            </w:r>
            <w:r w:rsidR="009033A5" w:rsidRPr="00A51276">
              <w:rPr>
                <w:sz w:val="22"/>
                <w:szCs w:val="22"/>
              </w:rPr>
              <w:t>я</w:t>
            </w:r>
            <w:r w:rsidRPr="00A51276">
              <w:rPr>
                <w:sz w:val="22"/>
                <w:szCs w:val="22"/>
              </w:rPr>
              <w:t>»</w:t>
            </w:r>
          </w:p>
        </w:tc>
        <w:tc>
          <w:tcPr>
            <w:tcW w:w="348" w:type="pct"/>
            <w:gridSpan w:val="2"/>
          </w:tcPr>
          <w:p w14:paraId="5CEC899B" w14:textId="1E562E77" w:rsidR="00960994" w:rsidRPr="00A51276" w:rsidRDefault="00960994" w:rsidP="00960994">
            <w:pPr>
              <w:adjustRightInd w:val="0"/>
              <w:jc w:val="center"/>
              <w:rPr>
                <w:sz w:val="22"/>
                <w:szCs w:val="22"/>
              </w:rPr>
            </w:pPr>
            <w:r w:rsidRPr="00A51276">
              <w:rPr>
                <w:sz w:val="22"/>
                <w:szCs w:val="22"/>
              </w:rPr>
              <w:t>10</w:t>
            </w:r>
          </w:p>
        </w:tc>
        <w:tc>
          <w:tcPr>
            <w:tcW w:w="353" w:type="pct"/>
          </w:tcPr>
          <w:p w14:paraId="7967E8C4" w14:textId="6B4150D6" w:rsidR="00960994" w:rsidRPr="00A51276" w:rsidRDefault="00960994" w:rsidP="00960994">
            <w:pPr>
              <w:adjustRightInd w:val="0"/>
              <w:jc w:val="center"/>
              <w:rPr>
                <w:sz w:val="22"/>
                <w:szCs w:val="22"/>
              </w:rPr>
            </w:pPr>
            <w:r w:rsidRPr="00A51276">
              <w:rPr>
                <w:sz w:val="22"/>
                <w:szCs w:val="22"/>
              </w:rPr>
              <w:t>10</w:t>
            </w:r>
          </w:p>
        </w:tc>
        <w:tc>
          <w:tcPr>
            <w:tcW w:w="354" w:type="pct"/>
          </w:tcPr>
          <w:p w14:paraId="2259AD7A" w14:textId="43C71821" w:rsidR="00960994" w:rsidRPr="00A51276" w:rsidRDefault="00960994" w:rsidP="00960994">
            <w:pPr>
              <w:adjustRightInd w:val="0"/>
              <w:jc w:val="center"/>
              <w:rPr>
                <w:sz w:val="22"/>
                <w:szCs w:val="22"/>
              </w:rPr>
            </w:pPr>
            <w:r w:rsidRPr="00A51276">
              <w:rPr>
                <w:sz w:val="22"/>
                <w:szCs w:val="22"/>
              </w:rPr>
              <w:t>10</w:t>
            </w:r>
          </w:p>
        </w:tc>
        <w:tc>
          <w:tcPr>
            <w:tcW w:w="354" w:type="pct"/>
          </w:tcPr>
          <w:p w14:paraId="6560E7FA" w14:textId="47F58387" w:rsidR="00960994" w:rsidRPr="00A51276" w:rsidRDefault="00960994" w:rsidP="00960994">
            <w:pPr>
              <w:adjustRightInd w:val="0"/>
              <w:jc w:val="center"/>
              <w:rPr>
                <w:sz w:val="22"/>
                <w:szCs w:val="22"/>
              </w:rPr>
            </w:pPr>
            <w:r w:rsidRPr="00A51276">
              <w:rPr>
                <w:sz w:val="22"/>
                <w:szCs w:val="22"/>
              </w:rPr>
              <w:t>10</w:t>
            </w:r>
          </w:p>
        </w:tc>
        <w:tc>
          <w:tcPr>
            <w:tcW w:w="1105" w:type="pct"/>
            <w:vMerge/>
          </w:tcPr>
          <w:p w14:paraId="51B046AC" w14:textId="77777777" w:rsidR="00960994" w:rsidRPr="00A51276" w:rsidRDefault="00960994" w:rsidP="00960994">
            <w:pPr>
              <w:adjustRightInd w:val="0"/>
              <w:rPr>
                <w:sz w:val="22"/>
                <w:szCs w:val="22"/>
              </w:rPr>
            </w:pPr>
          </w:p>
        </w:tc>
      </w:tr>
      <w:tr w:rsidR="00960994" w:rsidRPr="00A51276" w14:paraId="71AA7140" w14:textId="77777777" w:rsidTr="00BA3E49">
        <w:trPr>
          <w:trHeight w:val="20"/>
        </w:trPr>
        <w:tc>
          <w:tcPr>
            <w:tcW w:w="267" w:type="pct"/>
            <w:vMerge/>
          </w:tcPr>
          <w:p w14:paraId="0E3ABD04"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7E720416" w14:textId="505D008D" w:rsidR="00960994" w:rsidRPr="00A51276" w:rsidRDefault="00960994" w:rsidP="009033A5">
            <w:pPr>
              <w:adjustRightInd w:val="0"/>
              <w:rPr>
                <w:b/>
                <w:sz w:val="22"/>
                <w:szCs w:val="22"/>
              </w:rPr>
            </w:pPr>
            <w:r w:rsidRPr="00A51276">
              <w:rPr>
                <w:sz w:val="22"/>
                <w:szCs w:val="22"/>
              </w:rPr>
              <w:t>«педиатри</w:t>
            </w:r>
            <w:r w:rsidR="009033A5" w:rsidRPr="00A51276">
              <w:rPr>
                <w:sz w:val="22"/>
                <w:szCs w:val="22"/>
              </w:rPr>
              <w:t>я</w:t>
            </w:r>
            <w:r w:rsidRPr="00A51276">
              <w:rPr>
                <w:sz w:val="22"/>
                <w:szCs w:val="22"/>
              </w:rPr>
              <w:t>»</w:t>
            </w:r>
          </w:p>
        </w:tc>
        <w:tc>
          <w:tcPr>
            <w:tcW w:w="348" w:type="pct"/>
            <w:gridSpan w:val="2"/>
          </w:tcPr>
          <w:p w14:paraId="7713C4B0" w14:textId="5DFEEAC3" w:rsidR="00960994" w:rsidRPr="00A51276" w:rsidRDefault="00960994" w:rsidP="00960994">
            <w:pPr>
              <w:adjustRightInd w:val="0"/>
              <w:jc w:val="center"/>
              <w:rPr>
                <w:sz w:val="22"/>
                <w:szCs w:val="22"/>
              </w:rPr>
            </w:pPr>
            <w:r w:rsidRPr="00A51276">
              <w:rPr>
                <w:sz w:val="22"/>
                <w:szCs w:val="22"/>
              </w:rPr>
              <w:t>10</w:t>
            </w:r>
          </w:p>
        </w:tc>
        <w:tc>
          <w:tcPr>
            <w:tcW w:w="353" w:type="pct"/>
          </w:tcPr>
          <w:p w14:paraId="4C6D8827" w14:textId="17812DEF" w:rsidR="00960994" w:rsidRPr="00A51276" w:rsidRDefault="00960994" w:rsidP="00960994">
            <w:pPr>
              <w:adjustRightInd w:val="0"/>
              <w:jc w:val="center"/>
              <w:rPr>
                <w:sz w:val="22"/>
                <w:szCs w:val="22"/>
              </w:rPr>
            </w:pPr>
            <w:r w:rsidRPr="00A51276">
              <w:rPr>
                <w:sz w:val="22"/>
                <w:szCs w:val="22"/>
              </w:rPr>
              <w:t>10</w:t>
            </w:r>
          </w:p>
        </w:tc>
        <w:tc>
          <w:tcPr>
            <w:tcW w:w="354" w:type="pct"/>
          </w:tcPr>
          <w:p w14:paraId="210D0F85" w14:textId="51CBDD4D" w:rsidR="00960994" w:rsidRPr="00A51276" w:rsidRDefault="00960994" w:rsidP="00960994">
            <w:pPr>
              <w:adjustRightInd w:val="0"/>
              <w:jc w:val="center"/>
              <w:rPr>
                <w:sz w:val="22"/>
                <w:szCs w:val="22"/>
              </w:rPr>
            </w:pPr>
            <w:r w:rsidRPr="00A51276">
              <w:rPr>
                <w:sz w:val="22"/>
                <w:szCs w:val="22"/>
              </w:rPr>
              <w:t>10</w:t>
            </w:r>
          </w:p>
        </w:tc>
        <w:tc>
          <w:tcPr>
            <w:tcW w:w="354" w:type="pct"/>
          </w:tcPr>
          <w:p w14:paraId="0D192282" w14:textId="14F5A4A6" w:rsidR="00960994" w:rsidRPr="00A51276" w:rsidRDefault="00960994" w:rsidP="00960994">
            <w:pPr>
              <w:adjustRightInd w:val="0"/>
              <w:jc w:val="center"/>
              <w:rPr>
                <w:sz w:val="22"/>
                <w:szCs w:val="22"/>
              </w:rPr>
            </w:pPr>
            <w:r w:rsidRPr="00A51276">
              <w:rPr>
                <w:sz w:val="22"/>
                <w:szCs w:val="22"/>
              </w:rPr>
              <w:t>10</w:t>
            </w:r>
          </w:p>
        </w:tc>
        <w:tc>
          <w:tcPr>
            <w:tcW w:w="1105" w:type="pct"/>
            <w:vMerge/>
          </w:tcPr>
          <w:p w14:paraId="184D89C1" w14:textId="77777777" w:rsidR="00960994" w:rsidRPr="00A51276" w:rsidRDefault="00960994" w:rsidP="00960994">
            <w:pPr>
              <w:adjustRightInd w:val="0"/>
              <w:rPr>
                <w:sz w:val="22"/>
                <w:szCs w:val="22"/>
              </w:rPr>
            </w:pPr>
          </w:p>
        </w:tc>
      </w:tr>
      <w:tr w:rsidR="00960994" w:rsidRPr="00A51276" w14:paraId="3CDA6D2C" w14:textId="77777777" w:rsidTr="00BA3E49">
        <w:trPr>
          <w:trHeight w:val="20"/>
        </w:trPr>
        <w:tc>
          <w:tcPr>
            <w:tcW w:w="267" w:type="pct"/>
            <w:vMerge/>
          </w:tcPr>
          <w:p w14:paraId="6F8F02A1"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5C64D632" w14:textId="42751495" w:rsidR="00960994" w:rsidRPr="00A51276" w:rsidRDefault="00960994" w:rsidP="009033A5">
            <w:pPr>
              <w:adjustRightInd w:val="0"/>
              <w:rPr>
                <w:b/>
                <w:sz w:val="22"/>
                <w:szCs w:val="22"/>
              </w:rPr>
            </w:pPr>
            <w:r w:rsidRPr="00A51276">
              <w:rPr>
                <w:sz w:val="22"/>
                <w:szCs w:val="22"/>
              </w:rPr>
              <w:t>«офтальмологи</w:t>
            </w:r>
            <w:r w:rsidR="009033A5" w:rsidRPr="00A51276">
              <w:rPr>
                <w:sz w:val="22"/>
                <w:szCs w:val="22"/>
              </w:rPr>
              <w:t>я</w:t>
            </w:r>
            <w:r w:rsidRPr="00A51276">
              <w:rPr>
                <w:sz w:val="22"/>
                <w:szCs w:val="22"/>
              </w:rPr>
              <w:t>»</w:t>
            </w:r>
          </w:p>
        </w:tc>
        <w:tc>
          <w:tcPr>
            <w:tcW w:w="348" w:type="pct"/>
            <w:gridSpan w:val="2"/>
          </w:tcPr>
          <w:p w14:paraId="237A11CF" w14:textId="3683B61B" w:rsidR="00960994" w:rsidRPr="00A51276" w:rsidRDefault="00960994" w:rsidP="00960994">
            <w:pPr>
              <w:adjustRightInd w:val="0"/>
              <w:jc w:val="center"/>
              <w:rPr>
                <w:sz w:val="22"/>
                <w:szCs w:val="22"/>
              </w:rPr>
            </w:pPr>
            <w:r w:rsidRPr="00A51276">
              <w:rPr>
                <w:sz w:val="22"/>
                <w:szCs w:val="22"/>
              </w:rPr>
              <w:t>10</w:t>
            </w:r>
          </w:p>
        </w:tc>
        <w:tc>
          <w:tcPr>
            <w:tcW w:w="353" w:type="pct"/>
          </w:tcPr>
          <w:p w14:paraId="1D09FD48" w14:textId="75EDF58F" w:rsidR="00960994" w:rsidRPr="00A51276" w:rsidRDefault="00960994" w:rsidP="00960994">
            <w:pPr>
              <w:adjustRightInd w:val="0"/>
              <w:jc w:val="center"/>
              <w:rPr>
                <w:sz w:val="22"/>
                <w:szCs w:val="22"/>
              </w:rPr>
            </w:pPr>
            <w:r w:rsidRPr="00A51276">
              <w:rPr>
                <w:sz w:val="22"/>
                <w:szCs w:val="22"/>
              </w:rPr>
              <w:t>10</w:t>
            </w:r>
          </w:p>
        </w:tc>
        <w:tc>
          <w:tcPr>
            <w:tcW w:w="354" w:type="pct"/>
          </w:tcPr>
          <w:p w14:paraId="234666C9" w14:textId="44F2614A" w:rsidR="00960994" w:rsidRPr="00A51276" w:rsidRDefault="00960994" w:rsidP="00960994">
            <w:pPr>
              <w:adjustRightInd w:val="0"/>
              <w:jc w:val="center"/>
              <w:rPr>
                <w:sz w:val="22"/>
                <w:szCs w:val="22"/>
              </w:rPr>
            </w:pPr>
            <w:r w:rsidRPr="00A51276">
              <w:rPr>
                <w:sz w:val="22"/>
                <w:szCs w:val="22"/>
              </w:rPr>
              <w:t>10</w:t>
            </w:r>
          </w:p>
        </w:tc>
        <w:tc>
          <w:tcPr>
            <w:tcW w:w="354" w:type="pct"/>
          </w:tcPr>
          <w:p w14:paraId="5EE1E643" w14:textId="218B34EB" w:rsidR="00960994" w:rsidRPr="00A51276" w:rsidRDefault="00960994" w:rsidP="00960994">
            <w:pPr>
              <w:adjustRightInd w:val="0"/>
              <w:jc w:val="center"/>
              <w:rPr>
                <w:sz w:val="22"/>
                <w:szCs w:val="22"/>
              </w:rPr>
            </w:pPr>
            <w:r w:rsidRPr="00A51276">
              <w:rPr>
                <w:sz w:val="22"/>
                <w:szCs w:val="22"/>
              </w:rPr>
              <w:t>10</w:t>
            </w:r>
          </w:p>
        </w:tc>
        <w:tc>
          <w:tcPr>
            <w:tcW w:w="1105" w:type="pct"/>
            <w:vMerge/>
          </w:tcPr>
          <w:p w14:paraId="1B4B8FDA" w14:textId="77777777" w:rsidR="00960994" w:rsidRPr="00A51276" w:rsidRDefault="00960994" w:rsidP="00960994">
            <w:pPr>
              <w:adjustRightInd w:val="0"/>
              <w:rPr>
                <w:sz w:val="22"/>
                <w:szCs w:val="22"/>
              </w:rPr>
            </w:pPr>
          </w:p>
        </w:tc>
      </w:tr>
      <w:tr w:rsidR="00960994" w:rsidRPr="00A51276" w14:paraId="38DBE578" w14:textId="77777777" w:rsidTr="00BA3E49">
        <w:trPr>
          <w:trHeight w:val="20"/>
        </w:trPr>
        <w:tc>
          <w:tcPr>
            <w:tcW w:w="267" w:type="pct"/>
            <w:vMerge/>
          </w:tcPr>
          <w:p w14:paraId="37F6F718"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18721B0E" w14:textId="379A7CD0" w:rsidR="00960994" w:rsidRPr="00A51276" w:rsidRDefault="00960994" w:rsidP="009033A5">
            <w:pPr>
              <w:adjustRightInd w:val="0"/>
              <w:rPr>
                <w:b/>
                <w:sz w:val="22"/>
                <w:szCs w:val="22"/>
              </w:rPr>
            </w:pPr>
            <w:r w:rsidRPr="00A51276">
              <w:rPr>
                <w:sz w:val="22"/>
                <w:szCs w:val="22"/>
              </w:rPr>
              <w:t>«хирурги</w:t>
            </w:r>
            <w:r w:rsidR="009033A5" w:rsidRPr="00A51276">
              <w:rPr>
                <w:sz w:val="22"/>
                <w:szCs w:val="22"/>
              </w:rPr>
              <w:t>я</w:t>
            </w:r>
            <w:r w:rsidRPr="00A51276">
              <w:rPr>
                <w:sz w:val="22"/>
                <w:szCs w:val="22"/>
              </w:rPr>
              <w:t>»</w:t>
            </w:r>
          </w:p>
        </w:tc>
        <w:tc>
          <w:tcPr>
            <w:tcW w:w="348" w:type="pct"/>
            <w:gridSpan w:val="2"/>
          </w:tcPr>
          <w:p w14:paraId="6C849890" w14:textId="014BBDA3" w:rsidR="00960994" w:rsidRPr="00A51276" w:rsidRDefault="00960994" w:rsidP="00960994">
            <w:pPr>
              <w:adjustRightInd w:val="0"/>
              <w:jc w:val="center"/>
              <w:rPr>
                <w:sz w:val="22"/>
                <w:szCs w:val="22"/>
              </w:rPr>
            </w:pPr>
            <w:r w:rsidRPr="00A51276">
              <w:rPr>
                <w:sz w:val="22"/>
                <w:szCs w:val="22"/>
              </w:rPr>
              <w:t>10</w:t>
            </w:r>
          </w:p>
        </w:tc>
        <w:tc>
          <w:tcPr>
            <w:tcW w:w="353" w:type="pct"/>
          </w:tcPr>
          <w:p w14:paraId="35DDBA29" w14:textId="51B6BBC1" w:rsidR="00960994" w:rsidRPr="00A51276" w:rsidRDefault="00960994" w:rsidP="00960994">
            <w:pPr>
              <w:adjustRightInd w:val="0"/>
              <w:jc w:val="center"/>
              <w:rPr>
                <w:sz w:val="22"/>
                <w:szCs w:val="22"/>
              </w:rPr>
            </w:pPr>
            <w:r w:rsidRPr="00A51276">
              <w:rPr>
                <w:sz w:val="22"/>
                <w:szCs w:val="22"/>
              </w:rPr>
              <w:t>10</w:t>
            </w:r>
          </w:p>
        </w:tc>
        <w:tc>
          <w:tcPr>
            <w:tcW w:w="354" w:type="pct"/>
          </w:tcPr>
          <w:p w14:paraId="163B7576" w14:textId="6A4DB507" w:rsidR="00960994" w:rsidRPr="00A51276" w:rsidRDefault="00960994" w:rsidP="00960994">
            <w:pPr>
              <w:adjustRightInd w:val="0"/>
              <w:jc w:val="center"/>
              <w:rPr>
                <w:sz w:val="22"/>
                <w:szCs w:val="22"/>
              </w:rPr>
            </w:pPr>
            <w:r w:rsidRPr="00A51276">
              <w:rPr>
                <w:sz w:val="22"/>
                <w:szCs w:val="22"/>
              </w:rPr>
              <w:t>10</w:t>
            </w:r>
          </w:p>
        </w:tc>
        <w:tc>
          <w:tcPr>
            <w:tcW w:w="354" w:type="pct"/>
          </w:tcPr>
          <w:p w14:paraId="0215FD0C" w14:textId="4226B1A6" w:rsidR="00960994" w:rsidRPr="00A51276" w:rsidRDefault="00960994" w:rsidP="00960994">
            <w:pPr>
              <w:adjustRightInd w:val="0"/>
              <w:jc w:val="center"/>
              <w:rPr>
                <w:sz w:val="22"/>
                <w:szCs w:val="22"/>
              </w:rPr>
            </w:pPr>
            <w:r w:rsidRPr="00A51276">
              <w:rPr>
                <w:sz w:val="22"/>
                <w:szCs w:val="22"/>
              </w:rPr>
              <w:t>10</w:t>
            </w:r>
          </w:p>
        </w:tc>
        <w:tc>
          <w:tcPr>
            <w:tcW w:w="1105" w:type="pct"/>
            <w:vMerge/>
          </w:tcPr>
          <w:p w14:paraId="20996C49" w14:textId="77777777" w:rsidR="00960994" w:rsidRPr="00A51276" w:rsidRDefault="00960994" w:rsidP="00960994">
            <w:pPr>
              <w:adjustRightInd w:val="0"/>
              <w:rPr>
                <w:sz w:val="22"/>
                <w:szCs w:val="22"/>
              </w:rPr>
            </w:pPr>
          </w:p>
        </w:tc>
      </w:tr>
      <w:tr w:rsidR="00960994" w:rsidRPr="00A51276" w14:paraId="73A614AE" w14:textId="77777777" w:rsidTr="00BA3E49">
        <w:trPr>
          <w:trHeight w:val="20"/>
        </w:trPr>
        <w:tc>
          <w:tcPr>
            <w:tcW w:w="267" w:type="pct"/>
            <w:vMerge/>
          </w:tcPr>
          <w:p w14:paraId="13EAFE6C"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392F414A" w14:textId="3A9BA604" w:rsidR="00960994" w:rsidRPr="00A51276" w:rsidRDefault="00960994" w:rsidP="009033A5">
            <w:pPr>
              <w:adjustRightInd w:val="0"/>
              <w:rPr>
                <w:b/>
                <w:sz w:val="22"/>
                <w:szCs w:val="22"/>
              </w:rPr>
            </w:pPr>
            <w:r w:rsidRPr="00A51276">
              <w:rPr>
                <w:sz w:val="22"/>
                <w:szCs w:val="22"/>
              </w:rPr>
              <w:t>«эндокринологи</w:t>
            </w:r>
            <w:r w:rsidR="009033A5" w:rsidRPr="00A51276">
              <w:rPr>
                <w:sz w:val="22"/>
                <w:szCs w:val="22"/>
              </w:rPr>
              <w:t>я</w:t>
            </w:r>
            <w:r w:rsidRPr="00A51276">
              <w:rPr>
                <w:sz w:val="22"/>
                <w:szCs w:val="22"/>
              </w:rPr>
              <w:t>»</w:t>
            </w:r>
          </w:p>
        </w:tc>
        <w:tc>
          <w:tcPr>
            <w:tcW w:w="348" w:type="pct"/>
            <w:gridSpan w:val="2"/>
          </w:tcPr>
          <w:p w14:paraId="64E8755E" w14:textId="1F8DFDD8" w:rsidR="00960994" w:rsidRPr="00A51276" w:rsidRDefault="00960994" w:rsidP="00960994">
            <w:pPr>
              <w:adjustRightInd w:val="0"/>
              <w:jc w:val="center"/>
              <w:rPr>
                <w:sz w:val="22"/>
                <w:szCs w:val="22"/>
              </w:rPr>
            </w:pPr>
            <w:r w:rsidRPr="00A51276">
              <w:rPr>
                <w:sz w:val="22"/>
                <w:szCs w:val="22"/>
              </w:rPr>
              <w:t>10</w:t>
            </w:r>
          </w:p>
        </w:tc>
        <w:tc>
          <w:tcPr>
            <w:tcW w:w="353" w:type="pct"/>
          </w:tcPr>
          <w:p w14:paraId="44EB8DE9" w14:textId="254FFC4C" w:rsidR="00960994" w:rsidRPr="00A51276" w:rsidRDefault="00960994" w:rsidP="00960994">
            <w:pPr>
              <w:adjustRightInd w:val="0"/>
              <w:jc w:val="center"/>
              <w:rPr>
                <w:sz w:val="22"/>
                <w:szCs w:val="22"/>
              </w:rPr>
            </w:pPr>
            <w:r w:rsidRPr="00A51276">
              <w:rPr>
                <w:sz w:val="22"/>
                <w:szCs w:val="22"/>
              </w:rPr>
              <w:t>10</w:t>
            </w:r>
          </w:p>
        </w:tc>
        <w:tc>
          <w:tcPr>
            <w:tcW w:w="354" w:type="pct"/>
          </w:tcPr>
          <w:p w14:paraId="1BAFF9AA" w14:textId="088EA543" w:rsidR="00960994" w:rsidRPr="00A51276" w:rsidRDefault="00960994" w:rsidP="00960994">
            <w:pPr>
              <w:adjustRightInd w:val="0"/>
              <w:jc w:val="center"/>
              <w:rPr>
                <w:sz w:val="22"/>
                <w:szCs w:val="22"/>
              </w:rPr>
            </w:pPr>
            <w:r w:rsidRPr="00A51276">
              <w:rPr>
                <w:sz w:val="22"/>
                <w:szCs w:val="22"/>
              </w:rPr>
              <w:t>10</w:t>
            </w:r>
          </w:p>
        </w:tc>
        <w:tc>
          <w:tcPr>
            <w:tcW w:w="354" w:type="pct"/>
          </w:tcPr>
          <w:p w14:paraId="4909B650" w14:textId="6366B0E9" w:rsidR="00960994" w:rsidRPr="00A51276" w:rsidRDefault="00960994" w:rsidP="00960994">
            <w:pPr>
              <w:adjustRightInd w:val="0"/>
              <w:jc w:val="center"/>
              <w:rPr>
                <w:sz w:val="22"/>
                <w:szCs w:val="22"/>
              </w:rPr>
            </w:pPr>
            <w:r w:rsidRPr="00A51276">
              <w:rPr>
                <w:sz w:val="22"/>
                <w:szCs w:val="22"/>
              </w:rPr>
              <w:t>10</w:t>
            </w:r>
          </w:p>
        </w:tc>
        <w:tc>
          <w:tcPr>
            <w:tcW w:w="1105" w:type="pct"/>
            <w:vMerge/>
          </w:tcPr>
          <w:p w14:paraId="14A406D0" w14:textId="77777777" w:rsidR="00960994" w:rsidRPr="00A51276" w:rsidRDefault="00960994" w:rsidP="00960994">
            <w:pPr>
              <w:adjustRightInd w:val="0"/>
              <w:rPr>
                <w:sz w:val="22"/>
                <w:szCs w:val="22"/>
              </w:rPr>
            </w:pPr>
          </w:p>
        </w:tc>
      </w:tr>
      <w:tr w:rsidR="00960994" w:rsidRPr="00A51276" w14:paraId="7DFB1821" w14:textId="77777777" w:rsidTr="00BA3E49">
        <w:trPr>
          <w:trHeight w:val="20"/>
        </w:trPr>
        <w:tc>
          <w:tcPr>
            <w:tcW w:w="267" w:type="pct"/>
            <w:vMerge/>
          </w:tcPr>
          <w:p w14:paraId="4E48C2B0"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5861BC3E" w14:textId="3504151A" w:rsidR="00960994" w:rsidRPr="00A51276" w:rsidRDefault="00960994" w:rsidP="009033A5">
            <w:pPr>
              <w:adjustRightInd w:val="0"/>
              <w:rPr>
                <w:b/>
                <w:sz w:val="22"/>
                <w:szCs w:val="22"/>
              </w:rPr>
            </w:pPr>
            <w:r w:rsidRPr="00A51276">
              <w:rPr>
                <w:sz w:val="22"/>
                <w:szCs w:val="22"/>
              </w:rPr>
              <w:t>«кардиологи</w:t>
            </w:r>
            <w:r w:rsidR="009033A5" w:rsidRPr="00A51276">
              <w:rPr>
                <w:sz w:val="22"/>
                <w:szCs w:val="22"/>
              </w:rPr>
              <w:t>я</w:t>
            </w:r>
            <w:r w:rsidRPr="00A51276">
              <w:rPr>
                <w:sz w:val="22"/>
                <w:szCs w:val="22"/>
              </w:rPr>
              <w:t>»</w:t>
            </w:r>
          </w:p>
        </w:tc>
        <w:tc>
          <w:tcPr>
            <w:tcW w:w="348" w:type="pct"/>
            <w:gridSpan w:val="2"/>
          </w:tcPr>
          <w:p w14:paraId="387F7C5A" w14:textId="4326B0E9" w:rsidR="00960994" w:rsidRPr="00A51276" w:rsidRDefault="00960994" w:rsidP="00960994">
            <w:pPr>
              <w:adjustRightInd w:val="0"/>
              <w:jc w:val="center"/>
              <w:rPr>
                <w:sz w:val="22"/>
                <w:szCs w:val="22"/>
              </w:rPr>
            </w:pPr>
            <w:r w:rsidRPr="00A51276">
              <w:rPr>
                <w:sz w:val="22"/>
                <w:szCs w:val="22"/>
              </w:rPr>
              <w:t>10</w:t>
            </w:r>
          </w:p>
        </w:tc>
        <w:tc>
          <w:tcPr>
            <w:tcW w:w="353" w:type="pct"/>
          </w:tcPr>
          <w:p w14:paraId="0DD25CC5" w14:textId="3E5DB36F" w:rsidR="00960994" w:rsidRPr="00A51276" w:rsidRDefault="00960994" w:rsidP="00960994">
            <w:pPr>
              <w:adjustRightInd w:val="0"/>
              <w:jc w:val="center"/>
              <w:rPr>
                <w:sz w:val="22"/>
                <w:szCs w:val="22"/>
              </w:rPr>
            </w:pPr>
            <w:r w:rsidRPr="00A51276">
              <w:rPr>
                <w:sz w:val="22"/>
                <w:szCs w:val="22"/>
              </w:rPr>
              <w:t>10</w:t>
            </w:r>
          </w:p>
        </w:tc>
        <w:tc>
          <w:tcPr>
            <w:tcW w:w="354" w:type="pct"/>
          </w:tcPr>
          <w:p w14:paraId="5A3D9D66" w14:textId="2BB98C88" w:rsidR="00960994" w:rsidRPr="00A51276" w:rsidRDefault="00960994" w:rsidP="00960994">
            <w:pPr>
              <w:adjustRightInd w:val="0"/>
              <w:jc w:val="center"/>
              <w:rPr>
                <w:sz w:val="22"/>
                <w:szCs w:val="22"/>
              </w:rPr>
            </w:pPr>
            <w:r w:rsidRPr="00A51276">
              <w:rPr>
                <w:sz w:val="22"/>
                <w:szCs w:val="22"/>
              </w:rPr>
              <w:t>10</w:t>
            </w:r>
          </w:p>
        </w:tc>
        <w:tc>
          <w:tcPr>
            <w:tcW w:w="354" w:type="pct"/>
          </w:tcPr>
          <w:p w14:paraId="08CC35DD" w14:textId="085103C5" w:rsidR="00960994" w:rsidRPr="00A51276" w:rsidRDefault="00960994" w:rsidP="00960994">
            <w:pPr>
              <w:adjustRightInd w:val="0"/>
              <w:jc w:val="center"/>
              <w:rPr>
                <w:sz w:val="22"/>
                <w:szCs w:val="22"/>
              </w:rPr>
            </w:pPr>
            <w:r w:rsidRPr="00A51276">
              <w:rPr>
                <w:sz w:val="22"/>
                <w:szCs w:val="22"/>
              </w:rPr>
              <w:t>10</w:t>
            </w:r>
          </w:p>
        </w:tc>
        <w:tc>
          <w:tcPr>
            <w:tcW w:w="1105" w:type="pct"/>
            <w:vMerge/>
          </w:tcPr>
          <w:p w14:paraId="1D3B10AA" w14:textId="77777777" w:rsidR="00960994" w:rsidRPr="00A51276" w:rsidRDefault="00960994" w:rsidP="00960994">
            <w:pPr>
              <w:adjustRightInd w:val="0"/>
              <w:rPr>
                <w:sz w:val="22"/>
                <w:szCs w:val="22"/>
              </w:rPr>
            </w:pPr>
          </w:p>
        </w:tc>
      </w:tr>
      <w:tr w:rsidR="00960994" w:rsidRPr="00A51276" w14:paraId="187D8147" w14:textId="77777777" w:rsidTr="00BA3E49">
        <w:trPr>
          <w:trHeight w:val="234"/>
        </w:trPr>
        <w:tc>
          <w:tcPr>
            <w:tcW w:w="267" w:type="pct"/>
            <w:vMerge/>
          </w:tcPr>
          <w:p w14:paraId="5C0A2250"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19" w:type="pct"/>
            <w:gridSpan w:val="6"/>
          </w:tcPr>
          <w:p w14:paraId="0BD3321B" w14:textId="39066A0E" w:rsidR="00960994" w:rsidRPr="00A51276" w:rsidRDefault="00960994" w:rsidP="009033A5">
            <w:pPr>
              <w:adjustRightInd w:val="0"/>
              <w:rPr>
                <w:b/>
                <w:sz w:val="22"/>
                <w:szCs w:val="22"/>
              </w:rPr>
            </w:pPr>
            <w:r w:rsidRPr="00A51276">
              <w:rPr>
                <w:sz w:val="22"/>
                <w:szCs w:val="22"/>
              </w:rPr>
              <w:t>«урологи</w:t>
            </w:r>
            <w:r w:rsidR="009033A5" w:rsidRPr="00A51276">
              <w:rPr>
                <w:sz w:val="22"/>
                <w:szCs w:val="22"/>
              </w:rPr>
              <w:t>я</w:t>
            </w:r>
            <w:r w:rsidRPr="00A51276">
              <w:rPr>
                <w:sz w:val="22"/>
                <w:szCs w:val="22"/>
              </w:rPr>
              <w:t>»</w:t>
            </w:r>
          </w:p>
        </w:tc>
        <w:tc>
          <w:tcPr>
            <w:tcW w:w="348" w:type="pct"/>
            <w:gridSpan w:val="2"/>
          </w:tcPr>
          <w:p w14:paraId="4035DD85" w14:textId="4F26C4C4" w:rsidR="00960994" w:rsidRPr="00A51276" w:rsidRDefault="00960994" w:rsidP="00960994">
            <w:pPr>
              <w:adjustRightInd w:val="0"/>
              <w:jc w:val="center"/>
              <w:rPr>
                <w:sz w:val="22"/>
                <w:szCs w:val="22"/>
              </w:rPr>
            </w:pPr>
            <w:r w:rsidRPr="00A51276">
              <w:rPr>
                <w:sz w:val="22"/>
                <w:szCs w:val="22"/>
              </w:rPr>
              <w:t>10</w:t>
            </w:r>
          </w:p>
        </w:tc>
        <w:tc>
          <w:tcPr>
            <w:tcW w:w="353" w:type="pct"/>
          </w:tcPr>
          <w:p w14:paraId="6D801B7E" w14:textId="1D57731D" w:rsidR="00960994" w:rsidRPr="00A51276" w:rsidRDefault="00960994" w:rsidP="00960994">
            <w:pPr>
              <w:adjustRightInd w:val="0"/>
              <w:jc w:val="center"/>
              <w:rPr>
                <w:sz w:val="22"/>
                <w:szCs w:val="22"/>
              </w:rPr>
            </w:pPr>
            <w:r w:rsidRPr="00A51276">
              <w:rPr>
                <w:sz w:val="22"/>
                <w:szCs w:val="22"/>
              </w:rPr>
              <w:t>10</w:t>
            </w:r>
          </w:p>
        </w:tc>
        <w:tc>
          <w:tcPr>
            <w:tcW w:w="354" w:type="pct"/>
          </w:tcPr>
          <w:p w14:paraId="66ABAB5B" w14:textId="3EE7E631" w:rsidR="00960994" w:rsidRPr="00A51276" w:rsidRDefault="00960994" w:rsidP="00960994">
            <w:pPr>
              <w:adjustRightInd w:val="0"/>
              <w:jc w:val="center"/>
              <w:rPr>
                <w:sz w:val="22"/>
                <w:szCs w:val="22"/>
              </w:rPr>
            </w:pPr>
            <w:r w:rsidRPr="00A51276">
              <w:rPr>
                <w:sz w:val="22"/>
                <w:szCs w:val="22"/>
              </w:rPr>
              <w:t>10</w:t>
            </w:r>
          </w:p>
        </w:tc>
        <w:tc>
          <w:tcPr>
            <w:tcW w:w="354" w:type="pct"/>
          </w:tcPr>
          <w:p w14:paraId="62D9A231" w14:textId="6176CAA7" w:rsidR="00960994" w:rsidRPr="00A51276" w:rsidRDefault="00960994" w:rsidP="00960994">
            <w:pPr>
              <w:adjustRightInd w:val="0"/>
              <w:jc w:val="center"/>
              <w:rPr>
                <w:sz w:val="22"/>
                <w:szCs w:val="22"/>
              </w:rPr>
            </w:pPr>
            <w:r w:rsidRPr="00A51276">
              <w:rPr>
                <w:sz w:val="22"/>
                <w:szCs w:val="22"/>
              </w:rPr>
              <w:t>10</w:t>
            </w:r>
          </w:p>
        </w:tc>
        <w:tc>
          <w:tcPr>
            <w:tcW w:w="1105" w:type="pct"/>
            <w:vMerge/>
          </w:tcPr>
          <w:p w14:paraId="52300D5D" w14:textId="77777777" w:rsidR="00960994" w:rsidRPr="00A51276" w:rsidRDefault="00960994" w:rsidP="00960994">
            <w:pPr>
              <w:adjustRightInd w:val="0"/>
              <w:rPr>
                <w:sz w:val="22"/>
                <w:szCs w:val="22"/>
              </w:rPr>
            </w:pPr>
          </w:p>
        </w:tc>
      </w:tr>
      <w:tr w:rsidR="00960994" w:rsidRPr="00A51276" w14:paraId="459E24C9" w14:textId="77777777" w:rsidTr="00BA3E49">
        <w:trPr>
          <w:trHeight w:val="20"/>
        </w:trPr>
        <w:tc>
          <w:tcPr>
            <w:tcW w:w="267" w:type="pct"/>
          </w:tcPr>
          <w:p w14:paraId="79E045BE" w14:textId="07DCE938"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4.2.2.</w:t>
            </w:r>
          </w:p>
        </w:tc>
        <w:tc>
          <w:tcPr>
            <w:tcW w:w="975" w:type="pct"/>
            <w:gridSpan w:val="2"/>
          </w:tcPr>
          <w:p w14:paraId="2BE0820F" w14:textId="084F693A" w:rsidR="00960994" w:rsidRPr="00A51276" w:rsidRDefault="00960994" w:rsidP="00960994">
            <w:pPr>
              <w:autoSpaceDE/>
              <w:autoSpaceDN/>
              <w:rPr>
                <w:i/>
                <w:sz w:val="22"/>
                <w:szCs w:val="22"/>
              </w:rPr>
            </w:pPr>
            <w:r w:rsidRPr="00A51276">
              <w:rPr>
                <w:sz w:val="22"/>
                <w:szCs w:val="22"/>
              </w:rPr>
              <w:t>Формирование реестра частных (негосударственных) медицинских организаций, имеющих лицензию на медицинскую деятельность, на территории Иркутской области</w:t>
            </w:r>
          </w:p>
        </w:tc>
        <w:tc>
          <w:tcPr>
            <w:tcW w:w="445" w:type="pct"/>
            <w:gridSpan w:val="2"/>
          </w:tcPr>
          <w:p w14:paraId="5EEA52FD" w14:textId="70F651F3" w:rsidR="00960994" w:rsidRPr="00A51276" w:rsidRDefault="001008FC" w:rsidP="00960994">
            <w:pPr>
              <w:adjustRightInd w:val="0"/>
              <w:jc w:val="center"/>
              <w:rPr>
                <w:sz w:val="22"/>
                <w:szCs w:val="22"/>
              </w:rPr>
            </w:pPr>
            <w:r w:rsidRPr="00A51276">
              <w:rPr>
                <w:sz w:val="22"/>
                <w:szCs w:val="22"/>
              </w:rPr>
              <w:t>Ежегодно</w:t>
            </w:r>
          </w:p>
        </w:tc>
        <w:tc>
          <w:tcPr>
            <w:tcW w:w="799" w:type="pct"/>
            <w:gridSpan w:val="2"/>
          </w:tcPr>
          <w:p w14:paraId="5E7E9012" w14:textId="1B6FBF1D" w:rsidR="00960994" w:rsidRPr="00A51276" w:rsidRDefault="00960994" w:rsidP="00960994">
            <w:pPr>
              <w:adjustRightInd w:val="0"/>
              <w:rPr>
                <w:sz w:val="22"/>
                <w:szCs w:val="22"/>
              </w:rPr>
            </w:pPr>
            <w:r w:rsidRPr="00A51276">
              <w:rPr>
                <w:sz w:val="22"/>
                <w:szCs w:val="22"/>
              </w:rPr>
              <w:t>Реестр частных (негосударственных) медицинских организаций, имеющих лицензию на медицинскую деятельность, на территории Иркутской области, да/нет</w:t>
            </w:r>
          </w:p>
        </w:tc>
        <w:tc>
          <w:tcPr>
            <w:tcW w:w="348" w:type="pct"/>
            <w:gridSpan w:val="2"/>
          </w:tcPr>
          <w:p w14:paraId="3869EC6A" w14:textId="29037947" w:rsidR="00960994" w:rsidRPr="00A51276" w:rsidRDefault="00960994" w:rsidP="00960994">
            <w:pPr>
              <w:adjustRightInd w:val="0"/>
              <w:jc w:val="center"/>
              <w:rPr>
                <w:sz w:val="22"/>
                <w:szCs w:val="22"/>
              </w:rPr>
            </w:pPr>
            <w:r w:rsidRPr="00A51276">
              <w:rPr>
                <w:sz w:val="22"/>
                <w:szCs w:val="22"/>
              </w:rPr>
              <w:t>да</w:t>
            </w:r>
          </w:p>
        </w:tc>
        <w:tc>
          <w:tcPr>
            <w:tcW w:w="353" w:type="pct"/>
          </w:tcPr>
          <w:p w14:paraId="529F6B3C" w14:textId="0550660C" w:rsidR="00960994" w:rsidRPr="00A51276" w:rsidRDefault="00960994" w:rsidP="00960994">
            <w:pPr>
              <w:adjustRightInd w:val="0"/>
              <w:jc w:val="center"/>
              <w:rPr>
                <w:sz w:val="22"/>
                <w:szCs w:val="22"/>
              </w:rPr>
            </w:pPr>
            <w:r w:rsidRPr="00A51276">
              <w:rPr>
                <w:sz w:val="22"/>
                <w:szCs w:val="22"/>
              </w:rPr>
              <w:t>да</w:t>
            </w:r>
          </w:p>
        </w:tc>
        <w:tc>
          <w:tcPr>
            <w:tcW w:w="354" w:type="pct"/>
          </w:tcPr>
          <w:p w14:paraId="48E1B6A3" w14:textId="7867983F" w:rsidR="00960994" w:rsidRPr="00A51276" w:rsidRDefault="00960994" w:rsidP="00960994">
            <w:pPr>
              <w:adjustRightInd w:val="0"/>
              <w:jc w:val="center"/>
              <w:rPr>
                <w:sz w:val="22"/>
                <w:szCs w:val="22"/>
              </w:rPr>
            </w:pPr>
            <w:r w:rsidRPr="00A51276">
              <w:rPr>
                <w:sz w:val="22"/>
                <w:szCs w:val="22"/>
              </w:rPr>
              <w:t>да</w:t>
            </w:r>
          </w:p>
        </w:tc>
        <w:tc>
          <w:tcPr>
            <w:tcW w:w="354" w:type="pct"/>
          </w:tcPr>
          <w:p w14:paraId="16285CE4" w14:textId="3948AA70" w:rsidR="00960994" w:rsidRPr="00A51276" w:rsidRDefault="00960994" w:rsidP="00960994">
            <w:pPr>
              <w:adjustRightInd w:val="0"/>
              <w:jc w:val="center"/>
              <w:rPr>
                <w:sz w:val="22"/>
                <w:szCs w:val="22"/>
              </w:rPr>
            </w:pPr>
            <w:r w:rsidRPr="00A51276">
              <w:rPr>
                <w:sz w:val="22"/>
                <w:szCs w:val="22"/>
              </w:rPr>
              <w:t>да</w:t>
            </w:r>
          </w:p>
        </w:tc>
        <w:tc>
          <w:tcPr>
            <w:tcW w:w="1105" w:type="pct"/>
          </w:tcPr>
          <w:p w14:paraId="258049DB" w14:textId="33BF66C7" w:rsidR="00960994" w:rsidRPr="00A51276" w:rsidRDefault="00960994" w:rsidP="00960994">
            <w:pPr>
              <w:adjustRightInd w:val="0"/>
              <w:rPr>
                <w:sz w:val="22"/>
                <w:szCs w:val="22"/>
              </w:rPr>
            </w:pPr>
            <w:r w:rsidRPr="00A51276">
              <w:rPr>
                <w:sz w:val="22"/>
                <w:szCs w:val="22"/>
              </w:rPr>
              <w:t xml:space="preserve">Министерство здравоохранения Иркутской области </w:t>
            </w:r>
          </w:p>
        </w:tc>
      </w:tr>
      <w:tr w:rsidR="00960994" w:rsidRPr="00A51276" w14:paraId="038D72DF" w14:textId="77777777" w:rsidTr="00BA3E49">
        <w:trPr>
          <w:trHeight w:val="20"/>
        </w:trPr>
        <w:tc>
          <w:tcPr>
            <w:tcW w:w="267" w:type="pct"/>
          </w:tcPr>
          <w:p w14:paraId="5EF5FEC5" w14:textId="40EBB481"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4.2.3.</w:t>
            </w:r>
          </w:p>
        </w:tc>
        <w:tc>
          <w:tcPr>
            <w:tcW w:w="975" w:type="pct"/>
            <w:gridSpan w:val="2"/>
          </w:tcPr>
          <w:p w14:paraId="1E3BBDE9" w14:textId="544B8E97" w:rsidR="00960994" w:rsidRPr="00A51276" w:rsidRDefault="00960994" w:rsidP="00960994">
            <w:pPr>
              <w:autoSpaceDE/>
              <w:autoSpaceDN/>
              <w:rPr>
                <w:i/>
                <w:sz w:val="22"/>
                <w:szCs w:val="22"/>
              </w:rPr>
            </w:pPr>
            <w:r w:rsidRPr="00A51276">
              <w:rPr>
                <w:sz w:val="22"/>
                <w:szCs w:val="22"/>
              </w:rPr>
              <w:t xml:space="preserve">Ежегодный мониторинг конкуренции на рынке </w:t>
            </w:r>
            <w:r w:rsidRPr="00A51276">
              <w:rPr>
                <w:sz w:val="22"/>
                <w:szCs w:val="22"/>
              </w:rPr>
              <w:lastRenderedPageBreak/>
              <w:t>розничной торговли лекарственными препаратами, изделиями медицинского назначения и сопутствующими товарами</w:t>
            </w:r>
          </w:p>
        </w:tc>
        <w:tc>
          <w:tcPr>
            <w:tcW w:w="445" w:type="pct"/>
            <w:gridSpan w:val="2"/>
          </w:tcPr>
          <w:p w14:paraId="74F14E29" w14:textId="22C92B35" w:rsidR="00960994" w:rsidRPr="00A51276" w:rsidRDefault="001008FC" w:rsidP="00960994">
            <w:pPr>
              <w:adjustRightInd w:val="0"/>
              <w:jc w:val="center"/>
              <w:rPr>
                <w:sz w:val="22"/>
                <w:szCs w:val="22"/>
              </w:rPr>
            </w:pPr>
            <w:r w:rsidRPr="00A51276">
              <w:rPr>
                <w:sz w:val="22"/>
                <w:szCs w:val="22"/>
              </w:rPr>
              <w:lastRenderedPageBreak/>
              <w:t>Е</w:t>
            </w:r>
            <w:r w:rsidR="00960994" w:rsidRPr="00A51276">
              <w:rPr>
                <w:sz w:val="22"/>
                <w:szCs w:val="22"/>
              </w:rPr>
              <w:t>жегодно</w:t>
            </w:r>
          </w:p>
        </w:tc>
        <w:tc>
          <w:tcPr>
            <w:tcW w:w="799" w:type="pct"/>
            <w:gridSpan w:val="2"/>
          </w:tcPr>
          <w:p w14:paraId="685075C6" w14:textId="55D7272A" w:rsidR="00960994" w:rsidRPr="00A51276" w:rsidRDefault="00960994" w:rsidP="00960994">
            <w:pPr>
              <w:adjustRightInd w:val="0"/>
              <w:rPr>
                <w:sz w:val="22"/>
                <w:szCs w:val="22"/>
              </w:rPr>
            </w:pPr>
            <w:r w:rsidRPr="00A51276">
              <w:rPr>
                <w:sz w:val="22"/>
                <w:szCs w:val="22"/>
              </w:rPr>
              <w:t xml:space="preserve">Предложения по внесению изменений в </w:t>
            </w:r>
            <w:r w:rsidRPr="00A51276">
              <w:rPr>
                <w:sz w:val="22"/>
                <w:szCs w:val="22"/>
              </w:rPr>
              <w:lastRenderedPageBreak/>
              <w:t>действующие нормативные правовые акты и планы мероприятий («дорожные карты»)</w:t>
            </w:r>
            <w:r w:rsidR="001008FC" w:rsidRPr="00A51276">
              <w:rPr>
                <w:sz w:val="22"/>
                <w:szCs w:val="22"/>
              </w:rPr>
              <w:t>,</w:t>
            </w:r>
            <w:r w:rsidRPr="00A51276">
              <w:rPr>
                <w:sz w:val="22"/>
                <w:szCs w:val="22"/>
              </w:rPr>
              <w:t xml:space="preserve"> да/нет</w:t>
            </w:r>
          </w:p>
        </w:tc>
        <w:tc>
          <w:tcPr>
            <w:tcW w:w="348" w:type="pct"/>
            <w:gridSpan w:val="2"/>
          </w:tcPr>
          <w:p w14:paraId="71C328EF" w14:textId="6A1D0140" w:rsidR="00960994" w:rsidRPr="00A51276" w:rsidRDefault="00960994" w:rsidP="00960994">
            <w:pPr>
              <w:adjustRightInd w:val="0"/>
              <w:jc w:val="center"/>
              <w:rPr>
                <w:sz w:val="22"/>
                <w:szCs w:val="22"/>
              </w:rPr>
            </w:pPr>
            <w:r w:rsidRPr="00A51276">
              <w:rPr>
                <w:sz w:val="22"/>
                <w:szCs w:val="22"/>
              </w:rPr>
              <w:lastRenderedPageBreak/>
              <w:t>да</w:t>
            </w:r>
          </w:p>
        </w:tc>
        <w:tc>
          <w:tcPr>
            <w:tcW w:w="353" w:type="pct"/>
          </w:tcPr>
          <w:p w14:paraId="67064A43" w14:textId="75C5EDEE" w:rsidR="00960994" w:rsidRPr="00A51276" w:rsidRDefault="00960994" w:rsidP="00960994">
            <w:pPr>
              <w:adjustRightInd w:val="0"/>
              <w:jc w:val="center"/>
              <w:rPr>
                <w:sz w:val="22"/>
                <w:szCs w:val="22"/>
              </w:rPr>
            </w:pPr>
            <w:r w:rsidRPr="00A51276">
              <w:rPr>
                <w:sz w:val="22"/>
                <w:szCs w:val="22"/>
              </w:rPr>
              <w:t>да</w:t>
            </w:r>
          </w:p>
        </w:tc>
        <w:tc>
          <w:tcPr>
            <w:tcW w:w="354" w:type="pct"/>
          </w:tcPr>
          <w:p w14:paraId="775BECD7" w14:textId="4545C310" w:rsidR="00960994" w:rsidRPr="00A51276" w:rsidRDefault="00960994" w:rsidP="00960994">
            <w:pPr>
              <w:adjustRightInd w:val="0"/>
              <w:jc w:val="center"/>
              <w:rPr>
                <w:sz w:val="22"/>
                <w:szCs w:val="22"/>
              </w:rPr>
            </w:pPr>
            <w:r w:rsidRPr="00A51276">
              <w:rPr>
                <w:sz w:val="22"/>
                <w:szCs w:val="22"/>
              </w:rPr>
              <w:t>да</w:t>
            </w:r>
          </w:p>
        </w:tc>
        <w:tc>
          <w:tcPr>
            <w:tcW w:w="354" w:type="pct"/>
          </w:tcPr>
          <w:p w14:paraId="1C99E1A7" w14:textId="2059238B" w:rsidR="00960994" w:rsidRPr="00A51276" w:rsidRDefault="00960994" w:rsidP="00960994">
            <w:pPr>
              <w:adjustRightInd w:val="0"/>
              <w:jc w:val="center"/>
              <w:rPr>
                <w:sz w:val="22"/>
                <w:szCs w:val="22"/>
              </w:rPr>
            </w:pPr>
            <w:r w:rsidRPr="00A51276">
              <w:rPr>
                <w:sz w:val="22"/>
                <w:szCs w:val="22"/>
              </w:rPr>
              <w:t>да</w:t>
            </w:r>
          </w:p>
        </w:tc>
        <w:tc>
          <w:tcPr>
            <w:tcW w:w="1105" w:type="pct"/>
          </w:tcPr>
          <w:p w14:paraId="56728CB9" w14:textId="16B54019" w:rsidR="00960994" w:rsidRPr="00A51276" w:rsidRDefault="00960994" w:rsidP="00960994">
            <w:pPr>
              <w:adjustRightInd w:val="0"/>
              <w:rPr>
                <w:sz w:val="22"/>
                <w:szCs w:val="22"/>
              </w:rPr>
            </w:pPr>
            <w:r w:rsidRPr="00A51276">
              <w:rPr>
                <w:sz w:val="22"/>
                <w:szCs w:val="22"/>
              </w:rPr>
              <w:t xml:space="preserve">Министерство здравоохранения Иркутской области </w:t>
            </w:r>
          </w:p>
        </w:tc>
      </w:tr>
      <w:tr w:rsidR="002415F7" w:rsidRPr="00A51276" w14:paraId="4F903A7E" w14:textId="77777777" w:rsidTr="00BA3E49">
        <w:trPr>
          <w:trHeight w:val="20"/>
        </w:trPr>
        <w:tc>
          <w:tcPr>
            <w:tcW w:w="267" w:type="pct"/>
            <w:vMerge w:val="restart"/>
          </w:tcPr>
          <w:p w14:paraId="57D01D19" w14:textId="1B2B5E52" w:rsidR="002415F7" w:rsidRPr="00A51276" w:rsidRDefault="002415F7" w:rsidP="002415F7">
            <w:pPr>
              <w:pStyle w:val="ConsPlusNormal"/>
              <w:ind w:firstLine="0"/>
              <w:jc w:val="center"/>
              <w:rPr>
                <w:rFonts w:ascii="Times New Roman" w:hAnsi="Times New Roman" w:cs="Times New Roman"/>
                <w:sz w:val="22"/>
                <w:szCs w:val="22"/>
              </w:rPr>
            </w:pPr>
            <w:r w:rsidRPr="00A51276">
              <w:rPr>
                <w:rFonts w:ascii="Times New Roman" w:hAnsi="Times New Roman" w:cs="Times New Roman"/>
                <w:b/>
                <w:sz w:val="22"/>
                <w:szCs w:val="22"/>
              </w:rPr>
              <w:lastRenderedPageBreak/>
              <w:t>4.3.</w:t>
            </w:r>
          </w:p>
        </w:tc>
        <w:tc>
          <w:tcPr>
            <w:tcW w:w="4733" w:type="pct"/>
            <w:gridSpan w:val="12"/>
          </w:tcPr>
          <w:p w14:paraId="54655C3C" w14:textId="69CE2E0D" w:rsidR="002415F7" w:rsidRPr="00A51276" w:rsidRDefault="002415F7" w:rsidP="002415F7">
            <w:pPr>
              <w:adjustRightInd w:val="0"/>
              <w:rPr>
                <w:sz w:val="22"/>
                <w:szCs w:val="22"/>
              </w:rPr>
            </w:pPr>
            <w:r w:rsidRPr="00A51276">
              <w:rPr>
                <w:b/>
                <w:sz w:val="22"/>
                <w:szCs w:val="22"/>
              </w:rPr>
              <w:t>Рынок услуг психолого-педагогического сопровождения детей с ограниченными возможностями здоровья</w:t>
            </w:r>
          </w:p>
        </w:tc>
      </w:tr>
      <w:tr w:rsidR="002415F7" w:rsidRPr="00A51276" w14:paraId="06EB5E9E" w14:textId="77777777" w:rsidTr="00BA3E49">
        <w:trPr>
          <w:trHeight w:val="20"/>
        </w:trPr>
        <w:tc>
          <w:tcPr>
            <w:tcW w:w="267" w:type="pct"/>
            <w:vMerge/>
          </w:tcPr>
          <w:p w14:paraId="19559514" w14:textId="77777777" w:rsidR="002415F7" w:rsidRPr="00A51276" w:rsidRDefault="002415F7" w:rsidP="002415F7">
            <w:pPr>
              <w:pStyle w:val="ConsPlusNormal"/>
              <w:ind w:firstLine="0"/>
              <w:jc w:val="center"/>
              <w:rPr>
                <w:rFonts w:ascii="Times New Roman" w:hAnsi="Times New Roman" w:cs="Times New Roman"/>
                <w:b/>
                <w:sz w:val="22"/>
                <w:szCs w:val="22"/>
              </w:rPr>
            </w:pPr>
          </w:p>
        </w:tc>
        <w:tc>
          <w:tcPr>
            <w:tcW w:w="4733" w:type="pct"/>
            <w:gridSpan w:val="12"/>
          </w:tcPr>
          <w:p w14:paraId="5AF283DD" w14:textId="77777777" w:rsidR="002415F7" w:rsidRPr="00A51276" w:rsidRDefault="002415F7" w:rsidP="002415F7">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1DCBC0F8" w14:textId="77777777"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В 2017–2018 учебном году в общеобразовательных организациях обучалось 19 342 ребенка с ограниченными возможностями здоровья (далее – ОВЗ), из них 6 929 детей-инвалидов, в том числе 2 122 человека с соматическими заболеваниями. Всего в Иркутской области действует 895 общеобразовательных организаций, из них 505 (56%) реализуют адаптированные основные общеобразовательные программы (для детей с различными нозологиями). В инклюзивной форме обучается 9 494 школьника. В 38 государственных специальных (коррекционных) школах обучаются 4 907 детей, для их обучения сформированы классы-комплекты для детей с нарушениями речи, зрения, слуха, опорно-двигательного аппарата, интеллекта, с задержкой психического развития. </w:t>
            </w:r>
          </w:p>
          <w:p w14:paraId="2CB6B83F" w14:textId="07788DEA"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 текущем учебном году в регионе получают школьное образование по состоянию здоровья индивидуально на дому 1 936 человек.</w:t>
            </w:r>
          </w:p>
          <w:p w14:paraId="2D924E57" w14:textId="47CC662C"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Система специального дошкольного образования имеет опыт реализации различных адаптированных программ для детей дошкольного возраста. Охвачено услугами дошкольного образования более 9 000 детей с ограниченными возможностями здоровья и 1 100 детей-инвалидов.</w:t>
            </w:r>
          </w:p>
          <w:p w14:paraId="07644F96" w14:textId="60D43399"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Отмечается увеличение групп компенсирующей (комбинированной) направленности в дошкольных образовательных организациях Иркутской области на 3,6%, а количество воспитанников данной категории на 8,2%.</w:t>
            </w:r>
          </w:p>
          <w:p w14:paraId="2E4DE7B6" w14:textId="2AA9B5BF"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 муниципальных образованиях Иркутской области функционирует 210 консультационных центров, что выше показателя 2017 года на 7,1%.</w:t>
            </w:r>
          </w:p>
          <w:p w14:paraId="7DBF101F" w14:textId="708EA054"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Особое место в организации образовательного процесса детей с ОВЗ и инвалидностью отведено деятельности психолого-медико-педагогической комиссии (далее – ПМПК). Проведена работа по дополнительному созданию постоянно действующих комиссий, в 2018 году количество увеличено до 8 (дополнительно создана ПМПК в Иркутском районе).</w:t>
            </w:r>
          </w:p>
          <w:p w14:paraId="25DA81C1" w14:textId="5C061634"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 области функционируют 18 консультативно-диагностических отделений для работы с семьями, имеющими детей с нарушениями интеллекта и детей-инвалидов. Оказана консультативная помощь 163 родителям, воспитывающим детей инвалидов и детей с ОВЗ.</w:t>
            </w:r>
          </w:p>
          <w:p w14:paraId="4AB092C4" w14:textId="1FFD85E3"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На базе 4 государственных образовательных организаций созданы Центры для сопровождения детей, имеющих нарушения речи, слуха, опорно-двигательного аппарата, а также детей, перенесших операцию </w:t>
            </w:r>
            <w:proofErr w:type="spellStart"/>
            <w:r w:rsidRPr="00A51276">
              <w:rPr>
                <w:rFonts w:ascii="Times New Roman" w:hAnsi="Times New Roman" w:cs="Times New Roman"/>
                <w:sz w:val="22"/>
                <w:szCs w:val="22"/>
              </w:rPr>
              <w:t>кохлеарной</w:t>
            </w:r>
            <w:proofErr w:type="spellEnd"/>
            <w:r w:rsidRPr="00A51276">
              <w:rPr>
                <w:rFonts w:ascii="Times New Roman" w:hAnsi="Times New Roman" w:cs="Times New Roman"/>
                <w:sz w:val="22"/>
                <w:szCs w:val="22"/>
              </w:rPr>
              <w:t xml:space="preserve"> имплантации. Ведется работа по созданию Ресурсного центра по обучению слепоглухих детей, имеется 2 Ресурсных методических центра коррекционно-развивающего и инклюзивного образования (СКШ г. Усть-Илимска, г. Вихоревка).</w:t>
            </w:r>
          </w:p>
          <w:p w14:paraId="72FB583E" w14:textId="0E605084"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Важной составляющей в работе с детьми с ограниченными возможностями здоровья и инвалидностью является психолого-педагогическое сопровождение, указанной категории детей.</w:t>
            </w:r>
          </w:p>
          <w:p w14:paraId="2F754A12" w14:textId="4C3AFF48"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Услуги психолого-педагогического сопровождения детей с ограниченными возможностями здоровья предоставляются преимущественно государственными образовательными организациями, реализующими адаптированные основные общеобразовательные программы (далее - образовательные организации), а также организациями, осуществляющими обучение (далее - Центры психолого-медико-социального сопровождения). В регионе такие виды услуг, как диагностика </w:t>
            </w:r>
            <w:r w:rsidRPr="00A51276">
              <w:rPr>
                <w:rFonts w:ascii="Times New Roman" w:hAnsi="Times New Roman" w:cs="Times New Roman"/>
                <w:sz w:val="22"/>
                <w:szCs w:val="22"/>
              </w:rPr>
              <w:lastRenderedPageBreak/>
              <w:t>развития ребенка, профилактика и коррекция отклонений в развитии ребенка, диагностика ресурсов и потребностей семьи, информационно-просветительская, методическая, психолого-педагогическая и консультативная помощь их родителям (законным представителям), предоставляют 39 государственных образовательных организаций и 1 Центр психолого-медико-социального сопровождения. Некоммерческими организациями проводится работа по оказанию психолого-педагогического сопровождения детей с ограниченными возможностями здоровья и инвалидностью, однако потребность детей в получении услуги значительно выше.</w:t>
            </w:r>
          </w:p>
          <w:p w14:paraId="41A75EA5" w14:textId="5D777E74"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Так, с учетом высокой социальной значимости данной услуги в настоящее время в регионе создается трехуровневая модель психолого-медико-педагогического сопровождения детей с ограниченными возможностями здоровья и инвалидностью: на уровне образовательной организации, муниципального района, региона.</w:t>
            </w:r>
          </w:p>
          <w:p w14:paraId="4CE6AC11" w14:textId="3C1DC767" w:rsidR="00563F0A" w:rsidRPr="00A51276" w:rsidRDefault="00563F0A" w:rsidP="00563F0A">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Высокая степень влияния развития конкурентной среды на указанном рынке услуг на качество жизни населения Иркутской области обуславливает необходимость его определения в качестве социально значимого рынка товаров, работ и услуг Иркутской области для содействия развитию конкуренции на нем в приоритетном порядке.</w:t>
            </w:r>
          </w:p>
          <w:p w14:paraId="0344F158" w14:textId="3E0760EA" w:rsidR="002415F7" w:rsidRPr="00A51276" w:rsidRDefault="00563F0A" w:rsidP="00563F0A">
            <w:pPr>
              <w:adjustRightInd w:val="0"/>
              <w:rPr>
                <w:b/>
                <w:sz w:val="22"/>
                <w:szCs w:val="22"/>
              </w:rPr>
            </w:pPr>
            <w:r w:rsidRPr="00A51276">
              <w:rPr>
                <w:sz w:val="22"/>
                <w:szCs w:val="22"/>
              </w:rPr>
              <w:t>Включение в инфраструктуру общества системы некоммерческих организаций, оказывающих услуги социализации с ограниченными возможностями здоровья и детей-инвалидов, их интеграции в общество могут позволить детям с инвалидностью и их законным представителям получить в лице некоммерческих организаций значимый ресурс соответствующего психолого-педагогического сопровождения, эффективно решать задачи адекватной социальной интеграции, получить профессиональные навыки для организации самостоятельного жизнеобеспечения.</w:t>
            </w:r>
          </w:p>
        </w:tc>
      </w:tr>
      <w:tr w:rsidR="00FA4008" w:rsidRPr="00A51276" w14:paraId="433300CD" w14:textId="77777777" w:rsidTr="00BA3E49">
        <w:trPr>
          <w:trHeight w:val="20"/>
        </w:trPr>
        <w:tc>
          <w:tcPr>
            <w:tcW w:w="267" w:type="pct"/>
            <w:vMerge/>
          </w:tcPr>
          <w:p w14:paraId="68FFC028" w14:textId="77777777" w:rsidR="00FA4008" w:rsidRPr="00A51276" w:rsidRDefault="00FA4008" w:rsidP="003A1297">
            <w:pPr>
              <w:pStyle w:val="ConsPlusNormal"/>
              <w:jc w:val="center"/>
              <w:rPr>
                <w:rFonts w:ascii="Times New Roman" w:hAnsi="Times New Roman" w:cs="Times New Roman"/>
                <w:sz w:val="22"/>
                <w:szCs w:val="22"/>
              </w:rPr>
            </w:pPr>
          </w:p>
        </w:tc>
        <w:tc>
          <w:tcPr>
            <w:tcW w:w="4733" w:type="pct"/>
            <w:gridSpan w:val="12"/>
          </w:tcPr>
          <w:p w14:paraId="367BB747"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образовательных организаций (в том числе частных), оказывающих услугу психолого-педагогического сопровождения детей с ограниченными возможностями здоровья и инвалидностью.</w:t>
            </w:r>
          </w:p>
        </w:tc>
      </w:tr>
      <w:tr w:rsidR="00FA4008" w:rsidRPr="00A51276" w14:paraId="656ECCDD" w14:textId="77777777" w:rsidTr="00BA3E49">
        <w:trPr>
          <w:trHeight w:val="840"/>
        </w:trPr>
        <w:tc>
          <w:tcPr>
            <w:tcW w:w="267" w:type="pct"/>
            <w:vMerge/>
          </w:tcPr>
          <w:p w14:paraId="16B2826E" w14:textId="77777777" w:rsidR="00FA4008" w:rsidRPr="00A51276" w:rsidRDefault="00FA4008" w:rsidP="003A1297">
            <w:pPr>
              <w:pStyle w:val="ConsPlusNormal"/>
              <w:jc w:val="center"/>
              <w:rPr>
                <w:rFonts w:ascii="Times New Roman" w:hAnsi="Times New Roman" w:cs="Times New Roman"/>
                <w:sz w:val="22"/>
                <w:szCs w:val="22"/>
              </w:rPr>
            </w:pPr>
          </w:p>
        </w:tc>
        <w:tc>
          <w:tcPr>
            <w:tcW w:w="4733" w:type="pct"/>
            <w:gridSpan w:val="12"/>
          </w:tcPr>
          <w:p w14:paraId="59427426"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создание целостной системы, обеспечивающей оптимальные условия для детей с трудностями обучения (в соответствии с возрастными и индивидуальными особенностями, состоянием соматического и нервно-психического здоровья), способствующие успешной адаптации, реабилитации и личностному росту в социуме детей с ограниченными возможностями здоровья и инвалидностью.</w:t>
            </w:r>
          </w:p>
        </w:tc>
      </w:tr>
      <w:tr w:rsidR="00FA4008" w:rsidRPr="00A51276" w14:paraId="20C76A04" w14:textId="77777777" w:rsidTr="00BA3E49">
        <w:trPr>
          <w:trHeight w:val="1887"/>
        </w:trPr>
        <w:tc>
          <w:tcPr>
            <w:tcW w:w="267" w:type="pct"/>
            <w:vMerge/>
          </w:tcPr>
          <w:p w14:paraId="66B62C2D" w14:textId="77777777" w:rsidR="00FA4008" w:rsidRPr="00A51276" w:rsidRDefault="00FA4008" w:rsidP="003A1297">
            <w:pPr>
              <w:pStyle w:val="ConsPlusNormal"/>
              <w:jc w:val="center"/>
              <w:rPr>
                <w:rFonts w:ascii="Times New Roman" w:hAnsi="Times New Roman" w:cs="Times New Roman"/>
                <w:sz w:val="22"/>
                <w:szCs w:val="22"/>
              </w:rPr>
            </w:pPr>
          </w:p>
        </w:tc>
        <w:tc>
          <w:tcPr>
            <w:tcW w:w="4733" w:type="pct"/>
            <w:gridSpan w:val="12"/>
          </w:tcPr>
          <w:p w14:paraId="75C997C8"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Задачи:</w:t>
            </w:r>
          </w:p>
          <w:p w14:paraId="51D0C0E7" w14:textId="5F210FFE"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1. Разработка механизмов поддержки некоммерческих образовательных организаций (в том числе частных), оказывающих услугу психолого-педагогического сопровождения детей с ограниченными возможн</w:t>
            </w:r>
            <w:r w:rsidR="00BA3E49">
              <w:rPr>
                <w:rFonts w:ascii="Times New Roman" w:hAnsi="Times New Roman" w:cs="Times New Roman"/>
                <w:sz w:val="22"/>
                <w:szCs w:val="22"/>
              </w:rPr>
              <w:t xml:space="preserve">остями здоровья и инвалидностью </w:t>
            </w:r>
            <w:r w:rsidRPr="00A51276">
              <w:rPr>
                <w:rFonts w:ascii="Times New Roman" w:hAnsi="Times New Roman" w:cs="Times New Roman"/>
                <w:sz w:val="22"/>
                <w:szCs w:val="22"/>
              </w:rPr>
              <w:t>стимулирования данной организаций для лицензирования своей деятельности.</w:t>
            </w:r>
          </w:p>
          <w:p w14:paraId="50853176"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2. Увеличение к 2020 году численности детей с ограниченными возможностями здоровья и инвалидностью, проживающих на территории Иркутской области и получающих услуги психолого-педагогического сопровождения в некоммерческих организациях, до 2,3% от общего числа детей указанной категории, посещающих общеобразовательные организации.</w:t>
            </w:r>
          </w:p>
        </w:tc>
      </w:tr>
      <w:tr w:rsidR="00960994" w:rsidRPr="00A51276" w14:paraId="7A37C7AF" w14:textId="77777777" w:rsidTr="00BA3E49">
        <w:trPr>
          <w:trHeight w:val="20"/>
        </w:trPr>
        <w:tc>
          <w:tcPr>
            <w:tcW w:w="267" w:type="pct"/>
          </w:tcPr>
          <w:p w14:paraId="1D3ACF62" w14:textId="1F5DC79C"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4.3.1.</w:t>
            </w:r>
          </w:p>
        </w:tc>
        <w:tc>
          <w:tcPr>
            <w:tcW w:w="2222" w:type="pct"/>
            <w:gridSpan w:val="7"/>
          </w:tcPr>
          <w:p w14:paraId="7432915B" w14:textId="77777777" w:rsidR="00960994" w:rsidRPr="00A51276" w:rsidRDefault="00960994"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Ключевой целевой показатель эффективности:</w:t>
            </w:r>
          </w:p>
          <w:p w14:paraId="52FF3716" w14:textId="77777777"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Доля численности детей с ограниченными возможностями здоровья (в возрасте до 6 лет), которым были оказаны услуги ранней диагностики, </w:t>
            </w:r>
            <w:r w:rsidRPr="00A51276">
              <w:rPr>
                <w:rFonts w:ascii="Times New Roman" w:hAnsi="Times New Roman" w:cs="Times New Roman"/>
                <w:sz w:val="22"/>
                <w:szCs w:val="22"/>
              </w:rPr>
              <w:lastRenderedPageBreak/>
              <w:t>социализации и реабилитации в организациях частной формы собственности за счет средств консолидированного бюджета Иркутской области, в общей численности детей, которым были оказаны данные услуги в организациях всех форм собственности за счет средств консолидированного бюджета Иркутской области, %</w:t>
            </w:r>
          </w:p>
        </w:tc>
        <w:tc>
          <w:tcPr>
            <w:tcW w:w="345" w:type="pct"/>
          </w:tcPr>
          <w:p w14:paraId="23F1178B" w14:textId="2A30515B"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1</w:t>
            </w:r>
          </w:p>
        </w:tc>
        <w:tc>
          <w:tcPr>
            <w:tcW w:w="353" w:type="pct"/>
          </w:tcPr>
          <w:p w14:paraId="7320ED16" w14:textId="1AB40818"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w:t>
            </w:r>
          </w:p>
        </w:tc>
        <w:tc>
          <w:tcPr>
            <w:tcW w:w="354" w:type="pct"/>
          </w:tcPr>
          <w:p w14:paraId="51344AAB" w14:textId="3741D48A"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w:t>
            </w:r>
          </w:p>
        </w:tc>
        <w:tc>
          <w:tcPr>
            <w:tcW w:w="354" w:type="pct"/>
          </w:tcPr>
          <w:p w14:paraId="5E216EB1" w14:textId="77777777"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6</w:t>
            </w:r>
          </w:p>
        </w:tc>
        <w:tc>
          <w:tcPr>
            <w:tcW w:w="1105" w:type="pct"/>
          </w:tcPr>
          <w:p w14:paraId="43A05DB5" w14:textId="77777777"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Министерство образования Иркутской области, служба по контролю и надзору в сфере </w:t>
            </w:r>
            <w:r w:rsidRPr="00A51276">
              <w:rPr>
                <w:rFonts w:ascii="Times New Roman" w:hAnsi="Times New Roman" w:cs="Times New Roman"/>
                <w:sz w:val="22"/>
                <w:szCs w:val="22"/>
              </w:rPr>
              <w:lastRenderedPageBreak/>
              <w:t>образования Иркутской области, общественные организации, социально-ориентированные некоммерческие организации</w:t>
            </w:r>
          </w:p>
        </w:tc>
      </w:tr>
      <w:tr w:rsidR="00960994" w:rsidRPr="00A51276" w14:paraId="37D5D332" w14:textId="77777777" w:rsidTr="00BA3E49">
        <w:trPr>
          <w:trHeight w:val="20"/>
        </w:trPr>
        <w:tc>
          <w:tcPr>
            <w:tcW w:w="267" w:type="pct"/>
          </w:tcPr>
          <w:p w14:paraId="48F48A19" w14:textId="6BBF7E2A"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4.3.2.</w:t>
            </w:r>
          </w:p>
        </w:tc>
        <w:tc>
          <w:tcPr>
            <w:tcW w:w="975" w:type="pct"/>
            <w:gridSpan w:val="2"/>
          </w:tcPr>
          <w:p w14:paraId="6862AEEE" w14:textId="4B43E678" w:rsidR="00960994" w:rsidRPr="00A51276" w:rsidRDefault="00960994" w:rsidP="00960994">
            <w:pPr>
              <w:autoSpaceDE/>
              <w:autoSpaceDN/>
              <w:rPr>
                <w:sz w:val="22"/>
                <w:szCs w:val="22"/>
              </w:rPr>
            </w:pPr>
            <w:r w:rsidRPr="00A51276">
              <w:rPr>
                <w:sz w:val="22"/>
                <w:szCs w:val="22"/>
              </w:rPr>
              <w:t>Формирование реестра некоммерческих организаций, оказывающих услугу психолого- педагогического сопровождения детей с ограниченными возможностями здоровья и инвалидностью на территории Иркутской области</w:t>
            </w:r>
          </w:p>
        </w:tc>
        <w:tc>
          <w:tcPr>
            <w:tcW w:w="440" w:type="pct"/>
          </w:tcPr>
          <w:p w14:paraId="2CDDD61A" w14:textId="21765605" w:rsidR="00960994" w:rsidRPr="00A51276" w:rsidRDefault="003D4603"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807" w:type="pct"/>
            <w:gridSpan w:val="4"/>
          </w:tcPr>
          <w:p w14:paraId="556B5DAA" w14:textId="22C17D1A"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Реестр некоммерческих образовательных организаций, оказывающих услугу психолого- педагогического сопровождения детей с ограниченными возможностями здоровья и инвалидностью на территории Иркутской области, да/нет</w:t>
            </w:r>
          </w:p>
        </w:tc>
        <w:tc>
          <w:tcPr>
            <w:tcW w:w="345" w:type="pct"/>
          </w:tcPr>
          <w:p w14:paraId="12F521C5" w14:textId="5087E38A"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3" w:type="pct"/>
          </w:tcPr>
          <w:p w14:paraId="611D4254" w14:textId="5AF76506"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3A868076" w14:textId="68B74354"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54FAF094" w14:textId="3DCB2347"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1105" w:type="pct"/>
          </w:tcPr>
          <w:p w14:paraId="39EC4312" w14:textId="3F77CACB" w:rsidR="00960994" w:rsidRPr="00A51276" w:rsidRDefault="00960994" w:rsidP="00BA3E49">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Министерство образования Иркутской области</w:t>
            </w:r>
          </w:p>
        </w:tc>
      </w:tr>
      <w:tr w:rsidR="00960994" w:rsidRPr="00A51276" w14:paraId="0F77874C" w14:textId="77777777" w:rsidTr="00BA3E49">
        <w:trPr>
          <w:trHeight w:val="20"/>
        </w:trPr>
        <w:tc>
          <w:tcPr>
            <w:tcW w:w="267" w:type="pct"/>
          </w:tcPr>
          <w:p w14:paraId="2113EDD9" w14:textId="2C5810F0"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4.3.3.</w:t>
            </w:r>
          </w:p>
        </w:tc>
        <w:tc>
          <w:tcPr>
            <w:tcW w:w="975" w:type="pct"/>
            <w:gridSpan w:val="2"/>
          </w:tcPr>
          <w:p w14:paraId="149858A7" w14:textId="6D090199"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Доля негосударственных (немуниципальных организаций, оказывающих услуги ранней диагностики, социализации и реабилитации детей с огранич</w:t>
            </w:r>
            <w:r w:rsidR="00D70824" w:rsidRPr="00A51276">
              <w:rPr>
                <w:rFonts w:ascii="Times New Roman" w:hAnsi="Times New Roman" w:cs="Times New Roman"/>
                <w:sz w:val="22"/>
                <w:szCs w:val="22"/>
              </w:rPr>
              <w:t>енными возможностями здоровья (</w:t>
            </w:r>
            <w:r w:rsidRPr="00A51276">
              <w:rPr>
                <w:rFonts w:ascii="Times New Roman" w:hAnsi="Times New Roman" w:cs="Times New Roman"/>
                <w:sz w:val="22"/>
                <w:szCs w:val="22"/>
              </w:rPr>
              <w:t>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w:t>
            </w:r>
          </w:p>
        </w:tc>
        <w:tc>
          <w:tcPr>
            <w:tcW w:w="440" w:type="pct"/>
          </w:tcPr>
          <w:p w14:paraId="338DC8B3" w14:textId="5E839CD4" w:rsidR="00960994" w:rsidRPr="00A51276" w:rsidRDefault="00D611C8"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807" w:type="pct"/>
            <w:gridSpan w:val="4"/>
          </w:tcPr>
          <w:p w14:paraId="6159402F" w14:textId="7CF721D9"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Количества негосударственных (немуниципальных организаций, оказывающих услуги ранней диагностики, социализации и реабилитации детей с ограниченными возможнос</w:t>
            </w:r>
            <w:r w:rsidR="00D70824" w:rsidRPr="00A51276">
              <w:rPr>
                <w:rFonts w:ascii="Times New Roman" w:hAnsi="Times New Roman" w:cs="Times New Roman"/>
                <w:sz w:val="22"/>
                <w:szCs w:val="22"/>
              </w:rPr>
              <w:t>тями здоровья (</w:t>
            </w:r>
            <w:r w:rsidRPr="00A51276">
              <w:rPr>
                <w:rFonts w:ascii="Times New Roman" w:hAnsi="Times New Roman" w:cs="Times New Roman"/>
                <w:sz w:val="22"/>
                <w:szCs w:val="22"/>
              </w:rPr>
              <w:t xml:space="preserve">в возрасте до 6 лет), в общем количестве организаций, оказывающих услуги </w:t>
            </w:r>
            <w:r w:rsidRPr="00A51276">
              <w:rPr>
                <w:rFonts w:ascii="Times New Roman" w:hAnsi="Times New Roman" w:cs="Times New Roman"/>
                <w:sz w:val="22"/>
                <w:szCs w:val="22"/>
              </w:rPr>
              <w:lastRenderedPageBreak/>
              <w:t>психолого-педагогического сопровождения детей с ограниченными возможностями здоровья с раннего возраста, ед.</w:t>
            </w:r>
          </w:p>
        </w:tc>
        <w:tc>
          <w:tcPr>
            <w:tcW w:w="345" w:type="pct"/>
          </w:tcPr>
          <w:p w14:paraId="38003E04" w14:textId="6A65F450"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2</w:t>
            </w:r>
          </w:p>
        </w:tc>
        <w:tc>
          <w:tcPr>
            <w:tcW w:w="353" w:type="pct"/>
          </w:tcPr>
          <w:p w14:paraId="7C57EB5A" w14:textId="7FFB6CA3"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5</w:t>
            </w:r>
          </w:p>
        </w:tc>
        <w:tc>
          <w:tcPr>
            <w:tcW w:w="354" w:type="pct"/>
          </w:tcPr>
          <w:p w14:paraId="53ECDBF9" w14:textId="32A5DB09"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5,5</w:t>
            </w:r>
          </w:p>
        </w:tc>
        <w:tc>
          <w:tcPr>
            <w:tcW w:w="354" w:type="pct"/>
          </w:tcPr>
          <w:p w14:paraId="40BFB819" w14:textId="26630177"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6</w:t>
            </w:r>
          </w:p>
        </w:tc>
        <w:tc>
          <w:tcPr>
            <w:tcW w:w="1105" w:type="pct"/>
          </w:tcPr>
          <w:p w14:paraId="16066C5A" w14:textId="28362009" w:rsidR="00960994" w:rsidRPr="00A51276" w:rsidRDefault="00960994" w:rsidP="00BA3E49">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Министерств</w:t>
            </w:r>
            <w:r w:rsidR="00BA3E49">
              <w:rPr>
                <w:rFonts w:ascii="Times New Roman" w:hAnsi="Times New Roman" w:cs="Times New Roman"/>
                <w:sz w:val="22"/>
                <w:szCs w:val="22"/>
              </w:rPr>
              <w:t>о образования Иркутской области</w:t>
            </w:r>
          </w:p>
        </w:tc>
      </w:tr>
      <w:tr w:rsidR="00960994" w:rsidRPr="00A51276" w14:paraId="7817F607" w14:textId="77777777" w:rsidTr="00BA3E49">
        <w:trPr>
          <w:trHeight w:val="20"/>
        </w:trPr>
        <w:tc>
          <w:tcPr>
            <w:tcW w:w="267" w:type="pct"/>
          </w:tcPr>
          <w:p w14:paraId="778E36D6" w14:textId="498E8E72"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4.3.4.</w:t>
            </w:r>
          </w:p>
        </w:tc>
        <w:tc>
          <w:tcPr>
            <w:tcW w:w="975" w:type="pct"/>
            <w:gridSpan w:val="2"/>
          </w:tcPr>
          <w:p w14:paraId="25DAB3D8" w14:textId="4004E79F" w:rsidR="00960994" w:rsidRPr="00A51276" w:rsidRDefault="00960994" w:rsidP="00960994">
            <w:pPr>
              <w:autoSpaceDE/>
              <w:autoSpaceDN/>
              <w:rPr>
                <w:sz w:val="22"/>
                <w:szCs w:val="22"/>
              </w:rPr>
            </w:pPr>
            <w:r w:rsidRPr="00A51276">
              <w:rPr>
                <w:sz w:val="22"/>
                <w:szCs w:val="22"/>
              </w:rPr>
              <w:t>Организация и проведение мероприятий, направленных на повышение статуса некоммерческих организаций, оказывающих услугу психолого- педагогического сопровождения детей с ограниченными возможностями здоровья и инвалидностью на территории Иркутской области</w:t>
            </w:r>
          </w:p>
        </w:tc>
        <w:tc>
          <w:tcPr>
            <w:tcW w:w="440" w:type="pct"/>
          </w:tcPr>
          <w:p w14:paraId="523221EF" w14:textId="24863DC0"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807" w:type="pct"/>
            <w:gridSpan w:val="4"/>
          </w:tcPr>
          <w:p w14:paraId="684CBE11" w14:textId="41C40D13" w:rsidR="00960994" w:rsidRPr="00A51276" w:rsidRDefault="00960994" w:rsidP="0050343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Количество организованных и провед</w:t>
            </w:r>
            <w:r w:rsidR="0050343C">
              <w:rPr>
                <w:rFonts w:ascii="Times New Roman" w:hAnsi="Times New Roman" w:cs="Times New Roman"/>
                <w:sz w:val="22"/>
                <w:szCs w:val="22"/>
              </w:rPr>
              <w:t>е</w:t>
            </w:r>
            <w:r w:rsidRPr="00A51276">
              <w:rPr>
                <w:rFonts w:ascii="Times New Roman" w:hAnsi="Times New Roman" w:cs="Times New Roman"/>
                <w:sz w:val="22"/>
                <w:szCs w:val="22"/>
              </w:rPr>
              <w:t xml:space="preserve">нных мероприятий для социально-ориентированных некоммерческих организаций, </w:t>
            </w:r>
            <w:r w:rsidR="00D70824" w:rsidRPr="00A51276">
              <w:rPr>
                <w:rFonts w:ascii="Times New Roman" w:hAnsi="Times New Roman" w:cs="Times New Roman"/>
                <w:sz w:val="22"/>
                <w:szCs w:val="22"/>
              </w:rPr>
              <w:t>ед</w:t>
            </w:r>
            <w:r w:rsidRPr="00A51276">
              <w:rPr>
                <w:rFonts w:ascii="Times New Roman" w:hAnsi="Times New Roman" w:cs="Times New Roman"/>
                <w:sz w:val="22"/>
                <w:szCs w:val="22"/>
              </w:rPr>
              <w:t>.</w:t>
            </w:r>
          </w:p>
        </w:tc>
        <w:tc>
          <w:tcPr>
            <w:tcW w:w="345" w:type="pct"/>
          </w:tcPr>
          <w:p w14:paraId="63246FC2" w14:textId="7D3E10D1"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w:t>
            </w:r>
          </w:p>
        </w:tc>
        <w:tc>
          <w:tcPr>
            <w:tcW w:w="353" w:type="pct"/>
          </w:tcPr>
          <w:p w14:paraId="07E060AA" w14:textId="22FF5F0C"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w:t>
            </w:r>
          </w:p>
        </w:tc>
        <w:tc>
          <w:tcPr>
            <w:tcW w:w="354" w:type="pct"/>
          </w:tcPr>
          <w:p w14:paraId="45E8FE8C" w14:textId="0072FDEB"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2.5</w:t>
            </w:r>
          </w:p>
        </w:tc>
        <w:tc>
          <w:tcPr>
            <w:tcW w:w="354" w:type="pct"/>
          </w:tcPr>
          <w:p w14:paraId="167A21D2" w14:textId="1BCA4D58"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w:t>
            </w:r>
          </w:p>
        </w:tc>
        <w:tc>
          <w:tcPr>
            <w:tcW w:w="1105" w:type="pct"/>
          </w:tcPr>
          <w:p w14:paraId="66702A69" w14:textId="1C9CC233" w:rsidR="00960994" w:rsidRPr="00A51276" w:rsidRDefault="00960994" w:rsidP="00BA3E49">
            <w:pPr>
              <w:pStyle w:val="ConsPlusNormal"/>
              <w:ind w:firstLine="0"/>
              <w:rPr>
                <w:rFonts w:ascii="Times New Roman" w:hAnsi="Times New Roman" w:cs="Times New Roman"/>
                <w:sz w:val="22"/>
                <w:szCs w:val="22"/>
                <w:highlight w:val="lightGray"/>
              </w:rPr>
            </w:pPr>
            <w:r w:rsidRPr="00A51276">
              <w:rPr>
                <w:rFonts w:ascii="Times New Roman" w:hAnsi="Times New Roman" w:cs="Times New Roman"/>
                <w:sz w:val="22"/>
                <w:szCs w:val="22"/>
              </w:rPr>
              <w:t>Министерство образования Иркутской области</w:t>
            </w:r>
          </w:p>
        </w:tc>
      </w:tr>
      <w:tr w:rsidR="00960994" w:rsidRPr="00A51276" w14:paraId="21DA6675" w14:textId="77777777" w:rsidTr="00BA3E49">
        <w:trPr>
          <w:trHeight w:val="20"/>
        </w:trPr>
        <w:tc>
          <w:tcPr>
            <w:tcW w:w="267" w:type="pct"/>
          </w:tcPr>
          <w:p w14:paraId="4A465C5C" w14:textId="7CFB7B49"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4.3.5.</w:t>
            </w:r>
          </w:p>
        </w:tc>
        <w:tc>
          <w:tcPr>
            <w:tcW w:w="975" w:type="pct"/>
            <w:gridSpan w:val="2"/>
          </w:tcPr>
          <w:p w14:paraId="08520BF8" w14:textId="6BBE2E47" w:rsidR="00960994" w:rsidRPr="00A51276" w:rsidRDefault="00563F0A" w:rsidP="00960994">
            <w:pPr>
              <w:rPr>
                <w:sz w:val="22"/>
                <w:szCs w:val="22"/>
              </w:rPr>
            </w:pPr>
            <w:r w:rsidRPr="00A51276">
              <w:rPr>
                <w:sz w:val="22"/>
                <w:szCs w:val="22"/>
              </w:rPr>
              <w:t>Организация обучения специалистов по вопросам психолого-педагогического сопровождения детей с ограниченными возможностями здоровья и инвалидностью</w:t>
            </w:r>
          </w:p>
        </w:tc>
        <w:tc>
          <w:tcPr>
            <w:tcW w:w="440" w:type="pct"/>
          </w:tcPr>
          <w:p w14:paraId="4EA1D4B4" w14:textId="3A65F148"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807" w:type="pct"/>
            <w:gridSpan w:val="4"/>
          </w:tcPr>
          <w:p w14:paraId="3169CC4B" w14:textId="5F09CE4B"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Количество специалистов, прошедших курсовую подготовку по вопросам психолого-педагогического сопровождения детей с ограниченными возможностями здоровья и инвалидностью, ед.</w:t>
            </w:r>
          </w:p>
        </w:tc>
        <w:tc>
          <w:tcPr>
            <w:tcW w:w="345" w:type="pct"/>
          </w:tcPr>
          <w:p w14:paraId="42CF16FD" w14:textId="1573261D"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25</w:t>
            </w:r>
          </w:p>
        </w:tc>
        <w:tc>
          <w:tcPr>
            <w:tcW w:w="353" w:type="pct"/>
          </w:tcPr>
          <w:p w14:paraId="1DB1B52A" w14:textId="2DDC26FC"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30</w:t>
            </w:r>
          </w:p>
        </w:tc>
        <w:tc>
          <w:tcPr>
            <w:tcW w:w="354" w:type="pct"/>
          </w:tcPr>
          <w:p w14:paraId="457FCA26" w14:textId="63080E65" w:rsidR="00960994" w:rsidRPr="00A51276" w:rsidRDefault="00960994" w:rsidP="00960994">
            <w:pPr>
              <w:autoSpaceDE/>
              <w:autoSpaceDN/>
              <w:jc w:val="center"/>
              <w:rPr>
                <w:sz w:val="22"/>
                <w:szCs w:val="22"/>
              </w:rPr>
            </w:pPr>
            <w:r w:rsidRPr="00A51276">
              <w:rPr>
                <w:sz w:val="22"/>
                <w:szCs w:val="22"/>
              </w:rPr>
              <w:t>31</w:t>
            </w:r>
          </w:p>
        </w:tc>
        <w:tc>
          <w:tcPr>
            <w:tcW w:w="354" w:type="pct"/>
          </w:tcPr>
          <w:p w14:paraId="527AEEFE" w14:textId="43E0A01C" w:rsidR="00960994" w:rsidRPr="00A51276" w:rsidRDefault="00960994" w:rsidP="00960994">
            <w:pPr>
              <w:autoSpaceDE/>
              <w:autoSpaceDN/>
              <w:jc w:val="center"/>
              <w:rPr>
                <w:sz w:val="22"/>
                <w:szCs w:val="22"/>
              </w:rPr>
            </w:pPr>
            <w:r w:rsidRPr="00A51276">
              <w:rPr>
                <w:sz w:val="22"/>
                <w:szCs w:val="22"/>
              </w:rPr>
              <w:t>35</w:t>
            </w:r>
          </w:p>
        </w:tc>
        <w:tc>
          <w:tcPr>
            <w:tcW w:w="1105" w:type="pct"/>
          </w:tcPr>
          <w:p w14:paraId="512F6249" w14:textId="041D2545" w:rsidR="00960994" w:rsidRPr="00A51276" w:rsidRDefault="00960994" w:rsidP="00BA3E49">
            <w:pPr>
              <w:autoSpaceDE/>
              <w:autoSpaceDN/>
              <w:rPr>
                <w:sz w:val="22"/>
                <w:szCs w:val="22"/>
              </w:rPr>
            </w:pPr>
            <w:r w:rsidRPr="00A51276">
              <w:rPr>
                <w:sz w:val="22"/>
                <w:szCs w:val="22"/>
              </w:rPr>
              <w:t>Министерство образования Иркутской области, муниципальные органы управления образованием, некоммерческие организации</w:t>
            </w:r>
          </w:p>
        </w:tc>
      </w:tr>
      <w:tr w:rsidR="00960994" w:rsidRPr="00A51276" w14:paraId="077E86F8" w14:textId="77777777" w:rsidTr="00BA3E49">
        <w:trPr>
          <w:trHeight w:val="20"/>
        </w:trPr>
        <w:tc>
          <w:tcPr>
            <w:tcW w:w="267" w:type="pct"/>
          </w:tcPr>
          <w:p w14:paraId="0E98ABB0" w14:textId="56B5917C"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4.3.6.</w:t>
            </w:r>
          </w:p>
        </w:tc>
        <w:tc>
          <w:tcPr>
            <w:tcW w:w="975" w:type="pct"/>
            <w:gridSpan w:val="2"/>
          </w:tcPr>
          <w:p w14:paraId="11FF37D0" w14:textId="3E15C9FD" w:rsidR="00960994" w:rsidRPr="00A51276" w:rsidRDefault="00960994" w:rsidP="0050343C">
            <w:pPr>
              <w:rPr>
                <w:sz w:val="22"/>
                <w:szCs w:val="22"/>
              </w:rPr>
            </w:pPr>
            <w:r w:rsidRPr="00A51276">
              <w:rPr>
                <w:sz w:val="22"/>
                <w:szCs w:val="22"/>
              </w:rPr>
              <w:t>Мониторинг удовлетвор</w:t>
            </w:r>
            <w:r w:rsidR="0050343C">
              <w:rPr>
                <w:sz w:val="22"/>
                <w:szCs w:val="22"/>
              </w:rPr>
              <w:t>е</w:t>
            </w:r>
            <w:r w:rsidRPr="00A51276">
              <w:rPr>
                <w:sz w:val="22"/>
                <w:szCs w:val="22"/>
              </w:rPr>
              <w:t xml:space="preserve">нности родителей (законных представителей) детей с ограниченными возможностями здоровья и </w:t>
            </w:r>
            <w:r w:rsidRPr="00A51276">
              <w:rPr>
                <w:sz w:val="22"/>
                <w:szCs w:val="22"/>
              </w:rPr>
              <w:lastRenderedPageBreak/>
              <w:t>инвалидностью предоставлением услуг психолого-педагогического сопровождения некоммерческими организациями</w:t>
            </w:r>
          </w:p>
        </w:tc>
        <w:tc>
          <w:tcPr>
            <w:tcW w:w="440" w:type="pct"/>
          </w:tcPr>
          <w:p w14:paraId="070CD4DF" w14:textId="06CC8808"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807" w:type="pct"/>
            <w:gridSpan w:val="4"/>
          </w:tcPr>
          <w:p w14:paraId="124F2C3B" w14:textId="6F8B59FF" w:rsidR="00960994" w:rsidRPr="00A51276" w:rsidRDefault="00960994"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Предложения по внесению изменений в действующие нормативные правовые акты и планы </w:t>
            </w:r>
            <w:r w:rsidRPr="00A51276">
              <w:rPr>
                <w:rFonts w:ascii="Times New Roman" w:hAnsi="Times New Roman" w:cs="Times New Roman"/>
                <w:sz w:val="22"/>
                <w:szCs w:val="22"/>
              </w:rPr>
              <w:lastRenderedPageBreak/>
              <w:t>мероприятий («дорожные карты») в части мероприятий, направленных на достижение целевого показателя, да/нет</w:t>
            </w:r>
          </w:p>
        </w:tc>
        <w:tc>
          <w:tcPr>
            <w:tcW w:w="345" w:type="pct"/>
          </w:tcPr>
          <w:p w14:paraId="02609646" w14:textId="50087A39"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да</w:t>
            </w:r>
          </w:p>
        </w:tc>
        <w:tc>
          <w:tcPr>
            <w:tcW w:w="353" w:type="pct"/>
          </w:tcPr>
          <w:p w14:paraId="4E71AFCE" w14:textId="7045AB4E" w:rsidR="00960994" w:rsidRPr="00A51276" w:rsidRDefault="00960994" w:rsidP="0096099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7A724A66" w14:textId="3BC9BDEE" w:rsidR="00960994" w:rsidRPr="00A51276" w:rsidRDefault="00960994" w:rsidP="00960994">
            <w:pPr>
              <w:autoSpaceDE/>
              <w:autoSpaceDN/>
              <w:jc w:val="center"/>
              <w:rPr>
                <w:sz w:val="22"/>
                <w:szCs w:val="22"/>
              </w:rPr>
            </w:pPr>
            <w:r w:rsidRPr="00A51276">
              <w:rPr>
                <w:sz w:val="22"/>
                <w:szCs w:val="22"/>
              </w:rPr>
              <w:t>да</w:t>
            </w:r>
          </w:p>
        </w:tc>
        <w:tc>
          <w:tcPr>
            <w:tcW w:w="354" w:type="pct"/>
          </w:tcPr>
          <w:p w14:paraId="0D9D36B9" w14:textId="45883132" w:rsidR="00960994" w:rsidRPr="00A51276" w:rsidRDefault="00960994" w:rsidP="00960994">
            <w:pPr>
              <w:autoSpaceDE/>
              <w:autoSpaceDN/>
              <w:jc w:val="center"/>
              <w:rPr>
                <w:sz w:val="22"/>
                <w:szCs w:val="22"/>
              </w:rPr>
            </w:pPr>
            <w:r w:rsidRPr="00A51276">
              <w:rPr>
                <w:sz w:val="22"/>
                <w:szCs w:val="22"/>
              </w:rPr>
              <w:t>да</w:t>
            </w:r>
          </w:p>
        </w:tc>
        <w:tc>
          <w:tcPr>
            <w:tcW w:w="1105" w:type="pct"/>
          </w:tcPr>
          <w:p w14:paraId="634920DC" w14:textId="61204A82" w:rsidR="00960994" w:rsidRPr="00A51276" w:rsidRDefault="00960994" w:rsidP="00BA3E49">
            <w:pPr>
              <w:autoSpaceDE/>
              <w:autoSpaceDN/>
              <w:rPr>
                <w:sz w:val="22"/>
                <w:szCs w:val="22"/>
              </w:rPr>
            </w:pPr>
            <w:r w:rsidRPr="00A51276">
              <w:rPr>
                <w:sz w:val="22"/>
                <w:szCs w:val="22"/>
              </w:rPr>
              <w:t>Министерство образования Иркутской области</w:t>
            </w:r>
          </w:p>
        </w:tc>
      </w:tr>
      <w:tr w:rsidR="00FA4008" w:rsidRPr="00A51276" w14:paraId="0205D714" w14:textId="77777777" w:rsidTr="00BA3E49">
        <w:trPr>
          <w:trHeight w:val="20"/>
        </w:trPr>
        <w:tc>
          <w:tcPr>
            <w:tcW w:w="267" w:type="pct"/>
            <w:vMerge w:val="restart"/>
          </w:tcPr>
          <w:p w14:paraId="52996B79" w14:textId="7121D2C5" w:rsidR="00FA4008" w:rsidRPr="00A51276" w:rsidRDefault="00FA4008"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4.4.</w:t>
            </w:r>
          </w:p>
        </w:tc>
        <w:tc>
          <w:tcPr>
            <w:tcW w:w="4733" w:type="pct"/>
            <w:gridSpan w:val="12"/>
          </w:tcPr>
          <w:p w14:paraId="62BCDA0C" w14:textId="77777777" w:rsidR="00FA4008" w:rsidRPr="00A51276" w:rsidRDefault="00FA4008"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социальных услуг</w:t>
            </w:r>
          </w:p>
        </w:tc>
      </w:tr>
      <w:tr w:rsidR="00FA4008" w:rsidRPr="00A51276" w14:paraId="5E1169AD" w14:textId="77777777" w:rsidTr="00BA3E49">
        <w:trPr>
          <w:trHeight w:val="263"/>
        </w:trPr>
        <w:tc>
          <w:tcPr>
            <w:tcW w:w="267" w:type="pct"/>
            <w:vMerge/>
          </w:tcPr>
          <w:p w14:paraId="3518D024"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13F5BF90" w14:textId="77777777" w:rsidR="00FA4008" w:rsidRPr="00A51276" w:rsidRDefault="00FA4008" w:rsidP="00960994">
            <w:pPr>
              <w:rPr>
                <w:b/>
                <w:sz w:val="22"/>
                <w:szCs w:val="22"/>
              </w:rPr>
            </w:pPr>
            <w:r w:rsidRPr="00A51276">
              <w:rPr>
                <w:b/>
                <w:sz w:val="22"/>
                <w:szCs w:val="22"/>
              </w:rPr>
              <w:t xml:space="preserve">Оценка текущего состояния: </w:t>
            </w:r>
          </w:p>
          <w:p w14:paraId="55C2B08F" w14:textId="77777777" w:rsidR="00FA4008" w:rsidRPr="00A51276" w:rsidRDefault="00FA4008" w:rsidP="00960994">
            <w:pPr>
              <w:autoSpaceDE/>
              <w:autoSpaceDN/>
              <w:rPr>
                <w:sz w:val="22"/>
                <w:szCs w:val="22"/>
              </w:rPr>
            </w:pPr>
            <w:r w:rsidRPr="00A51276">
              <w:rPr>
                <w:sz w:val="22"/>
                <w:szCs w:val="22"/>
              </w:rPr>
              <w:t>В течение 2016-2017 гг. проведена работа по созданию условий, обеспечивающих возможность предоставления социальных услуг в сфере социального обслуживания как государственными, так и негосударственными организациями в соответствии с Федеральным законом от 28 декабря 2013 года № 442- ФЗ «Об основах социального обслуживания граждан в Российской Федерации.</w:t>
            </w:r>
          </w:p>
          <w:p w14:paraId="28FC2F19" w14:textId="77777777" w:rsidR="00FA4008" w:rsidRPr="00A51276" w:rsidRDefault="00FA4008" w:rsidP="00960994">
            <w:pPr>
              <w:autoSpaceDE/>
              <w:autoSpaceDN/>
              <w:rPr>
                <w:sz w:val="22"/>
                <w:szCs w:val="22"/>
              </w:rPr>
            </w:pPr>
            <w:r w:rsidRPr="00A51276">
              <w:rPr>
                <w:sz w:val="22"/>
                <w:szCs w:val="22"/>
              </w:rPr>
              <w:t>В Иркутской области приняты следующие нормативные правовые акты:</w:t>
            </w:r>
          </w:p>
          <w:p w14:paraId="6DA7A10E" w14:textId="77777777" w:rsidR="00FA4008" w:rsidRPr="00A51276" w:rsidRDefault="00FA4008" w:rsidP="00960994">
            <w:pPr>
              <w:autoSpaceDE/>
              <w:autoSpaceDN/>
              <w:rPr>
                <w:sz w:val="22"/>
                <w:szCs w:val="22"/>
              </w:rPr>
            </w:pPr>
            <w:r w:rsidRPr="00A51276">
              <w:rPr>
                <w:sz w:val="22"/>
                <w:szCs w:val="22"/>
              </w:rPr>
              <w:t>постановление Правительства Иркутской области от 15 декабря 2014 года № 654-пп «Об утверждении Положения об определении порядка и размера компенсации, выплачиваемой поставщику или поставщикам социальных услуг, включенным в реестр поставщиков социальных услуг в Иркутской области, но не участвующим в выполнении государственного задания (заказа)»;</w:t>
            </w:r>
          </w:p>
          <w:p w14:paraId="52DA8128" w14:textId="77777777" w:rsidR="00FA4008" w:rsidRPr="00A51276" w:rsidRDefault="00FA4008" w:rsidP="00960994">
            <w:pPr>
              <w:autoSpaceDE/>
              <w:autoSpaceDN/>
              <w:rPr>
                <w:sz w:val="22"/>
                <w:szCs w:val="22"/>
              </w:rPr>
            </w:pPr>
            <w:r w:rsidRPr="00A51276">
              <w:rPr>
                <w:sz w:val="22"/>
                <w:szCs w:val="22"/>
              </w:rPr>
              <w:t>приказ министерства социального развития, опеки и попечительства Иркутской области Иркутской области от 19 ноября 2014 года № 182-мпр «Об утверждении Положения о реестре поставщиков социальных услуг в Иркутской области».</w:t>
            </w:r>
          </w:p>
          <w:p w14:paraId="2399CB1A"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Таким образом, нормативная база по возможности участия негосударственных организаций в оказании услуг в сфере социального обслуживания сформирована.</w:t>
            </w:r>
          </w:p>
        </w:tc>
      </w:tr>
      <w:tr w:rsidR="00FA4008" w:rsidRPr="00A51276" w14:paraId="650F9B50" w14:textId="77777777" w:rsidTr="00BA3E49">
        <w:trPr>
          <w:trHeight w:val="229"/>
        </w:trPr>
        <w:tc>
          <w:tcPr>
            <w:tcW w:w="267" w:type="pct"/>
            <w:vMerge/>
          </w:tcPr>
          <w:p w14:paraId="5D100BC1"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4B9FD942" w14:textId="77777777" w:rsidR="00FA4008" w:rsidRPr="00A51276" w:rsidRDefault="00FA4008" w:rsidP="00960994">
            <w:pPr>
              <w:rPr>
                <w:b/>
                <w:sz w:val="22"/>
                <w:szCs w:val="22"/>
              </w:rPr>
            </w:pPr>
            <w:r w:rsidRPr="00A51276">
              <w:rPr>
                <w:b/>
                <w:sz w:val="22"/>
                <w:szCs w:val="22"/>
              </w:rPr>
              <w:t xml:space="preserve">Проблема: </w:t>
            </w:r>
          </w:p>
          <w:p w14:paraId="4E5E9344" w14:textId="77777777" w:rsidR="00FA4008" w:rsidRPr="00A51276" w:rsidRDefault="00FA4008" w:rsidP="00960994">
            <w:pPr>
              <w:rPr>
                <w:sz w:val="22"/>
                <w:szCs w:val="22"/>
              </w:rPr>
            </w:pPr>
            <w:r w:rsidRPr="00A51276">
              <w:rPr>
                <w:sz w:val="22"/>
                <w:szCs w:val="22"/>
              </w:rPr>
              <w:t>1. Слабые стороны негосударственного сектора на рынке услуг социального обслуживания: нестабильность оказания услуг; проектный (несистемный) подход к оказанию услуг; несоответствие материально-технической базы и персонала требованиям стандартов предоставления услуг в сфере социального обслуживания.</w:t>
            </w:r>
          </w:p>
          <w:p w14:paraId="1D446CD3"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2. Неплатежеспособный или низкий платежеспособный получатель услуг.</w:t>
            </w:r>
          </w:p>
        </w:tc>
      </w:tr>
      <w:tr w:rsidR="00FA4008" w:rsidRPr="00A51276" w14:paraId="48624BE0" w14:textId="77777777" w:rsidTr="00BA3E49">
        <w:trPr>
          <w:trHeight w:val="53"/>
        </w:trPr>
        <w:tc>
          <w:tcPr>
            <w:tcW w:w="267" w:type="pct"/>
            <w:vMerge/>
          </w:tcPr>
          <w:p w14:paraId="22C642E7"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2B014E8B"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Цели:</w:t>
            </w:r>
            <w:r w:rsidRPr="00A51276">
              <w:rPr>
                <w:rFonts w:ascii="Times New Roman" w:hAnsi="Times New Roman" w:cs="Times New Roman"/>
                <w:sz w:val="22"/>
                <w:szCs w:val="22"/>
              </w:rPr>
              <w:t xml:space="preserve"> </w:t>
            </w:r>
          </w:p>
          <w:p w14:paraId="6C2EEDEE"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1. Развитие конкуренции.</w:t>
            </w:r>
          </w:p>
          <w:p w14:paraId="5F6AAF95"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2. Снижение стоимости услуг в сфере социального обслуживания.</w:t>
            </w:r>
          </w:p>
          <w:p w14:paraId="1ADEC52B"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3. Ликвидация очередности на предоставление услуг в сфере социального обслуживания.</w:t>
            </w:r>
          </w:p>
          <w:p w14:paraId="6F3EB485"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4. Повышение качества и доступности услуг.</w:t>
            </w:r>
          </w:p>
          <w:p w14:paraId="53A05178"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5. Оптимизация бюджетных расходов.</w:t>
            </w:r>
          </w:p>
        </w:tc>
      </w:tr>
      <w:tr w:rsidR="00FA4008" w:rsidRPr="00A51276" w14:paraId="135AB524" w14:textId="77777777" w:rsidTr="00BA3E49">
        <w:trPr>
          <w:trHeight w:val="53"/>
        </w:trPr>
        <w:tc>
          <w:tcPr>
            <w:tcW w:w="267" w:type="pct"/>
            <w:vMerge/>
          </w:tcPr>
          <w:p w14:paraId="7E059DB3" w14:textId="77777777" w:rsidR="00FA4008" w:rsidRPr="00A51276" w:rsidRDefault="00FA4008" w:rsidP="003A1297">
            <w:pPr>
              <w:pStyle w:val="ConsPlusNormal"/>
              <w:ind w:firstLine="0"/>
              <w:jc w:val="center"/>
              <w:rPr>
                <w:rFonts w:ascii="Times New Roman" w:hAnsi="Times New Roman" w:cs="Times New Roman"/>
                <w:sz w:val="22"/>
                <w:szCs w:val="22"/>
              </w:rPr>
            </w:pPr>
          </w:p>
        </w:tc>
        <w:tc>
          <w:tcPr>
            <w:tcW w:w="4733" w:type="pct"/>
            <w:gridSpan w:val="12"/>
          </w:tcPr>
          <w:p w14:paraId="387FC740"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Задачи:</w:t>
            </w:r>
          </w:p>
          <w:p w14:paraId="190BB965"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lastRenderedPageBreak/>
              <w:t>1.Обеспечение равных условий доступа участников рынка к оказанию услуг.</w:t>
            </w:r>
          </w:p>
          <w:p w14:paraId="71D414AE"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2.Снижение социальной напряженности в обществе.</w:t>
            </w:r>
          </w:p>
          <w:p w14:paraId="702A51DE" w14:textId="77777777" w:rsidR="00FA4008" w:rsidRPr="00A51276" w:rsidRDefault="00FA4008" w:rsidP="00960994">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3.Проведение информационной кампании.</w:t>
            </w:r>
          </w:p>
          <w:p w14:paraId="229398D4" w14:textId="77777777" w:rsidR="00FA4008" w:rsidRPr="00A51276" w:rsidRDefault="00FA4008" w:rsidP="00960994">
            <w:pPr>
              <w:pStyle w:val="ConsPlusNormal"/>
              <w:ind w:firstLine="0"/>
              <w:rPr>
                <w:rFonts w:ascii="Times New Roman" w:hAnsi="Times New Roman" w:cs="Times New Roman"/>
                <w:b/>
                <w:sz w:val="22"/>
                <w:szCs w:val="22"/>
              </w:rPr>
            </w:pPr>
            <w:r w:rsidRPr="00A51276">
              <w:rPr>
                <w:rFonts w:ascii="Times New Roman" w:hAnsi="Times New Roman" w:cs="Times New Roman"/>
                <w:sz w:val="22"/>
                <w:szCs w:val="22"/>
              </w:rPr>
              <w:t>4.Развитие кадрового потенциала.</w:t>
            </w:r>
          </w:p>
        </w:tc>
      </w:tr>
      <w:tr w:rsidR="00960994" w:rsidRPr="00A51276" w14:paraId="2B56D7AD" w14:textId="77777777" w:rsidTr="00BA3E49">
        <w:trPr>
          <w:trHeight w:val="20"/>
        </w:trPr>
        <w:tc>
          <w:tcPr>
            <w:tcW w:w="267" w:type="pct"/>
          </w:tcPr>
          <w:p w14:paraId="19E3DB6E" w14:textId="495F178D"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4.4.1.</w:t>
            </w:r>
          </w:p>
        </w:tc>
        <w:tc>
          <w:tcPr>
            <w:tcW w:w="2219" w:type="pct"/>
            <w:gridSpan w:val="6"/>
          </w:tcPr>
          <w:p w14:paraId="5565CB06"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3D2A8AA2" w14:textId="77777777" w:rsidR="00960994" w:rsidRPr="00A51276" w:rsidRDefault="00960994" w:rsidP="00960994">
            <w:pPr>
              <w:adjustRightInd w:val="0"/>
              <w:rPr>
                <w:sz w:val="22"/>
                <w:szCs w:val="22"/>
              </w:rPr>
            </w:pPr>
            <w:r w:rsidRPr="00A51276">
              <w:rPr>
                <w:sz w:val="22"/>
                <w:szCs w:val="22"/>
              </w:rPr>
              <w:t>Доля средств консолидированного бюджета Иркутской области, направленных организациям частной формы собственности в целях оказания социальных услуг, в общем объеме средств консолидированного бюджета Иркутской области, направленных всем организациям (всех форм собственности) на оказание социальных услуг, %</w:t>
            </w:r>
          </w:p>
        </w:tc>
        <w:tc>
          <w:tcPr>
            <w:tcW w:w="348" w:type="pct"/>
            <w:gridSpan w:val="2"/>
          </w:tcPr>
          <w:p w14:paraId="24154072" w14:textId="77777777" w:rsidR="00960994" w:rsidRPr="00A51276" w:rsidRDefault="00960994" w:rsidP="00960994">
            <w:pPr>
              <w:adjustRightInd w:val="0"/>
              <w:jc w:val="center"/>
              <w:rPr>
                <w:sz w:val="22"/>
                <w:szCs w:val="22"/>
              </w:rPr>
            </w:pPr>
            <w:r w:rsidRPr="00A51276">
              <w:rPr>
                <w:sz w:val="22"/>
                <w:szCs w:val="22"/>
              </w:rPr>
              <w:t>7,2</w:t>
            </w:r>
          </w:p>
        </w:tc>
        <w:tc>
          <w:tcPr>
            <w:tcW w:w="353" w:type="pct"/>
          </w:tcPr>
          <w:p w14:paraId="5E5615DA" w14:textId="77777777" w:rsidR="00960994" w:rsidRPr="00A51276" w:rsidRDefault="00960994" w:rsidP="00960994">
            <w:pPr>
              <w:adjustRightInd w:val="0"/>
              <w:jc w:val="center"/>
              <w:rPr>
                <w:sz w:val="22"/>
                <w:szCs w:val="22"/>
              </w:rPr>
            </w:pPr>
            <w:r w:rsidRPr="00A51276">
              <w:rPr>
                <w:sz w:val="22"/>
                <w:szCs w:val="22"/>
              </w:rPr>
              <w:t>8</w:t>
            </w:r>
          </w:p>
        </w:tc>
        <w:tc>
          <w:tcPr>
            <w:tcW w:w="354" w:type="pct"/>
          </w:tcPr>
          <w:p w14:paraId="27912E21" w14:textId="77777777" w:rsidR="00960994" w:rsidRPr="00A51276" w:rsidRDefault="00960994" w:rsidP="00960994">
            <w:pPr>
              <w:adjustRightInd w:val="0"/>
              <w:jc w:val="center"/>
              <w:rPr>
                <w:sz w:val="22"/>
                <w:szCs w:val="22"/>
              </w:rPr>
            </w:pPr>
            <w:r w:rsidRPr="00A51276">
              <w:rPr>
                <w:sz w:val="22"/>
                <w:szCs w:val="22"/>
              </w:rPr>
              <w:t>9</w:t>
            </w:r>
          </w:p>
        </w:tc>
        <w:tc>
          <w:tcPr>
            <w:tcW w:w="354" w:type="pct"/>
          </w:tcPr>
          <w:p w14:paraId="07A36AFA" w14:textId="77777777" w:rsidR="00960994" w:rsidRPr="00A51276" w:rsidRDefault="00960994" w:rsidP="00960994">
            <w:pPr>
              <w:adjustRightInd w:val="0"/>
              <w:jc w:val="center"/>
              <w:rPr>
                <w:sz w:val="22"/>
                <w:szCs w:val="22"/>
              </w:rPr>
            </w:pPr>
            <w:r w:rsidRPr="00A51276">
              <w:rPr>
                <w:sz w:val="22"/>
                <w:szCs w:val="22"/>
              </w:rPr>
              <w:t>10</w:t>
            </w:r>
          </w:p>
        </w:tc>
        <w:tc>
          <w:tcPr>
            <w:tcW w:w="1105" w:type="pct"/>
          </w:tcPr>
          <w:p w14:paraId="234BBB22" w14:textId="77777777" w:rsidR="00960994" w:rsidRPr="00A51276" w:rsidRDefault="00960994" w:rsidP="00960994">
            <w:pPr>
              <w:adjustRightInd w:val="0"/>
              <w:rPr>
                <w:sz w:val="22"/>
                <w:szCs w:val="22"/>
              </w:rPr>
            </w:pPr>
            <w:r w:rsidRPr="00A51276">
              <w:rPr>
                <w:sz w:val="22"/>
                <w:szCs w:val="22"/>
              </w:rPr>
              <w:t>Министерство социального развития, опеки и попечительства Иркутской области</w:t>
            </w:r>
          </w:p>
        </w:tc>
      </w:tr>
      <w:tr w:rsidR="00960994" w:rsidRPr="00A51276" w14:paraId="52EF4CEA" w14:textId="77777777" w:rsidTr="00BA3E49">
        <w:trPr>
          <w:trHeight w:val="20"/>
        </w:trPr>
        <w:tc>
          <w:tcPr>
            <w:tcW w:w="267" w:type="pct"/>
          </w:tcPr>
          <w:p w14:paraId="3D9CD6E6" w14:textId="6F6AE62D"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4.4.2.</w:t>
            </w:r>
          </w:p>
        </w:tc>
        <w:tc>
          <w:tcPr>
            <w:tcW w:w="975" w:type="pct"/>
            <w:gridSpan w:val="2"/>
            <w:shd w:val="clear" w:color="auto" w:fill="auto"/>
          </w:tcPr>
          <w:p w14:paraId="44ED013B" w14:textId="57DC3EF1" w:rsidR="00960994" w:rsidRPr="00A51276" w:rsidRDefault="00960994" w:rsidP="00960994">
            <w:pPr>
              <w:autoSpaceDE/>
              <w:autoSpaceDN/>
              <w:rPr>
                <w:i/>
                <w:sz w:val="22"/>
                <w:szCs w:val="22"/>
              </w:rPr>
            </w:pPr>
            <w:r w:rsidRPr="00A51276">
              <w:rPr>
                <w:rFonts w:eastAsia="Calibri"/>
                <w:sz w:val="22"/>
                <w:szCs w:val="22"/>
              </w:rPr>
              <w:t xml:space="preserve">Формирование и ведение реестра поставщиков социальных услуг </w:t>
            </w:r>
            <w:r w:rsidRPr="00A51276">
              <w:rPr>
                <w:rFonts w:eastAsia="Calibri"/>
                <w:sz w:val="22"/>
                <w:szCs w:val="22"/>
              </w:rPr>
              <w:br/>
              <w:t>в Иркутской области</w:t>
            </w:r>
          </w:p>
        </w:tc>
        <w:tc>
          <w:tcPr>
            <w:tcW w:w="445" w:type="pct"/>
            <w:gridSpan w:val="2"/>
            <w:shd w:val="clear" w:color="auto" w:fill="auto"/>
          </w:tcPr>
          <w:p w14:paraId="53551FCE" w14:textId="341EF9DB" w:rsidR="00960994" w:rsidRPr="00A51276" w:rsidRDefault="0053380B" w:rsidP="00960994">
            <w:pPr>
              <w:adjustRightInd w:val="0"/>
              <w:jc w:val="center"/>
              <w:rPr>
                <w:sz w:val="22"/>
                <w:szCs w:val="22"/>
              </w:rPr>
            </w:pPr>
            <w:r w:rsidRPr="00A51276">
              <w:rPr>
                <w:rFonts w:eastAsia="Calibri"/>
                <w:sz w:val="22"/>
                <w:szCs w:val="22"/>
              </w:rPr>
              <w:t>Е</w:t>
            </w:r>
            <w:r w:rsidR="00960994" w:rsidRPr="00A51276">
              <w:rPr>
                <w:rFonts w:eastAsia="Calibri"/>
                <w:sz w:val="22"/>
                <w:szCs w:val="22"/>
              </w:rPr>
              <w:t>жегодно</w:t>
            </w:r>
          </w:p>
        </w:tc>
        <w:tc>
          <w:tcPr>
            <w:tcW w:w="799" w:type="pct"/>
            <w:gridSpan w:val="2"/>
            <w:shd w:val="clear" w:color="auto" w:fill="auto"/>
          </w:tcPr>
          <w:p w14:paraId="03B206D8" w14:textId="32147333" w:rsidR="00960994" w:rsidRPr="00A51276" w:rsidRDefault="0053380B" w:rsidP="00960994">
            <w:pPr>
              <w:adjustRightInd w:val="0"/>
              <w:rPr>
                <w:sz w:val="22"/>
                <w:szCs w:val="22"/>
                <w:highlight w:val="yellow"/>
              </w:rPr>
            </w:pPr>
            <w:r w:rsidRPr="00A51276">
              <w:rPr>
                <w:sz w:val="22"/>
                <w:szCs w:val="22"/>
              </w:rPr>
              <w:t>Наличие реестра поставщиков социальных услуг, да/нет</w:t>
            </w:r>
          </w:p>
        </w:tc>
        <w:tc>
          <w:tcPr>
            <w:tcW w:w="348" w:type="pct"/>
            <w:gridSpan w:val="2"/>
          </w:tcPr>
          <w:p w14:paraId="5FBD3A40" w14:textId="7E63F718" w:rsidR="00960994" w:rsidRPr="00A51276" w:rsidRDefault="00960994" w:rsidP="00960994">
            <w:pPr>
              <w:adjustRightInd w:val="0"/>
              <w:jc w:val="center"/>
              <w:rPr>
                <w:sz w:val="22"/>
                <w:szCs w:val="22"/>
              </w:rPr>
            </w:pPr>
            <w:r w:rsidRPr="00A51276">
              <w:rPr>
                <w:sz w:val="22"/>
                <w:szCs w:val="22"/>
              </w:rPr>
              <w:t>да</w:t>
            </w:r>
          </w:p>
        </w:tc>
        <w:tc>
          <w:tcPr>
            <w:tcW w:w="353" w:type="pct"/>
          </w:tcPr>
          <w:p w14:paraId="79708269" w14:textId="5C0B3DBE" w:rsidR="00960994" w:rsidRPr="00A51276" w:rsidRDefault="00960994" w:rsidP="00960994">
            <w:pPr>
              <w:adjustRightInd w:val="0"/>
              <w:jc w:val="center"/>
              <w:rPr>
                <w:sz w:val="22"/>
                <w:szCs w:val="22"/>
              </w:rPr>
            </w:pPr>
            <w:r w:rsidRPr="00A51276">
              <w:rPr>
                <w:sz w:val="22"/>
                <w:szCs w:val="22"/>
              </w:rPr>
              <w:t>да</w:t>
            </w:r>
          </w:p>
        </w:tc>
        <w:tc>
          <w:tcPr>
            <w:tcW w:w="354" w:type="pct"/>
          </w:tcPr>
          <w:p w14:paraId="6C47FC30" w14:textId="364C7CC3" w:rsidR="00960994" w:rsidRPr="00A51276" w:rsidRDefault="00960994" w:rsidP="00960994">
            <w:pPr>
              <w:adjustRightInd w:val="0"/>
              <w:jc w:val="center"/>
              <w:rPr>
                <w:sz w:val="22"/>
                <w:szCs w:val="22"/>
              </w:rPr>
            </w:pPr>
            <w:r w:rsidRPr="00A51276">
              <w:rPr>
                <w:sz w:val="22"/>
                <w:szCs w:val="22"/>
              </w:rPr>
              <w:t>да</w:t>
            </w:r>
          </w:p>
        </w:tc>
        <w:tc>
          <w:tcPr>
            <w:tcW w:w="354" w:type="pct"/>
          </w:tcPr>
          <w:p w14:paraId="20A2BBFE" w14:textId="2F5B1D68" w:rsidR="00960994" w:rsidRPr="00A51276" w:rsidRDefault="00960994" w:rsidP="00960994">
            <w:pPr>
              <w:adjustRightInd w:val="0"/>
              <w:jc w:val="center"/>
              <w:rPr>
                <w:sz w:val="22"/>
                <w:szCs w:val="22"/>
              </w:rPr>
            </w:pPr>
            <w:r w:rsidRPr="00A51276">
              <w:rPr>
                <w:sz w:val="22"/>
                <w:szCs w:val="22"/>
              </w:rPr>
              <w:t>да</w:t>
            </w:r>
          </w:p>
        </w:tc>
        <w:tc>
          <w:tcPr>
            <w:tcW w:w="1105" w:type="pct"/>
          </w:tcPr>
          <w:p w14:paraId="1E12D12C" w14:textId="18171331" w:rsidR="00960994" w:rsidRPr="00A51276" w:rsidRDefault="00960994" w:rsidP="00960994">
            <w:pPr>
              <w:adjustRightInd w:val="0"/>
              <w:rPr>
                <w:sz w:val="22"/>
                <w:szCs w:val="22"/>
              </w:rPr>
            </w:pPr>
            <w:r w:rsidRPr="00A51276">
              <w:rPr>
                <w:sz w:val="22"/>
                <w:szCs w:val="22"/>
              </w:rPr>
              <w:t>Министерство социального развития, опеки и попечительства Иркутской области</w:t>
            </w:r>
          </w:p>
        </w:tc>
      </w:tr>
      <w:tr w:rsidR="00960994" w:rsidRPr="00A51276" w14:paraId="19C74EF0" w14:textId="77777777" w:rsidTr="00BA3E49">
        <w:trPr>
          <w:trHeight w:val="20"/>
        </w:trPr>
        <w:tc>
          <w:tcPr>
            <w:tcW w:w="267" w:type="pct"/>
          </w:tcPr>
          <w:p w14:paraId="4166953C" w14:textId="730D3FCF"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4.4.3.</w:t>
            </w:r>
          </w:p>
        </w:tc>
        <w:tc>
          <w:tcPr>
            <w:tcW w:w="975" w:type="pct"/>
            <w:gridSpan w:val="2"/>
            <w:shd w:val="clear" w:color="auto" w:fill="auto"/>
          </w:tcPr>
          <w:p w14:paraId="1777EBAD" w14:textId="40AD178B" w:rsidR="00960994" w:rsidRPr="00A51276" w:rsidRDefault="00960994" w:rsidP="00960994">
            <w:pPr>
              <w:autoSpaceDE/>
              <w:autoSpaceDN/>
              <w:rPr>
                <w:i/>
                <w:sz w:val="22"/>
                <w:szCs w:val="22"/>
              </w:rPr>
            </w:pPr>
            <w:r w:rsidRPr="00A51276">
              <w:rPr>
                <w:rFonts w:eastAsia="Calibri"/>
                <w:sz w:val="22"/>
                <w:szCs w:val="22"/>
              </w:rPr>
              <w:t>Обеспечение информационной открытости поставщиков социальных услуг</w:t>
            </w:r>
          </w:p>
        </w:tc>
        <w:tc>
          <w:tcPr>
            <w:tcW w:w="445" w:type="pct"/>
            <w:gridSpan w:val="2"/>
            <w:shd w:val="clear" w:color="auto" w:fill="auto"/>
          </w:tcPr>
          <w:p w14:paraId="6E990D42" w14:textId="525B84D0" w:rsidR="00960994" w:rsidRPr="00A51276" w:rsidRDefault="0053380B" w:rsidP="00960994">
            <w:pPr>
              <w:adjustRightInd w:val="0"/>
              <w:jc w:val="center"/>
              <w:rPr>
                <w:sz w:val="22"/>
                <w:szCs w:val="22"/>
              </w:rPr>
            </w:pPr>
            <w:r w:rsidRPr="00A51276">
              <w:rPr>
                <w:rFonts w:eastAsia="Calibri"/>
                <w:sz w:val="22"/>
                <w:szCs w:val="22"/>
              </w:rPr>
              <w:t>Е</w:t>
            </w:r>
            <w:r w:rsidR="00960994" w:rsidRPr="00A51276">
              <w:rPr>
                <w:rFonts w:eastAsia="Calibri"/>
                <w:sz w:val="22"/>
                <w:szCs w:val="22"/>
              </w:rPr>
              <w:t>жегодно</w:t>
            </w:r>
          </w:p>
        </w:tc>
        <w:tc>
          <w:tcPr>
            <w:tcW w:w="799" w:type="pct"/>
            <w:gridSpan w:val="2"/>
            <w:shd w:val="clear" w:color="auto" w:fill="auto"/>
          </w:tcPr>
          <w:p w14:paraId="009E8CC6" w14:textId="4612A7D2" w:rsidR="00960994" w:rsidRPr="00A51276" w:rsidRDefault="00960994" w:rsidP="0053380B">
            <w:pPr>
              <w:adjustRightInd w:val="0"/>
              <w:rPr>
                <w:sz w:val="22"/>
                <w:szCs w:val="22"/>
                <w:highlight w:val="yellow"/>
              </w:rPr>
            </w:pPr>
            <w:r w:rsidRPr="00A51276">
              <w:rPr>
                <w:sz w:val="22"/>
                <w:szCs w:val="22"/>
              </w:rPr>
              <w:t>Информационные материалы</w:t>
            </w:r>
            <w:r w:rsidR="0053380B" w:rsidRPr="00A51276">
              <w:rPr>
                <w:sz w:val="22"/>
                <w:szCs w:val="22"/>
              </w:rPr>
              <w:t>,</w:t>
            </w:r>
            <w:r w:rsidRPr="00A51276">
              <w:rPr>
                <w:sz w:val="22"/>
                <w:szCs w:val="22"/>
              </w:rPr>
              <w:t xml:space="preserve"> ед.</w:t>
            </w:r>
          </w:p>
        </w:tc>
        <w:tc>
          <w:tcPr>
            <w:tcW w:w="348" w:type="pct"/>
            <w:gridSpan w:val="2"/>
          </w:tcPr>
          <w:p w14:paraId="5D8B3BB4" w14:textId="28160704" w:rsidR="00960994" w:rsidRPr="00A51276" w:rsidRDefault="00960994" w:rsidP="00960994">
            <w:pPr>
              <w:adjustRightInd w:val="0"/>
              <w:jc w:val="center"/>
              <w:rPr>
                <w:sz w:val="22"/>
                <w:szCs w:val="22"/>
              </w:rPr>
            </w:pPr>
            <w:r w:rsidRPr="00A51276">
              <w:rPr>
                <w:rFonts w:eastAsia="Calibri"/>
                <w:sz w:val="22"/>
                <w:szCs w:val="22"/>
              </w:rPr>
              <w:t>не менее 360</w:t>
            </w:r>
          </w:p>
        </w:tc>
        <w:tc>
          <w:tcPr>
            <w:tcW w:w="353" w:type="pct"/>
          </w:tcPr>
          <w:p w14:paraId="417E55F0" w14:textId="7017EE7B" w:rsidR="00960994" w:rsidRPr="00A51276" w:rsidRDefault="00960994" w:rsidP="00960994">
            <w:pPr>
              <w:adjustRightInd w:val="0"/>
              <w:jc w:val="center"/>
              <w:rPr>
                <w:sz w:val="22"/>
                <w:szCs w:val="22"/>
              </w:rPr>
            </w:pPr>
            <w:r w:rsidRPr="00A51276">
              <w:rPr>
                <w:rFonts w:eastAsia="Calibri"/>
                <w:sz w:val="22"/>
                <w:szCs w:val="22"/>
              </w:rPr>
              <w:t>не менее 360</w:t>
            </w:r>
          </w:p>
        </w:tc>
        <w:tc>
          <w:tcPr>
            <w:tcW w:w="354" w:type="pct"/>
          </w:tcPr>
          <w:p w14:paraId="26B3AC8F" w14:textId="6124D034" w:rsidR="00960994" w:rsidRPr="00A51276" w:rsidRDefault="00960994" w:rsidP="00960994">
            <w:pPr>
              <w:adjustRightInd w:val="0"/>
              <w:jc w:val="center"/>
              <w:rPr>
                <w:sz w:val="22"/>
                <w:szCs w:val="22"/>
              </w:rPr>
            </w:pPr>
            <w:r w:rsidRPr="00A51276">
              <w:rPr>
                <w:rFonts w:eastAsia="Calibri"/>
                <w:sz w:val="22"/>
                <w:szCs w:val="22"/>
              </w:rPr>
              <w:t>не менее 360</w:t>
            </w:r>
          </w:p>
        </w:tc>
        <w:tc>
          <w:tcPr>
            <w:tcW w:w="354" w:type="pct"/>
          </w:tcPr>
          <w:p w14:paraId="55EFB1A8" w14:textId="5C544DE7" w:rsidR="00960994" w:rsidRPr="00A51276" w:rsidRDefault="00960994" w:rsidP="00960994">
            <w:pPr>
              <w:adjustRightInd w:val="0"/>
              <w:jc w:val="center"/>
              <w:rPr>
                <w:sz w:val="22"/>
                <w:szCs w:val="22"/>
              </w:rPr>
            </w:pPr>
            <w:r w:rsidRPr="00A51276">
              <w:rPr>
                <w:rFonts w:eastAsia="Calibri"/>
                <w:sz w:val="22"/>
                <w:szCs w:val="22"/>
              </w:rPr>
              <w:t>не менее 360</w:t>
            </w:r>
          </w:p>
        </w:tc>
        <w:tc>
          <w:tcPr>
            <w:tcW w:w="1105" w:type="pct"/>
          </w:tcPr>
          <w:p w14:paraId="677F4D59" w14:textId="58EC21EC" w:rsidR="00960994" w:rsidRPr="00A51276" w:rsidRDefault="00960994" w:rsidP="00960994">
            <w:pPr>
              <w:adjustRightInd w:val="0"/>
              <w:rPr>
                <w:sz w:val="22"/>
                <w:szCs w:val="22"/>
              </w:rPr>
            </w:pPr>
            <w:r w:rsidRPr="00A51276">
              <w:rPr>
                <w:sz w:val="22"/>
                <w:szCs w:val="22"/>
              </w:rPr>
              <w:t>Министерство социального развития, опеки и попечительства Иркутской области</w:t>
            </w:r>
          </w:p>
        </w:tc>
      </w:tr>
      <w:tr w:rsidR="00960994" w:rsidRPr="00A51276" w14:paraId="397A2AA5" w14:textId="77777777" w:rsidTr="00BA3E49">
        <w:trPr>
          <w:trHeight w:val="20"/>
        </w:trPr>
        <w:tc>
          <w:tcPr>
            <w:tcW w:w="267" w:type="pct"/>
          </w:tcPr>
          <w:p w14:paraId="09FF3316" w14:textId="203D4F1E"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4.4.4.</w:t>
            </w:r>
          </w:p>
        </w:tc>
        <w:tc>
          <w:tcPr>
            <w:tcW w:w="975" w:type="pct"/>
            <w:gridSpan w:val="2"/>
            <w:shd w:val="clear" w:color="auto" w:fill="auto"/>
          </w:tcPr>
          <w:p w14:paraId="1E577A55" w14:textId="293D9027" w:rsidR="00960994" w:rsidRPr="00A51276" w:rsidRDefault="00960994" w:rsidP="00960994">
            <w:pPr>
              <w:autoSpaceDE/>
              <w:autoSpaceDN/>
              <w:rPr>
                <w:i/>
                <w:sz w:val="22"/>
                <w:szCs w:val="22"/>
              </w:rPr>
            </w:pPr>
            <w:r w:rsidRPr="00A51276">
              <w:rPr>
                <w:rFonts w:eastAsia="Calibri"/>
                <w:sz w:val="22"/>
                <w:szCs w:val="22"/>
              </w:rPr>
              <w:t>Методическая поддержка негосударственных организаций, предоставляющих либо планирующих предоставлять социальные услуги</w:t>
            </w:r>
          </w:p>
        </w:tc>
        <w:tc>
          <w:tcPr>
            <w:tcW w:w="445" w:type="pct"/>
            <w:gridSpan w:val="2"/>
            <w:shd w:val="clear" w:color="auto" w:fill="auto"/>
          </w:tcPr>
          <w:p w14:paraId="1CFCD038" w14:textId="3B431DC7" w:rsidR="00960994" w:rsidRPr="00A51276" w:rsidRDefault="0053380B" w:rsidP="00960994">
            <w:pPr>
              <w:adjustRightInd w:val="0"/>
              <w:jc w:val="center"/>
              <w:rPr>
                <w:sz w:val="22"/>
                <w:szCs w:val="22"/>
              </w:rPr>
            </w:pPr>
            <w:r w:rsidRPr="00A51276">
              <w:rPr>
                <w:rFonts w:eastAsia="Calibri"/>
                <w:sz w:val="22"/>
                <w:szCs w:val="22"/>
              </w:rPr>
              <w:t>Е</w:t>
            </w:r>
            <w:r w:rsidR="00960994" w:rsidRPr="00A51276">
              <w:rPr>
                <w:rFonts w:eastAsia="Calibri"/>
                <w:sz w:val="22"/>
                <w:szCs w:val="22"/>
              </w:rPr>
              <w:t>жегодно</w:t>
            </w:r>
          </w:p>
        </w:tc>
        <w:tc>
          <w:tcPr>
            <w:tcW w:w="799" w:type="pct"/>
            <w:gridSpan w:val="2"/>
            <w:shd w:val="clear" w:color="auto" w:fill="auto"/>
          </w:tcPr>
          <w:p w14:paraId="29CCB6CF" w14:textId="7CED2BB7" w:rsidR="00960994" w:rsidRPr="00A51276" w:rsidRDefault="00960994" w:rsidP="0053380B">
            <w:pPr>
              <w:adjustRightInd w:val="0"/>
              <w:rPr>
                <w:sz w:val="22"/>
                <w:szCs w:val="22"/>
                <w:highlight w:val="yellow"/>
              </w:rPr>
            </w:pPr>
            <w:r w:rsidRPr="00A51276">
              <w:rPr>
                <w:sz w:val="22"/>
                <w:szCs w:val="22"/>
              </w:rPr>
              <w:t>Получение методической поддержки (консультации)</w:t>
            </w:r>
            <w:r w:rsidR="0053380B" w:rsidRPr="00A51276">
              <w:rPr>
                <w:sz w:val="22"/>
                <w:szCs w:val="22"/>
              </w:rPr>
              <w:t>,</w:t>
            </w:r>
            <w:r w:rsidR="00D70824" w:rsidRPr="00A51276">
              <w:rPr>
                <w:sz w:val="22"/>
                <w:szCs w:val="22"/>
              </w:rPr>
              <w:t xml:space="preserve"> </w:t>
            </w:r>
            <w:r w:rsidRPr="00A51276">
              <w:rPr>
                <w:sz w:val="22"/>
                <w:szCs w:val="22"/>
              </w:rPr>
              <w:t>чел.</w:t>
            </w:r>
          </w:p>
        </w:tc>
        <w:tc>
          <w:tcPr>
            <w:tcW w:w="348" w:type="pct"/>
            <w:gridSpan w:val="2"/>
          </w:tcPr>
          <w:p w14:paraId="1245445A" w14:textId="77777777" w:rsidR="00960994" w:rsidRPr="00A51276" w:rsidRDefault="00960994" w:rsidP="00960994">
            <w:pPr>
              <w:jc w:val="center"/>
              <w:rPr>
                <w:rFonts w:eastAsia="Calibri"/>
                <w:sz w:val="22"/>
                <w:szCs w:val="22"/>
              </w:rPr>
            </w:pPr>
            <w:r w:rsidRPr="00A51276">
              <w:rPr>
                <w:rFonts w:eastAsia="Calibri"/>
                <w:sz w:val="22"/>
                <w:szCs w:val="22"/>
              </w:rPr>
              <w:t xml:space="preserve">не менее </w:t>
            </w:r>
          </w:p>
          <w:p w14:paraId="2D8DDB19" w14:textId="065BEAC5" w:rsidR="00960994" w:rsidRPr="00A51276" w:rsidRDefault="00960994" w:rsidP="00960994">
            <w:pPr>
              <w:adjustRightInd w:val="0"/>
              <w:jc w:val="center"/>
              <w:rPr>
                <w:sz w:val="22"/>
                <w:szCs w:val="22"/>
              </w:rPr>
            </w:pPr>
            <w:r w:rsidRPr="00A51276">
              <w:rPr>
                <w:rFonts w:eastAsia="Calibri"/>
                <w:sz w:val="22"/>
                <w:szCs w:val="22"/>
              </w:rPr>
              <w:t>50</w:t>
            </w:r>
          </w:p>
        </w:tc>
        <w:tc>
          <w:tcPr>
            <w:tcW w:w="353" w:type="pct"/>
          </w:tcPr>
          <w:p w14:paraId="0F4A3247" w14:textId="77777777" w:rsidR="00960994" w:rsidRPr="00A51276" w:rsidRDefault="00960994" w:rsidP="00960994">
            <w:pPr>
              <w:jc w:val="center"/>
              <w:rPr>
                <w:rFonts w:eastAsia="Calibri"/>
                <w:sz w:val="22"/>
                <w:szCs w:val="22"/>
              </w:rPr>
            </w:pPr>
            <w:r w:rsidRPr="00A51276">
              <w:rPr>
                <w:rFonts w:eastAsia="Calibri"/>
                <w:sz w:val="22"/>
                <w:szCs w:val="22"/>
              </w:rPr>
              <w:t xml:space="preserve">не менее </w:t>
            </w:r>
          </w:p>
          <w:p w14:paraId="361B14E4" w14:textId="2C7795CD" w:rsidR="00960994" w:rsidRPr="00A51276" w:rsidRDefault="00960994" w:rsidP="00960994">
            <w:pPr>
              <w:adjustRightInd w:val="0"/>
              <w:jc w:val="center"/>
              <w:rPr>
                <w:sz w:val="22"/>
                <w:szCs w:val="22"/>
              </w:rPr>
            </w:pPr>
            <w:r w:rsidRPr="00A51276">
              <w:rPr>
                <w:rFonts w:eastAsia="Calibri"/>
                <w:sz w:val="22"/>
                <w:szCs w:val="22"/>
              </w:rPr>
              <w:t>50</w:t>
            </w:r>
          </w:p>
        </w:tc>
        <w:tc>
          <w:tcPr>
            <w:tcW w:w="354" w:type="pct"/>
          </w:tcPr>
          <w:p w14:paraId="02BAA24F" w14:textId="77777777" w:rsidR="00960994" w:rsidRPr="00A51276" w:rsidRDefault="00960994" w:rsidP="00960994">
            <w:pPr>
              <w:jc w:val="center"/>
              <w:rPr>
                <w:rFonts w:eastAsia="Calibri"/>
                <w:sz w:val="22"/>
                <w:szCs w:val="22"/>
              </w:rPr>
            </w:pPr>
            <w:r w:rsidRPr="00A51276">
              <w:rPr>
                <w:rFonts w:eastAsia="Calibri"/>
                <w:sz w:val="22"/>
                <w:szCs w:val="22"/>
              </w:rPr>
              <w:t xml:space="preserve">не менее </w:t>
            </w:r>
          </w:p>
          <w:p w14:paraId="47FD3B41" w14:textId="4CF15317" w:rsidR="00960994" w:rsidRPr="00A51276" w:rsidRDefault="00960994" w:rsidP="00960994">
            <w:pPr>
              <w:adjustRightInd w:val="0"/>
              <w:jc w:val="center"/>
              <w:rPr>
                <w:sz w:val="22"/>
                <w:szCs w:val="22"/>
              </w:rPr>
            </w:pPr>
            <w:r w:rsidRPr="00A51276">
              <w:rPr>
                <w:rFonts w:eastAsia="Calibri"/>
                <w:sz w:val="22"/>
                <w:szCs w:val="22"/>
              </w:rPr>
              <w:t>50</w:t>
            </w:r>
          </w:p>
        </w:tc>
        <w:tc>
          <w:tcPr>
            <w:tcW w:w="354" w:type="pct"/>
          </w:tcPr>
          <w:p w14:paraId="610D8182" w14:textId="77777777" w:rsidR="00960994" w:rsidRPr="00A51276" w:rsidRDefault="00960994" w:rsidP="00960994">
            <w:pPr>
              <w:jc w:val="center"/>
              <w:rPr>
                <w:rFonts w:eastAsia="Calibri"/>
                <w:sz w:val="22"/>
                <w:szCs w:val="22"/>
              </w:rPr>
            </w:pPr>
            <w:r w:rsidRPr="00A51276">
              <w:rPr>
                <w:rFonts w:eastAsia="Calibri"/>
                <w:sz w:val="22"/>
                <w:szCs w:val="22"/>
              </w:rPr>
              <w:t xml:space="preserve">не менее </w:t>
            </w:r>
          </w:p>
          <w:p w14:paraId="58D710F1" w14:textId="5E2E3523" w:rsidR="00960994" w:rsidRPr="00A51276" w:rsidRDefault="00960994" w:rsidP="00960994">
            <w:pPr>
              <w:adjustRightInd w:val="0"/>
              <w:jc w:val="center"/>
              <w:rPr>
                <w:sz w:val="22"/>
                <w:szCs w:val="22"/>
              </w:rPr>
            </w:pPr>
            <w:r w:rsidRPr="00A51276">
              <w:rPr>
                <w:rFonts w:eastAsia="Calibri"/>
                <w:sz w:val="22"/>
                <w:szCs w:val="22"/>
              </w:rPr>
              <w:t>50</w:t>
            </w:r>
          </w:p>
        </w:tc>
        <w:tc>
          <w:tcPr>
            <w:tcW w:w="1105" w:type="pct"/>
          </w:tcPr>
          <w:p w14:paraId="4DB1CFB5" w14:textId="5171ABA3" w:rsidR="00960994" w:rsidRPr="00A51276" w:rsidRDefault="00960994" w:rsidP="00960994">
            <w:pPr>
              <w:adjustRightInd w:val="0"/>
              <w:rPr>
                <w:sz w:val="22"/>
                <w:szCs w:val="22"/>
              </w:rPr>
            </w:pPr>
            <w:r w:rsidRPr="00A51276">
              <w:rPr>
                <w:sz w:val="22"/>
                <w:szCs w:val="22"/>
              </w:rPr>
              <w:t>Министерство социального развития, опеки и попечительства Иркутской области</w:t>
            </w:r>
          </w:p>
        </w:tc>
      </w:tr>
      <w:tr w:rsidR="007032AF" w:rsidRPr="00A51276" w14:paraId="3E3E1051" w14:textId="77777777" w:rsidTr="00BA3E49">
        <w:trPr>
          <w:trHeight w:val="20"/>
        </w:trPr>
        <w:tc>
          <w:tcPr>
            <w:tcW w:w="267" w:type="pct"/>
            <w:vMerge w:val="restart"/>
          </w:tcPr>
          <w:p w14:paraId="300A3A3D" w14:textId="5F7D1B7D" w:rsidR="007032AF" w:rsidRPr="00A51276" w:rsidRDefault="007032AF"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b/>
                <w:sz w:val="22"/>
                <w:szCs w:val="22"/>
              </w:rPr>
              <w:t>4.5.</w:t>
            </w:r>
          </w:p>
        </w:tc>
        <w:tc>
          <w:tcPr>
            <w:tcW w:w="4733" w:type="pct"/>
            <w:gridSpan w:val="12"/>
            <w:shd w:val="clear" w:color="auto" w:fill="auto"/>
          </w:tcPr>
          <w:p w14:paraId="4E9827DC" w14:textId="32EA39E0" w:rsidR="007032AF" w:rsidRPr="00A51276" w:rsidRDefault="007032AF" w:rsidP="00960994">
            <w:pPr>
              <w:adjustRightInd w:val="0"/>
              <w:rPr>
                <w:sz w:val="22"/>
                <w:szCs w:val="22"/>
              </w:rPr>
            </w:pPr>
            <w:r w:rsidRPr="00A51276">
              <w:rPr>
                <w:b/>
                <w:sz w:val="22"/>
                <w:szCs w:val="22"/>
              </w:rPr>
              <w:t>Рынок услуг отдыха и оздоровления детей</w:t>
            </w:r>
          </w:p>
        </w:tc>
      </w:tr>
      <w:tr w:rsidR="007032AF" w:rsidRPr="00A51276" w14:paraId="3CFAD749" w14:textId="77777777" w:rsidTr="00BA3E49">
        <w:trPr>
          <w:trHeight w:val="20"/>
        </w:trPr>
        <w:tc>
          <w:tcPr>
            <w:tcW w:w="267" w:type="pct"/>
            <w:vMerge/>
          </w:tcPr>
          <w:p w14:paraId="413E2844" w14:textId="77777777" w:rsidR="007032AF" w:rsidRPr="00A51276" w:rsidRDefault="007032AF" w:rsidP="003A1297">
            <w:pPr>
              <w:pStyle w:val="ConsPlusNormal"/>
              <w:ind w:firstLine="0"/>
              <w:jc w:val="center"/>
              <w:rPr>
                <w:rFonts w:ascii="Times New Roman" w:hAnsi="Times New Roman" w:cs="Times New Roman"/>
                <w:sz w:val="22"/>
                <w:szCs w:val="22"/>
              </w:rPr>
            </w:pPr>
          </w:p>
        </w:tc>
        <w:tc>
          <w:tcPr>
            <w:tcW w:w="4733" w:type="pct"/>
            <w:gridSpan w:val="12"/>
            <w:shd w:val="clear" w:color="auto" w:fill="auto"/>
          </w:tcPr>
          <w:p w14:paraId="0AB94F46" w14:textId="77777777" w:rsidR="007032AF" w:rsidRPr="00A51276" w:rsidRDefault="007032AF" w:rsidP="007032AF">
            <w:pPr>
              <w:rPr>
                <w:b/>
                <w:sz w:val="22"/>
                <w:szCs w:val="22"/>
              </w:rPr>
            </w:pPr>
            <w:r w:rsidRPr="00A51276">
              <w:rPr>
                <w:b/>
                <w:sz w:val="22"/>
                <w:szCs w:val="22"/>
              </w:rPr>
              <w:t xml:space="preserve">Оценка текущего состояния: </w:t>
            </w:r>
          </w:p>
          <w:p w14:paraId="0222DD77" w14:textId="77777777" w:rsidR="007032AF" w:rsidRPr="00A51276" w:rsidRDefault="007032AF" w:rsidP="007032AF">
            <w:pPr>
              <w:autoSpaceDE/>
              <w:autoSpaceDN/>
              <w:jc w:val="both"/>
              <w:rPr>
                <w:sz w:val="22"/>
                <w:szCs w:val="22"/>
              </w:rPr>
            </w:pPr>
            <w:r w:rsidRPr="00A51276">
              <w:rPr>
                <w:sz w:val="22"/>
                <w:szCs w:val="22"/>
              </w:rPr>
              <w:t>На территории Иркутской области организация и обеспечение отдыха и оздоровления детей осуществляется путем обеспечения путевками в организации, обеспечивающие отдых и оздоровление детей, и предоставления компенсации части стоимости путевки в организации отдыха и оздоровления детей.</w:t>
            </w:r>
          </w:p>
          <w:p w14:paraId="0E96D814" w14:textId="5B907906" w:rsidR="007032AF" w:rsidRPr="00A51276" w:rsidRDefault="007032AF" w:rsidP="007032AF">
            <w:pPr>
              <w:autoSpaceDE/>
              <w:autoSpaceDN/>
              <w:jc w:val="both"/>
              <w:rPr>
                <w:sz w:val="22"/>
                <w:szCs w:val="22"/>
              </w:rPr>
            </w:pPr>
            <w:r w:rsidRPr="00A51276">
              <w:rPr>
                <w:sz w:val="22"/>
                <w:szCs w:val="22"/>
              </w:rPr>
              <w:lastRenderedPageBreak/>
              <w:t>Организация отдыха и оздоровления детей в Иркутской области осуществляется путем заключения контрактов на оказание услуг по обеспечению отдыха и оздоровления детей в детских оздоровительных учреждениях в соответствии с Федеральным законом № 44-ФЗ в пределах доведенных лимитов бюджетных ассигнований.</w:t>
            </w:r>
          </w:p>
          <w:p w14:paraId="4BEC336F" w14:textId="77777777" w:rsidR="007032AF" w:rsidRPr="00A51276" w:rsidRDefault="007032AF" w:rsidP="007032AF">
            <w:pPr>
              <w:autoSpaceDE/>
              <w:autoSpaceDN/>
              <w:jc w:val="both"/>
              <w:rPr>
                <w:sz w:val="22"/>
                <w:szCs w:val="22"/>
              </w:rPr>
            </w:pPr>
            <w:r w:rsidRPr="00A51276">
              <w:rPr>
                <w:sz w:val="22"/>
                <w:szCs w:val="22"/>
              </w:rPr>
              <w:t>Право на участие в электронных аукционах для определения поставщика (подрядчика, исполнителя) путевок на оказание услуг по отдыху и оздоровлению детей имеют оздоровительные учреждения независимо от организационно-правовой формы при соблюдении условий и требований аукционной документации.</w:t>
            </w:r>
          </w:p>
          <w:p w14:paraId="3F7E14B2" w14:textId="77777777" w:rsidR="007032AF" w:rsidRPr="00A51276" w:rsidRDefault="007032AF" w:rsidP="007032AF">
            <w:pPr>
              <w:autoSpaceDE/>
              <w:autoSpaceDN/>
              <w:jc w:val="both"/>
              <w:rPr>
                <w:sz w:val="22"/>
                <w:szCs w:val="22"/>
              </w:rPr>
            </w:pPr>
            <w:r w:rsidRPr="00A51276">
              <w:rPr>
                <w:sz w:val="22"/>
                <w:szCs w:val="22"/>
              </w:rPr>
              <w:t>Министерством социального развития, опеки и попечительства Иркутской области в 2016-2017 годах заключены 319 контрактов из 321 (99%) с единственным поставщиком, что свидетельствует об отсутствии конкурентной борьбы в данном секторе экономики.</w:t>
            </w:r>
          </w:p>
          <w:p w14:paraId="62ECD5AA" w14:textId="4DB3A5F6" w:rsidR="007032AF" w:rsidRPr="00A51276" w:rsidRDefault="007032AF" w:rsidP="007032AF">
            <w:pPr>
              <w:autoSpaceDE/>
              <w:autoSpaceDN/>
              <w:jc w:val="both"/>
              <w:rPr>
                <w:sz w:val="22"/>
                <w:szCs w:val="22"/>
              </w:rPr>
            </w:pPr>
            <w:r w:rsidRPr="00A51276">
              <w:rPr>
                <w:sz w:val="22"/>
                <w:szCs w:val="22"/>
              </w:rPr>
              <w:t>Фактически численность детей, чьи родители воспользовались компенсацией части стоимости приобретенной пут</w:t>
            </w:r>
            <w:r w:rsidR="0050343C">
              <w:rPr>
                <w:sz w:val="22"/>
                <w:szCs w:val="22"/>
              </w:rPr>
              <w:t>е</w:t>
            </w:r>
            <w:r w:rsidRPr="00A51276">
              <w:rPr>
                <w:sz w:val="22"/>
                <w:szCs w:val="22"/>
              </w:rPr>
              <w:t>вки в общей численности детей этой категории, отдохнувших в организациях отдыха и оздоровления 0,02%.</w:t>
            </w:r>
          </w:p>
          <w:p w14:paraId="32CDD544" w14:textId="4D6D3CB4" w:rsidR="007032AF" w:rsidRPr="00A51276" w:rsidRDefault="007032AF" w:rsidP="007032AF">
            <w:pPr>
              <w:autoSpaceDE/>
              <w:autoSpaceDN/>
              <w:jc w:val="both"/>
              <w:rPr>
                <w:sz w:val="22"/>
                <w:szCs w:val="22"/>
              </w:rPr>
            </w:pPr>
            <w:r w:rsidRPr="00A51276">
              <w:rPr>
                <w:sz w:val="22"/>
                <w:szCs w:val="22"/>
              </w:rPr>
              <w:t>Приобретение услуг на рынке детского отдыха и оздоровления осуществляется путем проведения конкурентных процедур в соответствии с Федеральным законом № 44-ФЗ. Таким образом, создание благоприятных условий для содействия развития конкуренции в Иркутской области в сфере детского отдыха и оздоровления не представляется возможным, так как основной целью Федерального закона № 44-ФЗ является повышение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14:paraId="35D4BA46" w14:textId="1D7B6ADF" w:rsidR="007032AF" w:rsidRPr="00A51276" w:rsidRDefault="007032AF" w:rsidP="007032AF">
            <w:pPr>
              <w:adjustRightInd w:val="0"/>
              <w:jc w:val="both"/>
              <w:rPr>
                <w:sz w:val="22"/>
                <w:szCs w:val="22"/>
              </w:rPr>
            </w:pPr>
            <w:r w:rsidRPr="00A51276">
              <w:rPr>
                <w:sz w:val="22"/>
                <w:szCs w:val="22"/>
              </w:rPr>
              <w:t xml:space="preserve">Министерством социального развития, опеки и попечительства Иркутской области при формировании конкурсной документации в части технического задания (требования к приобретаемым услугам) указываются закрепленные в федеральном законодательстве требования к организации детского отдыха и оздоровления детей. При соответствии требованиям, закрепленным нормативными актами действующего законодательства, ограничений для участия в конкурентных процедурах на оказание услуг по отдыху и оздоровлению детей, проживающих на территории Иркутской области, не предусмотрено. Учитывая изложенное, устранение выявленных замечаний (отсутствие проблем, целей и задач для развития рынка услуг детского отдыха и оздоровления) </w:t>
            </w:r>
            <w:r w:rsidRPr="00A51276">
              <w:rPr>
                <w:sz w:val="22"/>
                <w:szCs w:val="22"/>
                <w:u w:val="single"/>
              </w:rPr>
              <w:t>не представляется возможным.</w:t>
            </w:r>
          </w:p>
        </w:tc>
      </w:tr>
      <w:tr w:rsidR="00960994" w:rsidRPr="00A51276" w14:paraId="52E87E3A" w14:textId="77777777" w:rsidTr="00BA3E49">
        <w:trPr>
          <w:trHeight w:val="20"/>
        </w:trPr>
        <w:tc>
          <w:tcPr>
            <w:tcW w:w="267" w:type="pct"/>
          </w:tcPr>
          <w:p w14:paraId="79525AC9" w14:textId="51395CFE"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4.5.1.</w:t>
            </w:r>
          </w:p>
        </w:tc>
        <w:tc>
          <w:tcPr>
            <w:tcW w:w="2219" w:type="pct"/>
            <w:gridSpan w:val="6"/>
          </w:tcPr>
          <w:p w14:paraId="6771BBCA"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113E2E72" w14:textId="77777777" w:rsidR="00960994" w:rsidRPr="00A51276" w:rsidRDefault="00960994" w:rsidP="00960994">
            <w:pPr>
              <w:adjustRightInd w:val="0"/>
              <w:rPr>
                <w:sz w:val="22"/>
                <w:szCs w:val="22"/>
              </w:rPr>
            </w:pPr>
            <w:r w:rsidRPr="00A51276">
              <w:rPr>
                <w:sz w:val="22"/>
                <w:szCs w:val="22"/>
              </w:rPr>
              <w:t>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Иркутской области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Иркутской области, %</w:t>
            </w:r>
          </w:p>
        </w:tc>
        <w:tc>
          <w:tcPr>
            <w:tcW w:w="348" w:type="pct"/>
            <w:gridSpan w:val="2"/>
            <w:shd w:val="clear" w:color="auto" w:fill="auto"/>
          </w:tcPr>
          <w:p w14:paraId="45736446" w14:textId="77777777" w:rsidR="00960994" w:rsidRPr="00A51276" w:rsidRDefault="00960994" w:rsidP="00960994">
            <w:pPr>
              <w:jc w:val="center"/>
              <w:rPr>
                <w:sz w:val="22"/>
                <w:szCs w:val="22"/>
              </w:rPr>
            </w:pPr>
          </w:p>
          <w:p w14:paraId="19887AC5" w14:textId="76DAB2C2" w:rsidR="00960994" w:rsidRPr="00A51276" w:rsidRDefault="00960994" w:rsidP="00960994">
            <w:pPr>
              <w:adjustRightInd w:val="0"/>
              <w:jc w:val="center"/>
              <w:rPr>
                <w:sz w:val="22"/>
                <w:szCs w:val="22"/>
              </w:rPr>
            </w:pPr>
            <w:r w:rsidRPr="00A51276">
              <w:rPr>
                <w:sz w:val="22"/>
                <w:szCs w:val="22"/>
              </w:rPr>
              <w:t>20</w:t>
            </w:r>
          </w:p>
        </w:tc>
        <w:tc>
          <w:tcPr>
            <w:tcW w:w="353" w:type="pct"/>
            <w:shd w:val="clear" w:color="auto" w:fill="auto"/>
          </w:tcPr>
          <w:p w14:paraId="3F08BACE" w14:textId="77777777" w:rsidR="00960994" w:rsidRPr="00A51276" w:rsidRDefault="00960994" w:rsidP="00960994">
            <w:pPr>
              <w:jc w:val="center"/>
              <w:rPr>
                <w:sz w:val="22"/>
                <w:szCs w:val="22"/>
              </w:rPr>
            </w:pPr>
          </w:p>
          <w:p w14:paraId="23DAA99D" w14:textId="4CF35444" w:rsidR="00960994" w:rsidRPr="00A51276" w:rsidRDefault="00960994" w:rsidP="00960994">
            <w:pPr>
              <w:adjustRightInd w:val="0"/>
              <w:jc w:val="center"/>
              <w:rPr>
                <w:sz w:val="22"/>
                <w:szCs w:val="22"/>
              </w:rPr>
            </w:pPr>
            <w:r w:rsidRPr="00A51276">
              <w:rPr>
                <w:sz w:val="22"/>
                <w:szCs w:val="22"/>
              </w:rPr>
              <w:t>22</w:t>
            </w:r>
          </w:p>
        </w:tc>
        <w:tc>
          <w:tcPr>
            <w:tcW w:w="354" w:type="pct"/>
            <w:shd w:val="clear" w:color="auto" w:fill="auto"/>
          </w:tcPr>
          <w:p w14:paraId="2DF48FF8" w14:textId="77777777" w:rsidR="00960994" w:rsidRPr="00A51276" w:rsidRDefault="00960994" w:rsidP="00960994">
            <w:pPr>
              <w:jc w:val="center"/>
              <w:rPr>
                <w:sz w:val="22"/>
                <w:szCs w:val="22"/>
              </w:rPr>
            </w:pPr>
          </w:p>
          <w:p w14:paraId="16A9C1E8" w14:textId="1A43D9B7" w:rsidR="00960994" w:rsidRPr="00A51276" w:rsidRDefault="00960994" w:rsidP="00960994">
            <w:pPr>
              <w:adjustRightInd w:val="0"/>
              <w:jc w:val="center"/>
              <w:rPr>
                <w:sz w:val="22"/>
                <w:szCs w:val="22"/>
              </w:rPr>
            </w:pPr>
            <w:r w:rsidRPr="00A51276">
              <w:rPr>
                <w:sz w:val="22"/>
                <w:szCs w:val="22"/>
              </w:rPr>
              <w:t>24</w:t>
            </w:r>
          </w:p>
        </w:tc>
        <w:tc>
          <w:tcPr>
            <w:tcW w:w="354" w:type="pct"/>
            <w:shd w:val="clear" w:color="auto" w:fill="auto"/>
          </w:tcPr>
          <w:p w14:paraId="0A8B902C" w14:textId="77777777" w:rsidR="00960994" w:rsidRPr="00A51276" w:rsidRDefault="00960994" w:rsidP="00960994">
            <w:pPr>
              <w:jc w:val="center"/>
              <w:rPr>
                <w:sz w:val="22"/>
                <w:szCs w:val="22"/>
              </w:rPr>
            </w:pPr>
          </w:p>
          <w:p w14:paraId="09809AE8" w14:textId="27269731" w:rsidR="00960994" w:rsidRPr="00A51276" w:rsidRDefault="00960994" w:rsidP="00960994">
            <w:pPr>
              <w:adjustRightInd w:val="0"/>
              <w:jc w:val="center"/>
              <w:rPr>
                <w:sz w:val="22"/>
                <w:szCs w:val="22"/>
              </w:rPr>
            </w:pPr>
            <w:r w:rsidRPr="00A51276">
              <w:rPr>
                <w:sz w:val="22"/>
                <w:szCs w:val="22"/>
              </w:rPr>
              <w:t>26</w:t>
            </w:r>
          </w:p>
        </w:tc>
        <w:tc>
          <w:tcPr>
            <w:tcW w:w="1105" w:type="pct"/>
            <w:vMerge w:val="restart"/>
          </w:tcPr>
          <w:p w14:paraId="25C35D8C" w14:textId="77777777" w:rsidR="00960994" w:rsidRPr="00A51276" w:rsidRDefault="00960994" w:rsidP="00960994">
            <w:pPr>
              <w:adjustRightInd w:val="0"/>
              <w:rPr>
                <w:sz w:val="22"/>
                <w:szCs w:val="22"/>
              </w:rPr>
            </w:pPr>
            <w:r w:rsidRPr="00A51276">
              <w:rPr>
                <w:sz w:val="22"/>
                <w:szCs w:val="22"/>
              </w:rPr>
              <w:t>Министерство социального развития, опеки и попечительства Иркутской области</w:t>
            </w:r>
          </w:p>
        </w:tc>
      </w:tr>
      <w:tr w:rsidR="00960994" w:rsidRPr="00A51276" w14:paraId="72C6DBAC" w14:textId="77777777" w:rsidTr="00BA3E49">
        <w:trPr>
          <w:trHeight w:val="20"/>
        </w:trPr>
        <w:tc>
          <w:tcPr>
            <w:tcW w:w="267" w:type="pct"/>
          </w:tcPr>
          <w:p w14:paraId="3C3F6404" w14:textId="20B154FE" w:rsidR="00960994" w:rsidRPr="00A51276" w:rsidRDefault="00FA400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4.5.2.</w:t>
            </w:r>
          </w:p>
        </w:tc>
        <w:tc>
          <w:tcPr>
            <w:tcW w:w="975" w:type="pct"/>
            <w:gridSpan w:val="2"/>
            <w:tcBorders>
              <w:bottom w:val="single" w:sz="4" w:space="0" w:color="auto"/>
            </w:tcBorders>
            <w:shd w:val="clear" w:color="auto" w:fill="auto"/>
          </w:tcPr>
          <w:p w14:paraId="66ECCB56" w14:textId="47600C8A" w:rsidR="00960994" w:rsidRPr="00A51276" w:rsidRDefault="00960994" w:rsidP="00960994">
            <w:pPr>
              <w:autoSpaceDE/>
              <w:autoSpaceDN/>
              <w:rPr>
                <w:i/>
                <w:sz w:val="22"/>
                <w:szCs w:val="22"/>
              </w:rPr>
            </w:pPr>
            <w:r w:rsidRPr="00A51276">
              <w:rPr>
                <w:sz w:val="22"/>
                <w:szCs w:val="22"/>
              </w:rPr>
              <w:t xml:space="preserve">Приобретение детских оздоровительных путевок путем конкурентных процедур </w:t>
            </w:r>
          </w:p>
        </w:tc>
        <w:tc>
          <w:tcPr>
            <w:tcW w:w="445" w:type="pct"/>
            <w:gridSpan w:val="2"/>
            <w:tcBorders>
              <w:bottom w:val="single" w:sz="4" w:space="0" w:color="auto"/>
            </w:tcBorders>
            <w:shd w:val="clear" w:color="auto" w:fill="auto"/>
          </w:tcPr>
          <w:p w14:paraId="254192F0" w14:textId="4CC8952C" w:rsidR="00960994" w:rsidRPr="00A51276" w:rsidRDefault="00272853" w:rsidP="00960994">
            <w:pPr>
              <w:adjustRightInd w:val="0"/>
              <w:jc w:val="center"/>
              <w:rPr>
                <w:sz w:val="22"/>
                <w:szCs w:val="22"/>
              </w:rPr>
            </w:pPr>
            <w:r w:rsidRPr="00A51276">
              <w:rPr>
                <w:sz w:val="22"/>
                <w:szCs w:val="22"/>
              </w:rPr>
              <w:t>П</w:t>
            </w:r>
            <w:r w:rsidR="00960994" w:rsidRPr="00A51276">
              <w:rPr>
                <w:sz w:val="22"/>
                <w:szCs w:val="22"/>
              </w:rPr>
              <w:t>остоянно</w:t>
            </w:r>
          </w:p>
        </w:tc>
        <w:tc>
          <w:tcPr>
            <w:tcW w:w="799" w:type="pct"/>
            <w:gridSpan w:val="2"/>
            <w:tcBorders>
              <w:bottom w:val="single" w:sz="4" w:space="0" w:color="auto"/>
            </w:tcBorders>
            <w:shd w:val="clear" w:color="auto" w:fill="auto"/>
          </w:tcPr>
          <w:p w14:paraId="5FAEBBDB" w14:textId="3ADA2115" w:rsidR="00960994" w:rsidRPr="00A51276" w:rsidRDefault="00960994" w:rsidP="00D70824">
            <w:pPr>
              <w:adjustRightInd w:val="0"/>
              <w:rPr>
                <w:sz w:val="22"/>
                <w:szCs w:val="22"/>
              </w:rPr>
            </w:pPr>
            <w:r w:rsidRPr="00A51276">
              <w:rPr>
                <w:sz w:val="22"/>
                <w:szCs w:val="22"/>
              </w:rPr>
              <w:t>Количество детских оздоровительных путевок, приобретенных путем конкурентных процедур, ед</w:t>
            </w:r>
            <w:r w:rsidR="00D70824" w:rsidRPr="00A51276">
              <w:rPr>
                <w:sz w:val="22"/>
                <w:szCs w:val="22"/>
              </w:rPr>
              <w:t>.</w:t>
            </w:r>
          </w:p>
        </w:tc>
        <w:tc>
          <w:tcPr>
            <w:tcW w:w="348" w:type="pct"/>
            <w:gridSpan w:val="2"/>
            <w:tcBorders>
              <w:bottom w:val="single" w:sz="4" w:space="0" w:color="auto"/>
            </w:tcBorders>
            <w:shd w:val="clear" w:color="auto" w:fill="auto"/>
          </w:tcPr>
          <w:p w14:paraId="4D69A304" w14:textId="5C755E2B" w:rsidR="00960994" w:rsidRPr="00A51276" w:rsidRDefault="00960994" w:rsidP="00272853">
            <w:pPr>
              <w:adjustRightInd w:val="0"/>
              <w:jc w:val="center"/>
              <w:rPr>
                <w:sz w:val="22"/>
                <w:szCs w:val="22"/>
              </w:rPr>
            </w:pPr>
            <w:r w:rsidRPr="00A51276">
              <w:rPr>
                <w:sz w:val="22"/>
                <w:szCs w:val="22"/>
              </w:rPr>
              <w:t>3</w:t>
            </w:r>
            <w:r w:rsidR="00272853" w:rsidRPr="00A51276">
              <w:rPr>
                <w:sz w:val="22"/>
                <w:szCs w:val="22"/>
              </w:rPr>
              <w:t>1</w:t>
            </w:r>
            <w:r w:rsidRPr="00A51276">
              <w:rPr>
                <w:sz w:val="22"/>
                <w:szCs w:val="22"/>
              </w:rPr>
              <w:t xml:space="preserve"> 000</w:t>
            </w:r>
          </w:p>
        </w:tc>
        <w:tc>
          <w:tcPr>
            <w:tcW w:w="353" w:type="pct"/>
            <w:tcBorders>
              <w:bottom w:val="single" w:sz="4" w:space="0" w:color="auto"/>
            </w:tcBorders>
            <w:shd w:val="clear" w:color="auto" w:fill="auto"/>
          </w:tcPr>
          <w:p w14:paraId="689F9DDA" w14:textId="30B557AF" w:rsidR="00960994" w:rsidRPr="00A51276" w:rsidRDefault="00960994" w:rsidP="00272853">
            <w:pPr>
              <w:adjustRightInd w:val="0"/>
              <w:jc w:val="center"/>
              <w:rPr>
                <w:sz w:val="22"/>
                <w:szCs w:val="22"/>
              </w:rPr>
            </w:pPr>
            <w:r w:rsidRPr="00A51276">
              <w:rPr>
                <w:sz w:val="22"/>
                <w:szCs w:val="22"/>
              </w:rPr>
              <w:t>3</w:t>
            </w:r>
            <w:r w:rsidR="00272853" w:rsidRPr="00A51276">
              <w:rPr>
                <w:sz w:val="22"/>
                <w:szCs w:val="22"/>
              </w:rPr>
              <w:t>1</w:t>
            </w:r>
            <w:r w:rsidRPr="00A51276">
              <w:rPr>
                <w:sz w:val="22"/>
                <w:szCs w:val="22"/>
              </w:rPr>
              <w:t xml:space="preserve"> 000</w:t>
            </w:r>
          </w:p>
        </w:tc>
        <w:tc>
          <w:tcPr>
            <w:tcW w:w="354" w:type="pct"/>
            <w:tcBorders>
              <w:bottom w:val="single" w:sz="4" w:space="0" w:color="auto"/>
            </w:tcBorders>
            <w:shd w:val="clear" w:color="auto" w:fill="auto"/>
          </w:tcPr>
          <w:p w14:paraId="4E77A663" w14:textId="5F2FD26F" w:rsidR="00960994" w:rsidRPr="00A51276" w:rsidRDefault="00960994" w:rsidP="00272853">
            <w:pPr>
              <w:adjustRightInd w:val="0"/>
              <w:jc w:val="center"/>
              <w:rPr>
                <w:sz w:val="22"/>
                <w:szCs w:val="22"/>
              </w:rPr>
            </w:pPr>
            <w:r w:rsidRPr="00A51276">
              <w:rPr>
                <w:sz w:val="22"/>
                <w:szCs w:val="22"/>
              </w:rPr>
              <w:t>3</w:t>
            </w:r>
            <w:r w:rsidR="00272853" w:rsidRPr="00A51276">
              <w:rPr>
                <w:sz w:val="22"/>
                <w:szCs w:val="22"/>
              </w:rPr>
              <w:t>1</w:t>
            </w:r>
            <w:r w:rsidRPr="00A51276">
              <w:rPr>
                <w:sz w:val="22"/>
                <w:szCs w:val="22"/>
              </w:rPr>
              <w:t xml:space="preserve"> 000</w:t>
            </w:r>
          </w:p>
        </w:tc>
        <w:tc>
          <w:tcPr>
            <w:tcW w:w="354" w:type="pct"/>
            <w:tcBorders>
              <w:bottom w:val="single" w:sz="4" w:space="0" w:color="auto"/>
            </w:tcBorders>
            <w:shd w:val="clear" w:color="auto" w:fill="auto"/>
          </w:tcPr>
          <w:p w14:paraId="5F36F6E9" w14:textId="10480E18" w:rsidR="00960994" w:rsidRPr="00A51276" w:rsidRDefault="00960994" w:rsidP="00272853">
            <w:pPr>
              <w:adjustRightInd w:val="0"/>
              <w:jc w:val="center"/>
              <w:rPr>
                <w:sz w:val="22"/>
                <w:szCs w:val="22"/>
              </w:rPr>
            </w:pPr>
            <w:r w:rsidRPr="00A51276">
              <w:rPr>
                <w:sz w:val="22"/>
                <w:szCs w:val="22"/>
              </w:rPr>
              <w:t>3</w:t>
            </w:r>
            <w:r w:rsidR="00272853" w:rsidRPr="00A51276">
              <w:rPr>
                <w:sz w:val="22"/>
                <w:szCs w:val="22"/>
              </w:rPr>
              <w:t>1</w:t>
            </w:r>
            <w:r w:rsidRPr="00A51276">
              <w:rPr>
                <w:sz w:val="22"/>
                <w:szCs w:val="22"/>
              </w:rPr>
              <w:t xml:space="preserve"> 000</w:t>
            </w:r>
          </w:p>
        </w:tc>
        <w:tc>
          <w:tcPr>
            <w:tcW w:w="1105" w:type="pct"/>
            <w:vMerge/>
            <w:tcBorders>
              <w:bottom w:val="single" w:sz="4" w:space="0" w:color="auto"/>
            </w:tcBorders>
          </w:tcPr>
          <w:p w14:paraId="5AAB2568" w14:textId="77777777" w:rsidR="00960994" w:rsidRPr="00A51276" w:rsidRDefault="00960994" w:rsidP="00960994">
            <w:pPr>
              <w:adjustRightInd w:val="0"/>
              <w:rPr>
                <w:sz w:val="22"/>
                <w:szCs w:val="22"/>
              </w:rPr>
            </w:pPr>
          </w:p>
        </w:tc>
      </w:tr>
      <w:tr w:rsidR="009068F9" w:rsidRPr="00A51276" w14:paraId="19EFE397" w14:textId="77777777" w:rsidTr="00BA3E49">
        <w:trPr>
          <w:trHeight w:val="20"/>
        </w:trPr>
        <w:tc>
          <w:tcPr>
            <w:tcW w:w="267" w:type="pct"/>
            <w:vMerge w:val="restart"/>
          </w:tcPr>
          <w:p w14:paraId="0249B065" w14:textId="4E164A25" w:rsidR="009068F9" w:rsidRPr="00A51276" w:rsidRDefault="009068F9"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4.6.</w:t>
            </w:r>
          </w:p>
        </w:tc>
        <w:tc>
          <w:tcPr>
            <w:tcW w:w="4733" w:type="pct"/>
            <w:gridSpan w:val="12"/>
            <w:tcBorders>
              <w:bottom w:val="single" w:sz="4" w:space="0" w:color="auto"/>
            </w:tcBorders>
          </w:tcPr>
          <w:p w14:paraId="6000CE1C" w14:textId="77777777" w:rsidR="009068F9" w:rsidRPr="00A51276" w:rsidRDefault="009068F9"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услуг дошкольного образования</w:t>
            </w:r>
          </w:p>
        </w:tc>
      </w:tr>
      <w:tr w:rsidR="009068F9" w:rsidRPr="00A51276" w14:paraId="4EBA2919" w14:textId="77777777" w:rsidTr="00BA3E49">
        <w:trPr>
          <w:trHeight w:val="2320"/>
        </w:trPr>
        <w:tc>
          <w:tcPr>
            <w:tcW w:w="267" w:type="pct"/>
            <w:vMerge/>
            <w:tcBorders>
              <w:right w:val="single" w:sz="4" w:space="0" w:color="auto"/>
            </w:tcBorders>
          </w:tcPr>
          <w:p w14:paraId="22FAD30D" w14:textId="77777777" w:rsidR="009068F9" w:rsidRPr="00A51276" w:rsidRDefault="009068F9" w:rsidP="003A1297">
            <w:pPr>
              <w:pStyle w:val="ConsPlusNormal"/>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tcPr>
          <w:p w14:paraId="0B7F603C" w14:textId="77777777" w:rsidR="009068F9" w:rsidRPr="00A51276" w:rsidRDefault="009068F9"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6429D22F" w14:textId="77777777" w:rsidR="00127566" w:rsidRPr="00A51276" w:rsidRDefault="00127566" w:rsidP="00C457A5">
            <w:pPr>
              <w:jc w:val="both"/>
              <w:outlineLvl w:val="0"/>
              <w:rPr>
                <w:sz w:val="22"/>
                <w:szCs w:val="22"/>
              </w:rPr>
            </w:pPr>
            <w:r w:rsidRPr="00A51276">
              <w:rPr>
                <w:sz w:val="22"/>
                <w:szCs w:val="22"/>
              </w:rPr>
              <w:t xml:space="preserve">Конкурентная среда на рынке услуг дошкольного образования продолжает характеризоваться существенным доминированием муниципальных образовательных организаций над частными образовательными организациями, а также наибольшей концентрацией дошкольных организаций в крупных населенных пунктах, городах Иркутской области. </w:t>
            </w:r>
          </w:p>
          <w:p w14:paraId="33713BE0" w14:textId="77777777" w:rsidR="00127566" w:rsidRPr="00A51276" w:rsidRDefault="00127566" w:rsidP="00C457A5">
            <w:pPr>
              <w:jc w:val="both"/>
              <w:outlineLvl w:val="0"/>
              <w:rPr>
                <w:sz w:val="22"/>
                <w:szCs w:val="22"/>
              </w:rPr>
            </w:pPr>
            <w:r w:rsidRPr="00A51276">
              <w:rPr>
                <w:sz w:val="22"/>
                <w:szCs w:val="22"/>
              </w:rPr>
              <w:t>По состоянию на 1 января 2019 года доступность услуг дошкольного образования в Иркутской области по данным федеральной системы показателей «электронная очередь» для возрастной группы от 2 месяцев до трех лет составляет 81,2% (в возрастной группе от трех до семи лет – 99,87%).</w:t>
            </w:r>
          </w:p>
          <w:p w14:paraId="1A12E24F" w14:textId="77777777" w:rsidR="00127566" w:rsidRPr="00A51276" w:rsidRDefault="00127566" w:rsidP="00C457A5">
            <w:pPr>
              <w:jc w:val="both"/>
              <w:outlineLvl w:val="0"/>
              <w:rPr>
                <w:sz w:val="22"/>
                <w:szCs w:val="22"/>
              </w:rPr>
            </w:pPr>
            <w:r w:rsidRPr="00A51276">
              <w:rPr>
                <w:sz w:val="22"/>
                <w:szCs w:val="22"/>
              </w:rPr>
              <w:t xml:space="preserve">На регистрационном учете для устройства в образовательную организацию, осуществляющую образовательную деятельность по программам дошкольного образования, состоит 42 208 детей, из них максимальную потребность испытывают 15 039 ребенок в возрасте от полутора до трех лет, родители (законные представители) которых не получают государственных мер социальной поддержки и не имеют возможности выхода на работу. При этом доля лицензированных частных дошкольных образовательных организаций по итогам 2018 года снизилась до 2,4% ввиду того, что частные дошкольные образовательные организации ОАО «РЖД» передаются в муниципальную собственность. </w:t>
            </w:r>
          </w:p>
          <w:p w14:paraId="6180B3AF" w14:textId="214E5A9A" w:rsidR="00127566" w:rsidRPr="00A51276" w:rsidRDefault="00127566" w:rsidP="00127566">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Рынок индивидуальных предпринимателей, оказывающих услуги по уходу и присмотру за детьми дошкольного возраста (ОКВЭД 85.32) продолжает носить стихийных характер, отсутствует объективный реестр данных организаций. При этом наметилась положительная динамика, получена лицензия на ведение образовательной деятельности одной образовательной организацией.</w:t>
            </w:r>
          </w:p>
          <w:p w14:paraId="217A2940" w14:textId="747756EB" w:rsidR="00127566" w:rsidRPr="00A51276" w:rsidRDefault="00127566" w:rsidP="00C457A5">
            <w:pPr>
              <w:jc w:val="both"/>
              <w:outlineLvl w:val="0"/>
              <w:rPr>
                <w:sz w:val="22"/>
                <w:szCs w:val="22"/>
              </w:rPr>
            </w:pPr>
            <w:r w:rsidRPr="00A51276">
              <w:rPr>
                <w:sz w:val="22"/>
                <w:szCs w:val="22"/>
              </w:rPr>
              <w:t xml:space="preserve">Решения, принятые по итогам заседания Координационного совета по реализации Национальной стратегии действий в интересах детей на 2012 </w:t>
            </w:r>
            <w:r w:rsidR="00C457A5" w:rsidRPr="00A51276">
              <w:rPr>
                <w:sz w:val="22"/>
                <w:szCs w:val="22"/>
              </w:rPr>
              <w:t>–</w:t>
            </w:r>
            <w:r w:rsidRPr="00A51276">
              <w:rPr>
                <w:sz w:val="22"/>
                <w:szCs w:val="22"/>
              </w:rPr>
              <w:t xml:space="preserve"> 2017 годы (Поручение Президента Российской Федерации от 2 декабря 2017 года № ПР-2440),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требуют достижения к 2021 году 100% доступности услуг дошкольного образования для данной возрастной группы. Решение общегосударственной задачи возможно, в том числе за счет привлечения частных дошкольных образовательных организаций.</w:t>
            </w:r>
          </w:p>
          <w:p w14:paraId="668D4C92" w14:textId="5EB447FD" w:rsidR="00127566" w:rsidRPr="00A51276" w:rsidRDefault="00127566" w:rsidP="00C457A5">
            <w:pPr>
              <w:jc w:val="both"/>
              <w:outlineLvl w:val="0"/>
              <w:rPr>
                <w:sz w:val="22"/>
                <w:szCs w:val="22"/>
              </w:rPr>
            </w:pPr>
            <w:r w:rsidRPr="00A51276">
              <w:rPr>
                <w:sz w:val="22"/>
                <w:szCs w:val="22"/>
              </w:rPr>
              <w:t xml:space="preserve">Продолжена работа по созданию условий для поддержки социально ориентированных некоммерческих организаций: в соответствии с постановлением Правительства Иркутской области от 15 апреля 2015 года № 164-пп «Об утверждении Порядка предоставления субсидий из областного бюджета в целях возмещения затрат в связи с получением дошкольного образования в частных дошкольных образовательных организациях в Иркутской области», из средств областного бюджета в 2018 году профинансировано 20 частных образовательных организаций (2017 год – 17 организаций, 2016 год – 7 организаций) в объеме 126 621,1 тыс. рублей. Данное количество организаций посещают 2 874 ребенка (2017 год </w:t>
            </w:r>
            <w:r w:rsidR="00C457A5" w:rsidRPr="00A51276">
              <w:rPr>
                <w:sz w:val="22"/>
                <w:szCs w:val="22"/>
              </w:rPr>
              <w:t>–</w:t>
            </w:r>
            <w:r w:rsidRPr="00A51276">
              <w:rPr>
                <w:sz w:val="22"/>
                <w:szCs w:val="22"/>
              </w:rPr>
              <w:t xml:space="preserve"> 2 272 воспитанника, 2016 год - 478 воспитанников). </w:t>
            </w:r>
          </w:p>
          <w:p w14:paraId="55BF7273" w14:textId="5620F9A8" w:rsidR="00127566" w:rsidRPr="00A51276" w:rsidRDefault="00127566" w:rsidP="00127566">
            <w:pPr>
              <w:jc w:val="both"/>
              <w:rPr>
                <w:sz w:val="22"/>
                <w:szCs w:val="22"/>
              </w:rPr>
            </w:pPr>
            <w:r w:rsidRPr="00A51276">
              <w:rPr>
                <w:sz w:val="22"/>
                <w:szCs w:val="22"/>
              </w:rPr>
              <w:t>Во взаимодействии с частными дошкольными образовательными организациями, расположенными на территории Иркутской области организованы мероприятия:</w:t>
            </w:r>
          </w:p>
          <w:p w14:paraId="2C9697D2" w14:textId="13919643" w:rsidR="00127566" w:rsidRPr="00A51276" w:rsidRDefault="00127566" w:rsidP="00127566">
            <w:pPr>
              <w:jc w:val="both"/>
              <w:rPr>
                <w:sz w:val="22"/>
                <w:szCs w:val="22"/>
              </w:rPr>
            </w:pPr>
            <w:r w:rsidRPr="00A51276">
              <w:rPr>
                <w:sz w:val="22"/>
                <w:szCs w:val="22"/>
              </w:rPr>
              <w:t>- семинар по теме: «Преемственность дошкольного и</w:t>
            </w:r>
            <w:r w:rsidR="00C457A5" w:rsidRPr="00A51276">
              <w:rPr>
                <w:sz w:val="22"/>
                <w:szCs w:val="22"/>
              </w:rPr>
              <w:t xml:space="preserve"> школьного образования: оценка </w:t>
            </w:r>
            <w:r w:rsidRPr="00A51276">
              <w:rPr>
                <w:sz w:val="22"/>
                <w:szCs w:val="22"/>
              </w:rPr>
              <w:t>и перспективы реализации инклюзивного образования»;</w:t>
            </w:r>
          </w:p>
          <w:p w14:paraId="284B184D" w14:textId="77777777" w:rsidR="00127566" w:rsidRPr="00A51276" w:rsidRDefault="00127566" w:rsidP="00127566">
            <w:pPr>
              <w:jc w:val="both"/>
              <w:rPr>
                <w:sz w:val="22"/>
                <w:szCs w:val="22"/>
              </w:rPr>
            </w:pPr>
            <w:r w:rsidRPr="00A51276">
              <w:rPr>
                <w:sz w:val="22"/>
                <w:szCs w:val="22"/>
              </w:rPr>
              <w:t>- образовательный форум «Роль негосударственных организаций в развитии образования в Иркутской области».</w:t>
            </w:r>
          </w:p>
          <w:p w14:paraId="63F0009C" w14:textId="77777777" w:rsidR="00127566" w:rsidRPr="00A51276" w:rsidRDefault="00127566" w:rsidP="00127566">
            <w:pPr>
              <w:jc w:val="both"/>
              <w:rPr>
                <w:sz w:val="22"/>
                <w:szCs w:val="22"/>
              </w:rPr>
            </w:pPr>
            <w:r w:rsidRPr="00A51276">
              <w:rPr>
                <w:sz w:val="22"/>
                <w:szCs w:val="22"/>
              </w:rPr>
              <w:t xml:space="preserve">Автономной некоммерческой организацией дошкольного образования совместно с администрацией Черемховского муниципального района в с. </w:t>
            </w:r>
            <w:proofErr w:type="spellStart"/>
            <w:r w:rsidRPr="00A51276">
              <w:rPr>
                <w:sz w:val="22"/>
                <w:szCs w:val="22"/>
              </w:rPr>
              <w:t>Алехино</w:t>
            </w:r>
            <w:proofErr w:type="spellEnd"/>
            <w:r w:rsidRPr="00A51276">
              <w:rPr>
                <w:sz w:val="22"/>
                <w:szCs w:val="22"/>
              </w:rPr>
              <w:t xml:space="preserve"> реализован проект «Центр социальной адаптации для детей с ограниченными возможностями здоровья»;</w:t>
            </w:r>
          </w:p>
          <w:p w14:paraId="09545B2F" w14:textId="057E376D" w:rsidR="00127566" w:rsidRPr="00A51276" w:rsidRDefault="00127566" w:rsidP="00127566">
            <w:pPr>
              <w:jc w:val="both"/>
              <w:rPr>
                <w:sz w:val="22"/>
                <w:szCs w:val="22"/>
              </w:rPr>
            </w:pPr>
            <w:r w:rsidRPr="00A51276">
              <w:rPr>
                <w:sz w:val="22"/>
                <w:szCs w:val="22"/>
              </w:rPr>
              <w:lastRenderedPageBreak/>
              <w:t>В 2018 году с привлечением социально ориентированных некоммерческих организаций организован образовательный форум по теме «Роль негосударственных организаций в развитии образования Иркутской области», представители приняли активное участие в организации более чем в пяти мероприятиях «Байкальского международного салона образование – 2018», а также представили мастер-классы по работе с родителями.</w:t>
            </w:r>
          </w:p>
          <w:p w14:paraId="5AB0E125" w14:textId="2C52F498" w:rsidR="009068F9" w:rsidRPr="00A51276" w:rsidRDefault="00127566" w:rsidP="00127566">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Руководители частных дошкольных образовательных организаций осуществляют координацию реализации федерального партийного проекта ВПП «Единая Россия» в Иркутской области «Детские сады – детям», осуществляют руководство Регионального совета по модернизации региональной системы образования при ВПП «Единая Россия».</w:t>
            </w:r>
          </w:p>
        </w:tc>
      </w:tr>
      <w:tr w:rsidR="00C457A5" w:rsidRPr="00A51276" w14:paraId="178655EE" w14:textId="77777777" w:rsidTr="00BA3E49">
        <w:trPr>
          <w:trHeight w:val="472"/>
        </w:trPr>
        <w:tc>
          <w:tcPr>
            <w:tcW w:w="267" w:type="pct"/>
            <w:vMerge/>
            <w:tcBorders>
              <w:right w:val="single" w:sz="4" w:space="0" w:color="auto"/>
            </w:tcBorders>
          </w:tcPr>
          <w:p w14:paraId="56C78A0F" w14:textId="77777777" w:rsidR="00C457A5" w:rsidRPr="00A51276" w:rsidRDefault="00C457A5" w:rsidP="003A1297">
            <w:pPr>
              <w:pStyle w:val="ConsPlusNormal"/>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tcPr>
          <w:p w14:paraId="19958119" w14:textId="38A641E2" w:rsidR="00C457A5" w:rsidRPr="00A51276" w:rsidRDefault="00C457A5" w:rsidP="00C457A5">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частных дошкольных образовательных организаций (в том числе индивидуальных предпринимателей), реализующих основную образовательную программу дошкольного образования.</w:t>
            </w:r>
          </w:p>
        </w:tc>
      </w:tr>
      <w:tr w:rsidR="0077673D" w:rsidRPr="00A51276" w14:paraId="5172B7DE" w14:textId="77777777" w:rsidTr="00BA3E49">
        <w:trPr>
          <w:trHeight w:val="327"/>
        </w:trPr>
        <w:tc>
          <w:tcPr>
            <w:tcW w:w="267" w:type="pct"/>
            <w:vMerge/>
            <w:tcBorders>
              <w:right w:val="single" w:sz="4" w:space="0" w:color="auto"/>
            </w:tcBorders>
          </w:tcPr>
          <w:p w14:paraId="215A7084" w14:textId="77777777" w:rsidR="0077673D" w:rsidRPr="00A51276" w:rsidRDefault="0077673D" w:rsidP="003A1297">
            <w:pPr>
              <w:pStyle w:val="ConsPlusNormal"/>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tcPr>
          <w:p w14:paraId="259B4A00" w14:textId="4793440D" w:rsidR="0077673D" w:rsidRPr="00A51276" w:rsidRDefault="0077673D" w:rsidP="0077673D">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услуг дошкольного образования.</w:t>
            </w:r>
          </w:p>
        </w:tc>
      </w:tr>
      <w:tr w:rsidR="009068F9" w:rsidRPr="00A51276" w14:paraId="1D32C22D" w14:textId="77777777" w:rsidTr="00BA3E49">
        <w:trPr>
          <w:trHeight w:val="806"/>
        </w:trPr>
        <w:tc>
          <w:tcPr>
            <w:tcW w:w="267" w:type="pct"/>
            <w:vMerge/>
            <w:tcBorders>
              <w:right w:val="single" w:sz="4" w:space="0" w:color="auto"/>
            </w:tcBorders>
          </w:tcPr>
          <w:p w14:paraId="33C54DCF" w14:textId="77777777" w:rsidR="009068F9" w:rsidRPr="00A51276" w:rsidRDefault="009068F9" w:rsidP="003A1297">
            <w:pPr>
              <w:pStyle w:val="ConsPlusNormal"/>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tcPr>
          <w:p w14:paraId="55363F99" w14:textId="77777777" w:rsidR="009068F9" w:rsidRPr="00A51276" w:rsidRDefault="009068F9"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Задача:</w:t>
            </w:r>
            <w:r w:rsidRPr="00A51276">
              <w:rPr>
                <w:rFonts w:ascii="Times New Roman" w:hAnsi="Times New Roman" w:cs="Times New Roman"/>
                <w:sz w:val="22"/>
                <w:szCs w:val="22"/>
              </w:rPr>
              <w:t xml:space="preserve"> Развитие механизмов поддержки некоммерческих организаций, оказывающих услуги по уходу и присмотру за детьми дошкольного возраста, способствующих переходу к реализации основных образовательных программ дошкольного образования; Увеличения численности детей в лицензированных частных дошкольных образовательных организациях.</w:t>
            </w:r>
          </w:p>
        </w:tc>
      </w:tr>
      <w:tr w:rsidR="00E014CD" w:rsidRPr="00A51276" w14:paraId="4898E102" w14:textId="77777777" w:rsidTr="00BA3E49">
        <w:trPr>
          <w:trHeight w:val="1183"/>
        </w:trPr>
        <w:tc>
          <w:tcPr>
            <w:tcW w:w="267" w:type="pct"/>
          </w:tcPr>
          <w:p w14:paraId="1F1D99B5" w14:textId="5E3B80CE" w:rsidR="00E014CD" w:rsidRPr="00A51276" w:rsidRDefault="00E014CD" w:rsidP="00E014CD">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4.6.1.</w:t>
            </w:r>
          </w:p>
        </w:tc>
        <w:tc>
          <w:tcPr>
            <w:tcW w:w="2222" w:type="pct"/>
            <w:gridSpan w:val="7"/>
            <w:tcBorders>
              <w:top w:val="single" w:sz="4" w:space="0" w:color="auto"/>
            </w:tcBorders>
          </w:tcPr>
          <w:p w14:paraId="06B723C8" w14:textId="77777777" w:rsidR="00E014CD" w:rsidRPr="00A51276" w:rsidRDefault="00E014CD" w:rsidP="00E014CD">
            <w:pPr>
              <w:adjustRightInd w:val="0"/>
              <w:rPr>
                <w:b/>
                <w:sz w:val="22"/>
                <w:szCs w:val="22"/>
              </w:rPr>
            </w:pPr>
            <w:r w:rsidRPr="00A51276">
              <w:rPr>
                <w:b/>
                <w:sz w:val="22"/>
                <w:szCs w:val="22"/>
              </w:rPr>
              <w:t>Ключевой целевой показатель эффективности по развитию рынка услуг дошкольного образования</w:t>
            </w:r>
          </w:p>
          <w:p w14:paraId="4D9E84DA" w14:textId="5F07B1D4" w:rsidR="00E014CD" w:rsidRPr="00A51276" w:rsidRDefault="00E014CD" w:rsidP="00D611C8">
            <w:pPr>
              <w:adjustRightInd w:val="0"/>
              <w:rPr>
                <w:b/>
                <w:sz w:val="22"/>
                <w:szCs w:val="22"/>
              </w:rPr>
            </w:pPr>
            <w:r w:rsidRPr="00A51276">
              <w:rPr>
                <w:sz w:val="22"/>
                <w:szCs w:val="22"/>
              </w:rPr>
              <w:t>Количество действующих организаций (в том числе филиала) частной формы собственности, оказывающей образовательные услуги в сфере дошкольного образования в отчетном периоде, ед</w:t>
            </w:r>
            <w:r w:rsidR="00D611C8" w:rsidRPr="00A51276">
              <w:rPr>
                <w:sz w:val="22"/>
                <w:szCs w:val="22"/>
              </w:rPr>
              <w:t>.</w:t>
            </w:r>
          </w:p>
        </w:tc>
        <w:tc>
          <w:tcPr>
            <w:tcW w:w="345" w:type="pct"/>
            <w:tcBorders>
              <w:top w:val="single" w:sz="4" w:space="0" w:color="auto"/>
            </w:tcBorders>
          </w:tcPr>
          <w:p w14:paraId="555B7FB4" w14:textId="642F5E61" w:rsidR="00E014CD" w:rsidRPr="00A51276" w:rsidRDefault="00E014CD" w:rsidP="00E014CD">
            <w:pPr>
              <w:adjustRightInd w:val="0"/>
              <w:jc w:val="center"/>
              <w:rPr>
                <w:sz w:val="22"/>
                <w:szCs w:val="22"/>
              </w:rPr>
            </w:pPr>
            <w:r w:rsidRPr="00A51276">
              <w:rPr>
                <w:sz w:val="22"/>
                <w:szCs w:val="22"/>
              </w:rPr>
              <w:t>21</w:t>
            </w:r>
          </w:p>
        </w:tc>
        <w:tc>
          <w:tcPr>
            <w:tcW w:w="353" w:type="pct"/>
            <w:tcBorders>
              <w:top w:val="single" w:sz="4" w:space="0" w:color="auto"/>
            </w:tcBorders>
          </w:tcPr>
          <w:p w14:paraId="323EF46F" w14:textId="08449764" w:rsidR="00E014CD" w:rsidRPr="00A51276" w:rsidRDefault="00E014CD" w:rsidP="00E014CD">
            <w:pPr>
              <w:adjustRightInd w:val="0"/>
              <w:jc w:val="center"/>
              <w:rPr>
                <w:sz w:val="22"/>
                <w:szCs w:val="22"/>
              </w:rPr>
            </w:pPr>
            <w:r w:rsidRPr="00A51276">
              <w:rPr>
                <w:sz w:val="22"/>
                <w:szCs w:val="22"/>
              </w:rPr>
              <w:t>23</w:t>
            </w:r>
          </w:p>
        </w:tc>
        <w:tc>
          <w:tcPr>
            <w:tcW w:w="354" w:type="pct"/>
            <w:tcBorders>
              <w:top w:val="single" w:sz="4" w:space="0" w:color="auto"/>
            </w:tcBorders>
          </w:tcPr>
          <w:p w14:paraId="34340A36" w14:textId="4A709D3C" w:rsidR="00E014CD" w:rsidRPr="00A51276" w:rsidRDefault="00E014CD" w:rsidP="00E014CD">
            <w:pPr>
              <w:adjustRightInd w:val="0"/>
              <w:jc w:val="center"/>
              <w:rPr>
                <w:sz w:val="22"/>
                <w:szCs w:val="22"/>
              </w:rPr>
            </w:pPr>
            <w:r w:rsidRPr="00A51276">
              <w:rPr>
                <w:sz w:val="22"/>
                <w:szCs w:val="22"/>
              </w:rPr>
              <w:t>23</w:t>
            </w:r>
          </w:p>
        </w:tc>
        <w:tc>
          <w:tcPr>
            <w:tcW w:w="354" w:type="pct"/>
            <w:tcBorders>
              <w:top w:val="single" w:sz="4" w:space="0" w:color="auto"/>
            </w:tcBorders>
          </w:tcPr>
          <w:p w14:paraId="4B7882D2" w14:textId="5D4CF2B1" w:rsidR="00E014CD" w:rsidRPr="00A51276" w:rsidRDefault="00E014CD" w:rsidP="00E014CD">
            <w:pPr>
              <w:adjustRightInd w:val="0"/>
              <w:jc w:val="center"/>
              <w:rPr>
                <w:sz w:val="22"/>
                <w:szCs w:val="22"/>
              </w:rPr>
            </w:pPr>
            <w:r w:rsidRPr="00A51276">
              <w:rPr>
                <w:sz w:val="22"/>
                <w:szCs w:val="22"/>
              </w:rPr>
              <w:t>25</w:t>
            </w:r>
          </w:p>
        </w:tc>
        <w:tc>
          <w:tcPr>
            <w:tcW w:w="1105" w:type="pct"/>
            <w:tcBorders>
              <w:top w:val="single" w:sz="4" w:space="0" w:color="auto"/>
            </w:tcBorders>
          </w:tcPr>
          <w:p w14:paraId="693F9DE2" w14:textId="6C075FB7" w:rsidR="00E014CD" w:rsidRPr="00A51276" w:rsidRDefault="00E014CD" w:rsidP="00E014CD">
            <w:pPr>
              <w:adjustRightInd w:val="0"/>
              <w:rPr>
                <w:sz w:val="22"/>
                <w:szCs w:val="22"/>
              </w:rPr>
            </w:pPr>
            <w:r w:rsidRPr="00A51276">
              <w:rPr>
                <w:sz w:val="22"/>
                <w:szCs w:val="22"/>
              </w:rPr>
              <w:t>Министерство образования Иркутской области, органы местного самоуправления Иркутской области</w:t>
            </w:r>
          </w:p>
        </w:tc>
      </w:tr>
      <w:tr w:rsidR="00960994" w:rsidRPr="00A51276" w14:paraId="5E774592" w14:textId="77777777" w:rsidTr="00BA3E49">
        <w:trPr>
          <w:trHeight w:val="20"/>
        </w:trPr>
        <w:tc>
          <w:tcPr>
            <w:tcW w:w="267" w:type="pct"/>
            <w:vMerge w:val="restart"/>
          </w:tcPr>
          <w:p w14:paraId="166AA8AC" w14:textId="2029695C"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4.6.2.</w:t>
            </w:r>
          </w:p>
        </w:tc>
        <w:tc>
          <w:tcPr>
            <w:tcW w:w="4733" w:type="pct"/>
            <w:gridSpan w:val="12"/>
          </w:tcPr>
          <w:p w14:paraId="14D585B6" w14:textId="77777777" w:rsidR="00960994" w:rsidRPr="00A51276" w:rsidRDefault="00960994" w:rsidP="00960994">
            <w:pPr>
              <w:adjustRightInd w:val="0"/>
              <w:rPr>
                <w:b/>
                <w:sz w:val="22"/>
                <w:szCs w:val="22"/>
              </w:rPr>
            </w:pPr>
            <w:r w:rsidRPr="00A51276">
              <w:rPr>
                <w:b/>
                <w:sz w:val="22"/>
                <w:szCs w:val="22"/>
              </w:rPr>
              <w:t>Направление. Поддержка некоммерческих организаций, оказывающих услуги по уходу и присмотру за детьми дошкольного возраста</w:t>
            </w:r>
          </w:p>
        </w:tc>
      </w:tr>
      <w:tr w:rsidR="00960994" w:rsidRPr="00A51276" w14:paraId="3EAC5CEA" w14:textId="77777777" w:rsidTr="00BA3E49">
        <w:trPr>
          <w:trHeight w:val="20"/>
        </w:trPr>
        <w:tc>
          <w:tcPr>
            <w:tcW w:w="267" w:type="pct"/>
            <w:vMerge/>
          </w:tcPr>
          <w:p w14:paraId="20B4E38F"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22" w:type="pct"/>
            <w:gridSpan w:val="7"/>
          </w:tcPr>
          <w:p w14:paraId="568A9F8B" w14:textId="77777777" w:rsidR="00960994" w:rsidRPr="00A51276" w:rsidRDefault="00960994" w:rsidP="00960994">
            <w:pPr>
              <w:adjustRightInd w:val="0"/>
              <w:rPr>
                <w:b/>
                <w:sz w:val="22"/>
                <w:szCs w:val="22"/>
              </w:rPr>
            </w:pPr>
            <w:r w:rsidRPr="00A51276">
              <w:rPr>
                <w:b/>
                <w:sz w:val="22"/>
                <w:szCs w:val="22"/>
              </w:rPr>
              <w:t>Целевой показатель эффективности развития рынка услуг дошкольного образования по направлению.</w:t>
            </w:r>
          </w:p>
          <w:p w14:paraId="1F1772FC" w14:textId="7895C84A" w:rsidR="00960994" w:rsidRPr="00A51276" w:rsidRDefault="00960994" w:rsidP="00D611C8">
            <w:pPr>
              <w:adjustRightInd w:val="0"/>
              <w:rPr>
                <w:sz w:val="22"/>
                <w:szCs w:val="22"/>
              </w:rPr>
            </w:pPr>
            <w:r w:rsidRPr="00A51276">
              <w:rPr>
                <w:sz w:val="22"/>
                <w:szCs w:val="22"/>
              </w:rPr>
              <w:t xml:space="preserve">Доля некоммерческих организаций, перешедших к реализации основных образовательных программ дошкольного образования от общей численности некоммерческих организаций, оказывающих услуги по уходу и присмотру за детьми дошкольного возраста, </w:t>
            </w:r>
            <w:r w:rsidR="00D611C8" w:rsidRPr="00A51276">
              <w:rPr>
                <w:sz w:val="22"/>
                <w:szCs w:val="22"/>
              </w:rPr>
              <w:t>%</w:t>
            </w:r>
          </w:p>
        </w:tc>
        <w:tc>
          <w:tcPr>
            <w:tcW w:w="345" w:type="pct"/>
          </w:tcPr>
          <w:p w14:paraId="61A2FF11" w14:textId="77777777" w:rsidR="00960994" w:rsidRPr="00A51276" w:rsidRDefault="00960994" w:rsidP="00960994">
            <w:pPr>
              <w:adjustRightInd w:val="0"/>
              <w:jc w:val="center"/>
              <w:rPr>
                <w:sz w:val="22"/>
                <w:szCs w:val="22"/>
              </w:rPr>
            </w:pPr>
            <w:r w:rsidRPr="00A51276">
              <w:rPr>
                <w:sz w:val="22"/>
                <w:szCs w:val="22"/>
              </w:rPr>
              <w:t>4,9</w:t>
            </w:r>
          </w:p>
        </w:tc>
        <w:tc>
          <w:tcPr>
            <w:tcW w:w="353" w:type="pct"/>
          </w:tcPr>
          <w:p w14:paraId="452020FE" w14:textId="77777777" w:rsidR="00960994" w:rsidRPr="00A51276" w:rsidRDefault="00960994" w:rsidP="00960994">
            <w:pPr>
              <w:adjustRightInd w:val="0"/>
              <w:jc w:val="center"/>
              <w:rPr>
                <w:sz w:val="22"/>
                <w:szCs w:val="22"/>
              </w:rPr>
            </w:pPr>
            <w:r w:rsidRPr="00A51276">
              <w:rPr>
                <w:sz w:val="22"/>
                <w:szCs w:val="22"/>
              </w:rPr>
              <w:t>5,4</w:t>
            </w:r>
          </w:p>
        </w:tc>
        <w:tc>
          <w:tcPr>
            <w:tcW w:w="354" w:type="pct"/>
          </w:tcPr>
          <w:p w14:paraId="7C9E86BD" w14:textId="77777777" w:rsidR="00960994" w:rsidRPr="00A51276" w:rsidRDefault="00960994" w:rsidP="00960994">
            <w:pPr>
              <w:adjustRightInd w:val="0"/>
              <w:jc w:val="center"/>
              <w:rPr>
                <w:sz w:val="22"/>
                <w:szCs w:val="22"/>
              </w:rPr>
            </w:pPr>
            <w:r w:rsidRPr="00A51276">
              <w:rPr>
                <w:sz w:val="22"/>
                <w:szCs w:val="22"/>
              </w:rPr>
              <w:t>6,0</w:t>
            </w:r>
          </w:p>
        </w:tc>
        <w:tc>
          <w:tcPr>
            <w:tcW w:w="354" w:type="pct"/>
          </w:tcPr>
          <w:p w14:paraId="68A3F206" w14:textId="77777777" w:rsidR="00960994" w:rsidRPr="00A51276" w:rsidRDefault="00960994" w:rsidP="00960994">
            <w:pPr>
              <w:adjustRightInd w:val="0"/>
              <w:jc w:val="center"/>
              <w:rPr>
                <w:sz w:val="22"/>
                <w:szCs w:val="22"/>
              </w:rPr>
            </w:pPr>
            <w:r w:rsidRPr="00A51276">
              <w:rPr>
                <w:sz w:val="22"/>
                <w:szCs w:val="22"/>
              </w:rPr>
              <w:t>6,7</w:t>
            </w:r>
          </w:p>
        </w:tc>
        <w:tc>
          <w:tcPr>
            <w:tcW w:w="1105" w:type="pct"/>
          </w:tcPr>
          <w:p w14:paraId="7488C9A3"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 органы местного самоуправления Иркутской области</w:t>
            </w:r>
          </w:p>
        </w:tc>
      </w:tr>
      <w:tr w:rsidR="00960994" w:rsidRPr="00A51276" w14:paraId="52161A8C" w14:textId="77777777" w:rsidTr="00BA3E49">
        <w:trPr>
          <w:trHeight w:val="20"/>
        </w:trPr>
        <w:tc>
          <w:tcPr>
            <w:tcW w:w="267" w:type="pct"/>
          </w:tcPr>
          <w:p w14:paraId="757549A8" w14:textId="0E63CD87"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4.6.3.</w:t>
            </w:r>
          </w:p>
        </w:tc>
        <w:tc>
          <w:tcPr>
            <w:tcW w:w="975" w:type="pct"/>
            <w:gridSpan w:val="2"/>
          </w:tcPr>
          <w:p w14:paraId="2F97AB44" w14:textId="77777777" w:rsidR="00960994" w:rsidRPr="00A51276" w:rsidRDefault="00960994" w:rsidP="00960994">
            <w:pPr>
              <w:autoSpaceDE/>
              <w:autoSpaceDN/>
              <w:rPr>
                <w:sz w:val="22"/>
                <w:szCs w:val="22"/>
              </w:rPr>
            </w:pPr>
            <w:r w:rsidRPr="00A51276">
              <w:rPr>
                <w:sz w:val="22"/>
                <w:szCs w:val="22"/>
              </w:rPr>
              <w:t>Формирование реестра некоммерческих организаций, оказывающих услуги по уходу и присмотру за детьми дошкольного возраста</w:t>
            </w:r>
          </w:p>
        </w:tc>
        <w:tc>
          <w:tcPr>
            <w:tcW w:w="440" w:type="pct"/>
          </w:tcPr>
          <w:p w14:paraId="689225A5" w14:textId="21608F65" w:rsidR="00960994" w:rsidRPr="00A51276" w:rsidRDefault="003D4603" w:rsidP="00960994">
            <w:pPr>
              <w:adjustRightInd w:val="0"/>
              <w:jc w:val="center"/>
              <w:rPr>
                <w:sz w:val="22"/>
                <w:szCs w:val="22"/>
              </w:rPr>
            </w:pPr>
            <w:r w:rsidRPr="00A51276">
              <w:rPr>
                <w:sz w:val="22"/>
                <w:szCs w:val="22"/>
              </w:rPr>
              <w:t>Ежегодно</w:t>
            </w:r>
          </w:p>
        </w:tc>
        <w:tc>
          <w:tcPr>
            <w:tcW w:w="807" w:type="pct"/>
            <w:gridSpan w:val="4"/>
          </w:tcPr>
          <w:p w14:paraId="49BB11E5" w14:textId="77777777" w:rsidR="00960994" w:rsidRPr="00A51276" w:rsidRDefault="00960994" w:rsidP="00960994">
            <w:pPr>
              <w:adjustRightInd w:val="0"/>
              <w:rPr>
                <w:sz w:val="22"/>
                <w:szCs w:val="22"/>
              </w:rPr>
            </w:pPr>
            <w:r w:rsidRPr="00A51276">
              <w:rPr>
                <w:sz w:val="22"/>
                <w:szCs w:val="22"/>
              </w:rPr>
              <w:t>Реестр некоммерческих организаций, оказывающих услуги по уходу и присмотру за детьми дошкольного возраста, да/нет</w:t>
            </w:r>
          </w:p>
        </w:tc>
        <w:tc>
          <w:tcPr>
            <w:tcW w:w="345" w:type="pct"/>
          </w:tcPr>
          <w:p w14:paraId="28AA47B3"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278D58C6"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749366F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55E2E78D"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7CD9FEEF"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26DB51F3" w14:textId="77777777" w:rsidTr="00BA3E49">
        <w:trPr>
          <w:trHeight w:val="20"/>
        </w:trPr>
        <w:tc>
          <w:tcPr>
            <w:tcW w:w="267" w:type="pct"/>
          </w:tcPr>
          <w:p w14:paraId="3505534A" w14:textId="25D079A7"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4.6.4.</w:t>
            </w:r>
          </w:p>
        </w:tc>
        <w:tc>
          <w:tcPr>
            <w:tcW w:w="975" w:type="pct"/>
            <w:gridSpan w:val="2"/>
          </w:tcPr>
          <w:p w14:paraId="2858FCF9" w14:textId="77777777" w:rsidR="00960994" w:rsidRPr="00A51276" w:rsidRDefault="00960994" w:rsidP="00960994">
            <w:pPr>
              <w:autoSpaceDE/>
              <w:autoSpaceDN/>
              <w:rPr>
                <w:sz w:val="22"/>
                <w:szCs w:val="22"/>
              </w:rPr>
            </w:pPr>
            <w:r w:rsidRPr="00A51276">
              <w:rPr>
                <w:sz w:val="22"/>
                <w:szCs w:val="22"/>
              </w:rPr>
              <w:t>Мониторинг рынка услуг по уходу и присмотру за детьми дошкольного возраста в части удовлетворенности уровня цен, качества и возможности выбора</w:t>
            </w:r>
          </w:p>
        </w:tc>
        <w:tc>
          <w:tcPr>
            <w:tcW w:w="440" w:type="pct"/>
          </w:tcPr>
          <w:p w14:paraId="78EDB40C" w14:textId="77777777" w:rsidR="00960994" w:rsidRPr="00A51276" w:rsidRDefault="00960994" w:rsidP="00960994">
            <w:pPr>
              <w:adjustRightInd w:val="0"/>
              <w:jc w:val="center"/>
              <w:rPr>
                <w:sz w:val="22"/>
                <w:szCs w:val="22"/>
              </w:rPr>
            </w:pPr>
            <w:r w:rsidRPr="00A51276">
              <w:rPr>
                <w:sz w:val="22"/>
                <w:szCs w:val="22"/>
              </w:rPr>
              <w:t>Ежегодно</w:t>
            </w:r>
          </w:p>
        </w:tc>
        <w:tc>
          <w:tcPr>
            <w:tcW w:w="807" w:type="pct"/>
            <w:gridSpan w:val="4"/>
          </w:tcPr>
          <w:p w14:paraId="52211729" w14:textId="77777777" w:rsidR="00960994" w:rsidRPr="00A51276" w:rsidRDefault="00960994" w:rsidP="00960994">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5" w:type="pct"/>
          </w:tcPr>
          <w:p w14:paraId="5A8261D3"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56EFC500"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476579A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1AF9B22C"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78351108"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7E3454AE" w14:textId="77777777" w:rsidTr="00BA3E49">
        <w:trPr>
          <w:trHeight w:val="20"/>
        </w:trPr>
        <w:tc>
          <w:tcPr>
            <w:tcW w:w="267" w:type="pct"/>
          </w:tcPr>
          <w:p w14:paraId="46E39C70" w14:textId="49D7CBB1"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4.6.5.</w:t>
            </w:r>
          </w:p>
        </w:tc>
        <w:tc>
          <w:tcPr>
            <w:tcW w:w="975" w:type="pct"/>
            <w:gridSpan w:val="2"/>
          </w:tcPr>
          <w:p w14:paraId="24F54144" w14:textId="77777777" w:rsidR="00960994" w:rsidRPr="00A51276" w:rsidRDefault="00960994" w:rsidP="00960994">
            <w:pPr>
              <w:rPr>
                <w:sz w:val="22"/>
                <w:szCs w:val="22"/>
              </w:rPr>
            </w:pPr>
            <w:r w:rsidRPr="00A51276">
              <w:rPr>
                <w:sz w:val="22"/>
                <w:szCs w:val="22"/>
              </w:rPr>
              <w:t>Формирование и реализация механизма «добровольной сертификации», направленного на поддержку некоммерческих организаций, оказывающих услуги по уходу и присмотру за детьми дошкольного возраста</w:t>
            </w:r>
          </w:p>
        </w:tc>
        <w:tc>
          <w:tcPr>
            <w:tcW w:w="440" w:type="pct"/>
          </w:tcPr>
          <w:p w14:paraId="6FD5999A" w14:textId="47F50A29" w:rsidR="00960994" w:rsidRPr="00A51276" w:rsidRDefault="003D4603" w:rsidP="00960994">
            <w:pPr>
              <w:adjustRightInd w:val="0"/>
              <w:jc w:val="center"/>
              <w:rPr>
                <w:sz w:val="22"/>
                <w:szCs w:val="22"/>
              </w:rPr>
            </w:pPr>
            <w:r w:rsidRPr="00A51276">
              <w:rPr>
                <w:sz w:val="22"/>
                <w:szCs w:val="22"/>
              </w:rPr>
              <w:t>Ежегодно</w:t>
            </w:r>
          </w:p>
        </w:tc>
        <w:tc>
          <w:tcPr>
            <w:tcW w:w="807" w:type="pct"/>
            <w:gridSpan w:val="4"/>
          </w:tcPr>
          <w:p w14:paraId="7072A938" w14:textId="77777777" w:rsidR="00960994" w:rsidRPr="00A51276" w:rsidRDefault="00960994" w:rsidP="00960994">
            <w:pPr>
              <w:adjustRightInd w:val="0"/>
              <w:rPr>
                <w:sz w:val="22"/>
                <w:szCs w:val="22"/>
              </w:rPr>
            </w:pPr>
            <w:r w:rsidRPr="00A51276">
              <w:rPr>
                <w:sz w:val="22"/>
                <w:szCs w:val="22"/>
              </w:rPr>
              <w:t xml:space="preserve">Разработка и принятие нормативного правового акта уполномоченным органом государственной исполнительной власти, утверждающего порядок проведения «добровольной сертификации» некоммерческих организаций, оказывающих услуги по уходу и присмотру за </w:t>
            </w:r>
            <w:r w:rsidRPr="00A51276">
              <w:rPr>
                <w:sz w:val="22"/>
                <w:szCs w:val="22"/>
              </w:rPr>
              <w:lastRenderedPageBreak/>
              <w:t>детьми дошкольного возраста, да/нет</w:t>
            </w:r>
          </w:p>
        </w:tc>
        <w:tc>
          <w:tcPr>
            <w:tcW w:w="345" w:type="pct"/>
          </w:tcPr>
          <w:p w14:paraId="79D2C858" w14:textId="77777777" w:rsidR="00960994" w:rsidRPr="00A51276" w:rsidRDefault="00960994" w:rsidP="00960994">
            <w:pPr>
              <w:adjustRightInd w:val="0"/>
              <w:jc w:val="center"/>
              <w:rPr>
                <w:sz w:val="22"/>
                <w:szCs w:val="22"/>
              </w:rPr>
            </w:pPr>
            <w:r w:rsidRPr="00A51276">
              <w:rPr>
                <w:sz w:val="22"/>
                <w:szCs w:val="22"/>
              </w:rPr>
              <w:lastRenderedPageBreak/>
              <w:t>да</w:t>
            </w:r>
          </w:p>
        </w:tc>
        <w:tc>
          <w:tcPr>
            <w:tcW w:w="353" w:type="pct"/>
          </w:tcPr>
          <w:p w14:paraId="265CD3A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5231697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4CA8D1DA"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03877230"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4C3D4EE1" w14:textId="77777777" w:rsidTr="00BA3E49">
        <w:trPr>
          <w:trHeight w:val="20"/>
        </w:trPr>
        <w:tc>
          <w:tcPr>
            <w:tcW w:w="267" w:type="pct"/>
          </w:tcPr>
          <w:p w14:paraId="38A18EB9" w14:textId="76AE1ED6"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4.6.6.</w:t>
            </w:r>
          </w:p>
        </w:tc>
        <w:tc>
          <w:tcPr>
            <w:tcW w:w="975" w:type="pct"/>
            <w:gridSpan w:val="2"/>
          </w:tcPr>
          <w:p w14:paraId="28ED1E42" w14:textId="77777777" w:rsidR="00960994" w:rsidRPr="00A51276" w:rsidRDefault="00960994" w:rsidP="00960994">
            <w:pPr>
              <w:rPr>
                <w:sz w:val="22"/>
                <w:szCs w:val="22"/>
              </w:rPr>
            </w:pPr>
            <w:r w:rsidRPr="00A51276">
              <w:rPr>
                <w:sz w:val="22"/>
                <w:szCs w:val="22"/>
              </w:rPr>
              <w:t>Введение в деятельность муниципальных образований Иркутской области критерия</w:t>
            </w:r>
          </w:p>
          <w:p w14:paraId="2BAE95A8" w14:textId="77777777" w:rsidR="00960994" w:rsidRPr="00A51276" w:rsidRDefault="00960994" w:rsidP="00960994">
            <w:pPr>
              <w:rPr>
                <w:sz w:val="22"/>
                <w:szCs w:val="22"/>
              </w:rPr>
            </w:pPr>
            <w:r w:rsidRPr="00A51276">
              <w:rPr>
                <w:sz w:val="22"/>
                <w:szCs w:val="22"/>
              </w:rPr>
              <w:t>эффективности по поддержке некоммерческих организаций, оказывающих услуги на социально значимых рынках Иркутской области</w:t>
            </w:r>
          </w:p>
        </w:tc>
        <w:tc>
          <w:tcPr>
            <w:tcW w:w="440" w:type="pct"/>
          </w:tcPr>
          <w:p w14:paraId="63B0130A" w14:textId="204DC0B0" w:rsidR="00960994" w:rsidRPr="00A51276" w:rsidRDefault="003D4603" w:rsidP="00960994">
            <w:pPr>
              <w:adjustRightInd w:val="0"/>
              <w:jc w:val="center"/>
              <w:rPr>
                <w:sz w:val="22"/>
                <w:szCs w:val="22"/>
              </w:rPr>
            </w:pPr>
            <w:r w:rsidRPr="00A51276">
              <w:rPr>
                <w:sz w:val="22"/>
                <w:szCs w:val="22"/>
              </w:rPr>
              <w:t>Ежегодно</w:t>
            </w:r>
          </w:p>
        </w:tc>
        <w:tc>
          <w:tcPr>
            <w:tcW w:w="807" w:type="pct"/>
            <w:gridSpan w:val="4"/>
          </w:tcPr>
          <w:p w14:paraId="74D74BA2" w14:textId="77777777" w:rsidR="00960994" w:rsidRPr="00A51276" w:rsidRDefault="00960994" w:rsidP="00960994">
            <w:pPr>
              <w:adjustRightInd w:val="0"/>
              <w:rPr>
                <w:sz w:val="22"/>
                <w:szCs w:val="22"/>
              </w:rPr>
            </w:pPr>
            <w:r w:rsidRPr="00A51276">
              <w:rPr>
                <w:sz w:val="22"/>
                <w:szCs w:val="22"/>
              </w:rPr>
              <w:t>Анализ достигнутых значений показателей для оценки эффективности деятельности органов местного самоуправления, да/нет</w:t>
            </w:r>
          </w:p>
        </w:tc>
        <w:tc>
          <w:tcPr>
            <w:tcW w:w="345" w:type="pct"/>
          </w:tcPr>
          <w:p w14:paraId="027D805D"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23B222AA"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03E8940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0C847B5C"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517D3A95" w14:textId="77777777" w:rsidR="00960994" w:rsidRPr="00A51276" w:rsidRDefault="00960994" w:rsidP="00960994">
            <w:pPr>
              <w:adjustRightInd w:val="0"/>
              <w:rPr>
                <w:sz w:val="22"/>
                <w:szCs w:val="22"/>
              </w:rPr>
            </w:pPr>
            <w:r w:rsidRPr="00A51276">
              <w:rPr>
                <w:sz w:val="22"/>
                <w:szCs w:val="22"/>
              </w:rPr>
              <w:t>Министерство экономического развития Иркутской области, органы местного самоуправления Иркутской области</w:t>
            </w:r>
          </w:p>
        </w:tc>
      </w:tr>
      <w:tr w:rsidR="00960994" w:rsidRPr="00A51276" w14:paraId="01A51FC8" w14:textId="77777777" w:rsidTr="00BA3E49">
        <w:trPr>
          <w:trHeight w:val="20"/>
        </w:trPr>
        <w:tc>
          <w:tcPr>
            <w:tcW w:w="267" w:type="pct"/>
          </w:tcPr>
          <w:p w14:paraId="6707E507" w14:textId="10E1FA45"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4.6.7.</w:t>
            </w:r>
          </w:p>
        </w:tc>
        <w:tc>
          <w:tcPr>
            <w:tcW w:w="975" w:type="pct"/>
            <w:gridSpan w:val="2"/>
          </w:tcPr>
          <w:p w14:paraId="34EA2ED6" w14:textId="77777777" w:rsidR="00960994" w:rsidRPr="00A51276" w:rsidRDefault="00960994" w:rsidP="00960994">
            <w:pPr>
              <w:rPr>
                <w:sz w:val="22"/>
                <w:szCs w:val="22"/>
              </w:rPr>
            </w:pPr>
            <w:r w:rsidRPr="00A51276">
              <w:rPr>
                <w:sz w:val="22"/>
                <w:szCs w:val="22"/>
              </w:rPr>
              <w:t>Разработка и утверждение порядка предоставления муниципальными образованиями Иркутской области родителям (законным представителям) сертификатов на получение услуг у некоммерческих организаций, оказывающих услуги по уходу и присмотру за детьми дошкольного возраста прошедшим «добровольную сертификацию»</w:t>
            </w:r>
          </w:p>
        </w:tc>
        <w:tc>
          <w:tcPr>
            <w:tcW w:w="440" w:type="pct"/>
          </w:tcPr>
          <w:p w14:paraId="171393CC" w14:textId="4A53AB03" w:rsidR="00960994" w:rsidRPr="00A51276" w:rsidRDefault="003D4603" w:rsidP="00960994">
            <w:pPr>
              <w:adjustRightInd w:val="0"/>
              <w:jc w:val="center"/>
              <w:rPr>
                <w:sz w:val="22"/>
                <w:szCs w:val="22"/>
              </w:rPr>
            </w:pPr>
            <w:r w:rsidRPr="00A51276">
              <w:rPr>
                <w:sz w:val="22"/>
                <w:szCs w:val="22"/>
              </w:rPr>
              <w:t>Ежегодно</w:t>
            </w:r>
          </w:p>
        </w:tc>
        <w:tc>
          <w:tcPr>
            <w:tcW w:w="807" w:type="pct"/>
            <w:gridSpan w:val="4"/>
          </w:tcPr>
          <w:p w14:paraId="6519BA98" w14:textId="77777777" w:rsidR="00960994" w:rsidRPr="00A51276" w:rsidRDefault="00960994" w:rsidP="00960994">
            <w:pPr>
              <w:adjustRightInd w:val="0"/>
              <w:rPr>
                <w:sz w:val="22"/>
                <w:szCs w:val="22"/>
              </w:rPr>
            </w:pPr>
            <w:r w:rsidRPr="00A51276">
              <w:rPr>
                <w:sz w:val="22"/>
                <w:szCs w:val="22"/>
              </w:rPr>
              <w:t>Разработка и принятие нормативных правовых актов органами местного самоуправления, утверждающих порядок предоставления родителям (законным представителям) сертификатов для получения услуг по уходу и присмотру за детьми дошкольного возраста в некоммерческих организациях, да/нет</w:t>
            </w:r>
          </w:p>
        </w:tc>
        <w:tc>
          <w:tcPr>
            <w:tcW w:w="345" w:type="pct"/>
          </w:tcPr>
          <w:p w14:paraId="27184FFB"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6AC12633"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0EE36073"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43F7E129"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1785C361" w14:textId="77777777" w:rsidR="00960994" w:rsidRPr="00A51276" w:rsidRDefault="00960994" w:rsidP="00960994">
            <w:pPr>
              <w:adjustRightInd w:val="0"/>
              <w:rPr>
                <w:sz w:val="22"/>
                <w:szCs w:val="22"/>
              </w:rPr>
            </w:pPr>
            <w:r w:rsidRPr="00A51276">
              <w:rPr>
                <w:sz w:val="22"/>
                <w:szCs w:val="22"/>
              </w:rPr>
              <w:t>Органы местного самоуправления Иркутской области</w:t>
            </w:r>
          </w:p>
        </w:tc>
      </w:tr>
      <w:tr w:rsidR="00960994" w:rsidRPr="00A51276" w14:paraId="3CA11249" w14:textId="77777777" w:rsidTr="00BA3E49">
        <w:trPr>
          <w:trHeight w:val="241"/>
        </w:trPr>
        <w:tc>
          <w:tcPr>
            <w:tcW w:w="267" w:type="pct"/>
            <w:vMerge w:val="restart"/>
          </w:tcPr>
          <w:p w14:paraId="36C0F055" w14:textId="484AECBA"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4.6.8.</w:t>
            </w:r>
          </w:p>
        </w:tc>
        <w:tc>
          <w:tcPr>
            <w:tcW w:w="4733" w:type="pct"/>
            <w:gridSpan w:val="12"/>
          </w:tcPr>
          <w:p w14:paraId="22D0BAF5" w14:textId="77777777" w:rsidR="00960994" w:rsidRPr="00A51276" w:rsidRDefault="00960994" w:rsidP="00960994">
            <w:pPr>
              <w:adjustRightInd w:val="0"/>
              <w:rPr>
                <w:b/>
                <w:sz w:val="22"/>
                <w:szCs w:val="22"/>
              </w:rPr>
            </w:pPr>
            <w:r w:rsidRPr="00A51276">
              <w:rPr>
                <w:b/>
                <w:sz w:val="22"/>
                <w:szCs w:val="22"/>
              </w:rPr>
              <w:t>Направление. Повышение доступности услуг дошкольного образования в лицензированных частных дошкольных образовательных организаций Иркутской области</w:t>
            </w:r>
          </w:p>
        </w:tc>
      </w:tr>
      <w:tr w:rsidR="00960994" w:rsidRPr="00A51276" w14:paraId="026B55FD" w14:textId="77777777" w:rsidTr="00BA3E49">
        <w:trPr>
          <w:trHeight w:val="20"/>
        </w:trPr>
        <w:tc>
          <w:tcPr>
            <w:tcW w:w="267" w:type="pct"/>
            <w:vMerge/>
          </w:tcPr>
          <w:p w14:paraId="0A4746BA" w14:textId="77777777" w:rsidR="00960994" w:rsidRPr="00A51276" w:rsidRDefault="00960994" w:rsidP="003A1297">
            <w:pPr>
              <w:pStyle w:val="ConsPlusNormal"/>
              <w:ind w:firstLine="0"/>
              <w:jc w:val="center"/>
              <w:rPr>
                <w:rFonts w:ascii="Times New Roman" w:hAnsi="Times New Roman" w:cs="Times New Roman"/>
                <w:sz w:val="22"/>
                <w:szCs w:val="22"/>
              </w:rPr>
            </w:pPr>
          </w:p>
        </w:tc>
        <w:tc>
          <w:tcPr>
            <w:tcW w:w="2222" w:type="pct"/>
            <w:gridSpan w:val="7"/>
          </w:tcPr>
          <w:p w14:paraId="6B70F6A1" w14:textId="77777777" w:rsidR="00960994" w:rsidRPr="00A51276" w:rsidRDefault="00960994" w:rsidP="00960994">
            <w:pPr>
              <w:adjustRightInd w:val="0"/>
              <w:rPr>
                <w:b/>
                <w:sz w:val="22"/>
                <w:szCs w:val="22"/>
              </w:rPr>
            </w:pPr>
            <w:r w:rsidRPr="00A51276">
              <w:rPr>
                <w:b/>
                <w:sz w:val="22"/>
                <w:szCs w:val="22"/>
              </w:rPr>
              <w:t>Целевой показатель эффективности развития рынка услуг дошкольного образования по направлению.</w:t>
            </w:r>
          </w:p>
          <w:p w14:paraId="67B26D01" w14:textId="77777777" w:rsidR="00960994" w:rsidRPr="00A51276" w:rsidRDefault="00960994" w:rsidP="00960994">
            <w:pPr>
              <w:adjustRightInd w:val="0"/>
              <w:rPr>
                <w:sz w:val="22"/>
                <w:szCs w:val="22"/>
              </w:rPr>
            </w:pPr>
            <w:r w:rsidRPr="00A51276">
              <w:rPr>
                <w:sz w:val="22"/>
                <w:szCs w:val="22"/>
              </w:rPr>
              <w:lastRenderedPageBreak/>
              <w:t>Доля лицензированных частных дошкольных образовательных организаций в общей численности лицензированных дошкольных образовательных организаций, процент</w:t>
            </w:r>
          </w:p>
        </w:tc>
        <w:tc>
          <w:tcPr>
            <w:tcW w:w="345" w:type="pct"/>
          </w:tcPr>
          <w:p w14:paraId="430CBC92" w14:textId="77777777" w:rsidR="00960994" w:rsidRPr="00A51276" w:rsidRDefault="00960994" w:rsidP="00960994">
            <w:pPr>
              <w:adjustRightInd w:val="0"/>
              <w:jc w:val="center"/>
              <w:rPr>
                <w:sz w:val="22"/>
                <w:szCs w:val="22"/>
              </w:rPr>
            </w:pPr>
            <w:r w:rsidRPr="00A51276">
              <w:rPr>
                <w:sz w:val="22"/>
                <w:szCs w:val="22"/>
              </w:rPr>
              <w:lastRenderedPageBreak/>
              <w:t>3,1</w:t>
            </w:r>
          </w:p>
        </w:tc>
        <w:tc>
          <w:tcPr>
            <w:tcW w:w="353" w:type="pct"/>
          </w:tcPr>
          <w:p w14:paraId="5AAAF485" w14:textId="77777777" w:rsidR="00960994" w:rsidRPr="00A51276" w:rsidRDefault="00960994" w:rsidP="00960994">
            <w:pPr>
              <w:adjustRightInd w:val="0"/>
              <w:jc w:val="center"/>
              <w:rPr>
                <w:sz w:val="22"/>
                <w:szCs w:val="22"/>
              </w:rPr>
            </w:pPr>
            <w:r w:rsidRPr="00A51276">
              <w:rPr>
                <w:sz w:val="22"/>
                <w:szCs w:val="22"/>
              </w:rPr>
              <w:t>3,8</w:t>
            </w:r>
          </w:p>
        </w:tc>
        <w:tc>
          <w:tcPr>
            <w:tcW w:w="354" w:type="pct"/>
          </w:tcPr>
          <w:p w14:paraId="6B737718" w14:textId="77777777" w:rsidR="00960994" w:rsidRPr="00A51276" w:rsidRDefault="00960994" w:rsidP="00960994">
            <w:pPr>
              <w:adjustRightInd w:val="0"/>
              <w:jc w:val="center"/>
              <w:rPr>
                <w:sz w:val="22"/>
                <w:szCs w:val="22"/>
              </w:rPr>
            </w:pPr>
            <w:r w:rsidRPr="00A51276">
              <w:rPr>
                <w:sz w:val="22"/>
                <w:szCs w:val="22"/>
              </w:rPr>
              <w:t>4,0</w:t>
            </w:r>
          </w:p>
        </w:tc>
        <w:tc>
          <w:tcPr>
            <w:tcW w:w="354" w:type="pct"/>
          </w:tcPr>
          <w:p w14:paraId="47ACB952" w14:textId="77777777" w:rsidR="00960994" w:rsidRPr="00A51276" w:rsidRDefault="00960994" w:rsidP="00960994">
            <w:pPr>
              <w:adjustRightInd w:val="0"/>
              <w:jc w:val="center"/>
              <w:rPr>
                <w:sz w:val="22"/>
                <w:szCs w:val="22"/>
              </w:rPr>
            </w:pPr>
            <w:r w:rsidRPr="00A51276">
              <w:rPr>
                <w:sz w:val="22"/>
                <w:szCs w:val="22"/>
              </w:rPr>
              <w:t>4,2</w:t>
            </w:r>
          </w:p>
        </w:tc>
        <w:tc>
          <w:tcPr>
            <w:tcW w:w="1105" w:type="pct"/>
          </w:tcPr>
          <w:p w14:paraId="484E6451" w14:textId="77777777" w:rsidR="00960994" w:rsidRPr="00A51276" w:rsidRDefault="00960994" w:rsidP="00960994">
            <w:pPr>
              <w:adjustRightInd w:val="0"/>
              <w:rPr>
                <w:sz w:val="22"/>
                <w:szCs w:val="22"/>
              </w:rPr>
            </w:pPr>
            <w:r w:rsidRPr="00A51276">
              <w:rPr>
                <w:sz w:val="22"/>
                <w:szCs w:val="22"/>
              </w:rPr>
              <w:t xml:space="preserve">Министерство образования Иркутской области, органы </w:t>
            </w:r>
            <w:r w:rsidRPr="00A51276">
              <w:rPr>
                <w:sz w:val="22"/>
                <w:szCs w:val="22"/>
              </w:rPr>
              <w:lastRenderedPageBreak/>
              <w:t>местного самоуправления Иркутской области</w:t>
            </w:r>
          </w:p>
        </w:tc>
      </w:tr>
      <w:tr w:rsidR="00960994" w:rsidRPr="00A51276" w14:paraId="09AA1F6F" w14:textId="77777777" w:rsidTr="00BA3E49">
        <w:trPr>
          <w:trHeight w:val="20"/>
        </w:trPr>
        <w:tc>
          <w:tcPr>
            <w:tcW w:w="267" w:type="pct"/>
          </w:tcPr>
          <w:p w14:paraId="6ACE873A" w14:textId="7D68763B"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4.6.9.</w:t>
            </w:r>
          </w:p>
        </w:tc>
        <w:tc>
          <w:tcPr>
            <w:tcW w:w="975" w:type="pct"/>
            <w:gridSpan w:val="2"/>
          </w:tcPr>
          <w:p w14:paraId="10269E62" w14:textId="77777777" w:rsidR="00960994" w:rsidRPr="00A51276" w:rsidRDefault="00960994" w:rsidP="00960994">
            <w:pPr>
              <w:adjustRightInd w:val="0"/>
              <w:rPr>
                <w:sz w:val="22"/>
                <w:szCs w:val="22"/>
              </w:rPr>
            </w:pPr>
            <w:r w:rsidRPr="00A51276">
              <w:rPr>
                <w:sz w:val="22"/>
                <w:szCs w:val="22"/>
              </w:rPr>
              <w:t>Формирование реестра некоммерческих организаций, реализующих основную образовательную программу дошкольного возраста</w:t>
            </w:r>
          </w:p>
        </w:tc>
        <w:tc>
          <w:tcPr>
            <w:tcW w:w="440" w:type="pct"/>
          </w:tcPr>
          <w:p w14:paraId="3496C5C8" w14:textId="3F96C583" w:rsidR="00960994" w:rsidRPr="00A51276" w:rsidRDefault="00143234" w:rsidP="00960994">
            <w:pPr>
              <w:adjustRightInd w:val="0"/>
              <w:jc w:val="center"/>
              <w:rPr>
                <w:sz w:val="22"/>
                <w:szCs w:val="22"/>
              </w:rPr>
            </w:pPr>
            <w:r w:rsidRPr="00A51276">
              <w:rPr>
                <w:sz w:val="22"/>
                <w:szCs w:val="22"/>
              </w:rPr>
              <w:t>Ежегодно</w:t>
            </w:r>
          </w:p>
        </w:tc>
        <w:tc>
          <w:tcPr>
            <w:tcW w:w="807" w:type="pct"/>
            <w:gridSpan w:val="4"/>
          </w:tcPr>
          <w:p w14:paraId="172E5BA1" w14:textId="77777777" w:rsidR="00960994" w:rsidRPr="00A51276" w:rsidRDefault="00960994" w:rsidP="00960994">
            <w:pPr>
              <w:adjustRightInd w:val="0"/>
              <w:rPr>
                <w:sz w:val="22"/>
                <w:szCs w:val="22"/>
              </w:rPr>
            </w:pPr>
            <w:r w:rsidRPr="00A51276">
              <w:rPr>
                <w:sz w:val="22"/>
                <w:szCs w:val="22"/>
              </w:rPr>
              <w:t>Наличие реестра лицензированных некоммерческих организаций, да/нет</w:t>
            </w:r>
          </w:p>
        </w:tc>
        <w:tc>
          <w:tcPr>
            <w:tcW w:w="345" w:type="pct"/>
          </w:tcPr>
          <w:p w14:paraId="687DFE63"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44950012"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23307FCB"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16A34CA4"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11BFE468"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3E124C5E" w14:textId="77777777" w:rsidTr="00BA3E49">
        <w:trPr>
          <w:trHeight w:val="20"/>
        </w:trPr>
        <w:tc>
          <w:tcPr>
            <w:tcW w:w="267" w:type="pct"/>
          </w:tcPr>
          <w:p w14:paraId="5E849AE5" w14:textId="4EE4CE30"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4.6.10.</w:t>
            </w:r>
          </w:p>
        </w:tc>
        <w:tc>
          <w:tcPr>
            <w:tcW w:w="975" w:type="pct"/>
            <w:gridSpan w:val="2"/>
          </w:tcPr>
          <w:p w14:paraId="20373E87" w14:textId="77777777" w:rsidR="00960994" w:rsidRPr="00A51276" w:rsidRDefault="00960994" w:rsidP="00960994">
            <w:pPr>
              <w:adjustRightInd w:val="0"/>
              <w:rPr>
                <w:sz w:val="22"/>
                <w:szCs w:val="22"/>
              </w:rPr>
            </w:pPr>
            <w:r w:rsidRPr="00A51276">
              <w:rPr>
                <w:sz w:val="22"/>
                <w:szCs w:val="22"/>
              </w:rPr>
              <w:t>Мониторинг удовлетворенности родителей (законных представителей) предоставлением услуг некоммерческими организациями, реализующими основную образовательную программу дошкольного образования</w:t>
            </w:r>
          </w:p>
        </w:tc>
        <w:tc>
          <w:tcPr>
            <w:tcW w:w="440" w:type="pct"/>
          </w:tcPr>
          <w:p w14:paraId="026673C6" w14:textId="77777777" w:rsidR="00960994" w:rsidRPr="00A51276" w:rsidRDefault="00960994" w:rsidP="00960994">
            <w:pPr>
              <w:adjustRightInd w:val="0"/>
              <w:jc w:val="center"/>
              <w:rPr>
                <w:sz w:val="22"/>
                <w:szCs w:val="22"/>
              </w:rPr>
            </w:pPr>
            <w:r w:rsidRPr="00A51276">
              <w:rPr>
                <w:sz w:val="22"/>
                <w:szCs w:val="22"/>
              </w:rPr>
              <w:t>Ежегодно</w:t>
            </w:r>
          </w:p>
        </w:tc>
        <w:tc>
          <w:tcPr>
            <w:tcW w:w="807" w:type="pct"/>
            <w:gridSpan w:val="4"/>
          </w:tcPr>
          <w:p w14:paraId="2F742548" w14:textId="77777777" w:rsidR="00960994" w:rsidRPr="00A51276" w:rsidRDefault="00960994" w:rsidP="00960994">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5" w:type="pct"/>
          </w:tcPr>
          <w:p w14:paraId="15C71766" w14:textId="77777777" w:rsidR="00960994" w:rsidRPr="00A51276" w:rsidRDefault="00960994" w:rsidP="00960994">
            <w:pPr>
              <w:adjustRightInd w:val="0"/>
              <w:jc w:val="center"/>
              <w:rPr>
                <w:sz w:val="22"/>
                <w:szCs w:val="22"/>
              </w:rPr>
            </w:pPr>
            <w:r w:rsidRPr="00A51276">
              <w:rPr>
                <w:sz w:val="22"/>
                <w:szCs w:val="22"/>
              </w:rPr>
              <w:t>да</w:t>
            </w:r>
          </w:p>
        </w:tc>
        <w:tc>
          <w:tcPr>
            <w:tcW w:w="353" w:type="pct"/>
          </w:tcPr>
          <w:p w14:paraId="11D95F2D"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5B2500E3" w14:textId="77777777" w:rsidR="00960994" w:rsidRPr="00A51276" w:rsidRDefault="00960994" w:rsidP="00960994">
            <w:pPr>
              <w:adjustRightInd w:val="0"/>
              <w:jc w:val="center"/>
              <w:rPr>
                <w:sz w:val="22"/>
                <w:szCs w:val="22"/>
              </w:rPr>
            </w:pPr>
            <w:r w:rsidRPr="00A51276">
              <w:rPr>
                <w:sz w:val="22"/>
                <w:szCs w:val="22"/>
              </w:rPr>
              <w:t>да</w:t>
            </w:r>
          </w:p>
        </w:tc>
        <w:tc>
          <w:tcPr>
            <w:tcW w:w="354" w:type="pct"/>
          </w:tcPr>
          <w:p w14:paraId="359FDF81" w14:textId="77777777" w:rsidR="00960994" w:rsidRPr="00A51276" w:rsidRDefault="00960994" w:rsidP="00960994">
            <w:pPr>
              <w:adjustRightInd w:val="0"/>
              <w:jc w:val="center"/>
              <w:rPr>
                <w:sz w:val="22"/>
                <w:szCs w:val="22"/>
              </w:rPr>
            </w:pPr>
            <w:r w:rsidRPr="00A51276">
              <w:rPr>
                <w:sz w:val="22"/>
                <w:szCs w:val="22"/>
              </w:rPr>
              <w:t>да</w:t>
            </w:r>
          </w:p>
        </w:tc>
        <w:tc>
          <w:tcPr>
            <w:tcW w:w="1105" w:type="pct"/>
          </w:tcPr>
          <w:p w14:paraId="514E25F0"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143234" w:rsidRPr="00A51276" w14:paraId="00EF4FC3" w14:textId="77777777" w:rsidTr="00BA3E49">
        <w:trPr>
          <w:trHeight w:val="20"/>
        </w:trPr>
        <w:tc>
          <w:tcPr>
            <w:tcW w:w="267" w:type="pct"/>
          </w:tcPr>
          <w:p w14:paraId="5F08865E" w14:textId="7AA9135E" w:rsidR="00143234" w:rsidRPr="00A51276" w:rsidRDefault="00143234" w:rsidP="00143234">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4.6.11.</w:t>
            </w:r>
          </w:p>
        </w:tc>
        <w:tc>
          <w:tcPr>
            <w:tcW w:w="975" w:type="pct"/>
            <w:gridSpan w:val="2"/>
          </w:tcPr>
          <w:p w14:paraId="6517A448" w14:textId="77777777" w:rsidR="00143234" w:rsidRPr="00A51276" w:rsidRDefault="00143234" w:rsidP="00143234">
            <w:pPr>
              <w:adjustRightInd w:val="0"/>
              <w:rPr>
                <w:sz w:val="22"/>
                <w:szCs w:val="22"/>
              </w:rPr>
            </w:pPr>
            <w:r w:rsidRPr="00A51276">
              <w:rPr>
                <w:sz w:val="22"/>
                <w:szCs w:val="22"/>
              </w:rPr>
              <w:t>Совершенствование порядка реализации государственных полномочий по финансовому обеспечению дошкольного образования в частных образовательных организациях, расположенных на территории Иркутской области в целях повышения доступности и качества предоставляемых услуг получателями</w:t>
            </w:r>
          </w:p>
        </w:tc>
        <w:tc>
          <w:tcPr>
            <w:tcW w:w="440" w:type="pct"/>
          </w:tcPr>
          <w:p w14:paraId="570639B8" w14:textId="2F8A0DA9" w:rsidR="00143234" w:rsidRPr="00A51276" w:rsidRDefault="00043017" w:rsidP="00143234">
            <w:pPr>
              <w:adjustRightInd w:val="0"/>
              <w:jc w:val="center"/>
              <w:rPr>
                <w:sz w:val="22"/>
                <w:szCs w:val="22"/>
              </w:rPr>
            </w:pPr>
            <w:r>
              <w:rPr>
                <w:sz w:val="22"/>
                <w:szCs w:val="22"/>
              </w:rPr>
              <w:t>Ежегодно</w:t>
            </w:r>
          </w:p>
        </w:tc>
        <w:tc>
          <w:tcPr>
            <w:tcW w:w="807" w:type="pct"/>
            <w:gridSpan w:val="4"/>
          </w:tcPr>
          <w:p w14:paraId="24E12056" w14:textId="77777777" w:rsidR="00143234" w:rsidRPr="00A51276" w:rsidRDefault="00143234" w:rsidP="00143234">
            <w:pPr>
              <w:adjustRightInd w:val="0"/>
              <w:rPr>
                <w:sz w:val="22"/>
                <w:szCs w:val="22"/>
              </w:rPr>
            </w:pPr>
            <w:r w:rsidRPr="00A51276">
              <w:rPr>
                <w:sz w:val="22"/>
                <w:szCs w:val="22"/>
              </w:rPr>
              <w:t xml:space="preserve">Доля лицензированных частных образовательных организаций, расположенных на территории Иркутской области, получателей субсидии в общем числе частных образовательных организаций, расположенных на </w:t>
            </w:r>
            <w:r w:rsidRPr="00A51276">
              <w:rPr>
                <w:sz w:val="22"/>
                <w:szCs w:val="22"/>
              </w:rPr>
              <w:lastRenderedPageBreak/>
              <w:t>территории Иркутской области, %</w:t>
            </w:r>
          </w:p>
        </w:tc>
        <w:tc>
          <w:tcPr>
            <w:tcW w:w="345" w:type="pct"/>
          </w:tcPr>
          <w:p w14:paraId="6BA24A92" w14:textId="13A390F5" w:rsidR="00143234" w:rsidRPr="00A51276" w:rsidRDefault="00143234" w:rsidP="00143234">
            <w:pPr>
              <w:adjustRightInd w:val="0"/>
              <w:jc w:val="center"/>
              <w:rPr>
                <w:sz w:val="22"/>
                <w:szCs w:val="22"/>
              </w:rPr>
            </w:pPr>
            <w:r w:rsidRPr="00A51276">
              <w:rPr>
                <w:sz w:val="22"/>
                <w:szCs w:val="22"/>
              </w:rPr>
              <w:lastRenderedPageBreak/>
              <w:t>60</w:t>
            </w:r>
          </w:p>
        </w:tc>
        <w:tc>
          <w:tcPr>
            <w:tcW w:w="353" w:type="pct"/>
          </w:tcPr>
          <w:p w14:paraId="4C13C03E" w14:textId="715E79CC" w:rsidR="00143234" w:rsidRPr="00A51276" w:rsidRDefault="00143234" w:rsidP="00143234">
            <w:pPr>
              <w:adjustRightInd w:val="0"/>
              <w:jc w:val="center"/>
              <w:rPr>
                <w:sz w:val="22"/>
                <w:szCs w:val="22"/>
              </w:rPr>
            </w:pPr>
            <w:r w:rsidRPr="00A51276">
              <w:rPr>
                <w:sz w:val="22"/>
                <w:szCs w:val="22"/>
              </w:rPr>
              <w:t>65</w:t>
            </w:r>
          </w:p>
        </w:tc>
        <w:tc>
          <w:tcPr>
            <w:tcW w:w="354" w:type="pct"/>
          </w:tcPr>
          <w:p w14:paraId="2CC2F872" w14:textId="7679D711" w:rsidR="00143234" w:rsidRPr="00A51276" w:rsidRDefault="00143234" w:rsidP="00143234">
            <w:pPr>
              <w:adjustRightInd w:val="0"/>
              <w:jc w:val="center"/>
              <w:rPr>
                <w:sz w:val="22"/>
                <w:szCs w:val="22"/>
              </w:rPr>
            </w:pPr>
            <w:r w:rsidRPr="00A51276">
              <w:rPr>
                <w:sz w:val="22"/>
                <w:szCs w:val="22"/>
              </w:rPr>
              <w:t>70</w:t>
            </w:r>
          </w:p>
        </w:tc>
        <w:tc>
          <w:tcPr>
            <w:tcW w:w="354" w:type="pct"/>
          </w:tcPr>
          <w:p w14:paraId="4EC1F2CC" w14:textId="1D02D332" w:rsidR="00143234" w:rsidRPr="00A51276" w:rsidRDefault="00143234" w:rsidP="00143234">
            <w:pPr>
              <w:adjustRightInd w:val="0"/>
              <w:jc w:val="center"/>
              <w:rPr>
                <w:sz w:val="22"/>
                <w:szCs w:val="22"/>
              </w:rPr>
            </w:pPr>
            <w:r w:rsidRPr="00A51276">
              <w:rPr>
                <w:sz w:val="22"/>
                <w:szCs w:val="22"/>
              </w:rPr>
              <w:t>70</w:t>
            </w:r>
          </w:p>
        </w:tc>
        <w:tc>
          <w:tcPr>
            <w:tcW w:w="1105" w:type="pct"/>
          </w:tcPr>
          <w:p w14:paraId="018C5D98" w14:textId="77777777" w:rsidR="00143234" w:rsidRPr="00A51276" w:rsidRDefault="00143234" w:rsidP="00143234">
            <w:pPr>
              <w:adjustRightInd w:val="0"/>
              <w:rPr>
                <w:sz w:val="22"/>
                <w:szCs w:val="22"/>
              </w:rPr>
            </w:pPr>
            <w:r w:rsidRPr="00A51276">
              <w:rPr>
                <w:sz w:val="22"/>
                <w:szCs w:val="22"/>
              </w:rPr>
              <w:t>Министерство образования Иркутской области</w:t>
            </w:r>
          </w:p>
        </w:tc>
      </w:tr>
      <w:tr w:rsidR="00960994" w:rsidRPr="00A51276" w14:paraId="3AC44B02" w14:textId="77777777" w:rsidTr="00BA3E49">
        <w:trPr>
          <w:trHeight w:val="20"/>
        </w:trPr>
        <w:tc>
          <w:tcPr>
            <w:tcW w:w="267" w:type="pct"/>
          </w:tcPr>
          <w:p w14:paraId="77D3A083" w14:textId="4358F363" w:rsidR="00960994" w:rsidRPr="00A51276" w:rsidRDefault="00592178" w:rsidP="003A129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4.6.12</w:t>
            </w:r>
          </w:p>
        </w:tc>
        <w:tc>
          <w:tcPr>
            <w:tcW w:w="975" w:type="pct"/>
            <w:gridSpan w:val="2"/>
          </w:tcPr>
          <w:p w14:paraId="0CC1C188" w14:textId="77777777" w:rsidR="00960994" w:rsidRPr="00A51276" w:rsidRDefault="00960994" w:rsidP="00960994">
            <w:pPr>
              <w:adjustRightInd w:val="0"/>
              <w:rPr>
                <w:sz w:val="22"/>
                <w:szCs w:val="22"/>
              </w:rPr>
            </w:pPr>
            <w:r w:rsidRPr="00A51276">
              <w:rPr>
                <w:sz w:val="22"/>
                <w:szCs w:val="22"/>
              </w:rPr>
              <w:t>Организация и проведение мероприятий, направленных на повышение статуса коммерческих организаций, оказывающих услуги в сфере дошкольного образования</w:t>
            </w:r>
          </w:p>
        </w:tc>
        <w:tc>
          <w:tcPr>
            <w:tcW w:w="440" w:type="pct"/>
          </w:tcPr>
          <w:p w14:paraId="002A33FC" w14:textId="77777777" w:rsidR="00960994" w:rsidRPr="00A51276" w:rsidRDefault="00960994" w:rsidP="00960994">
            <w:pPr>
              <w:adjustRightInd w:val="0"/>
              <w:jc w:val="center"/>
              <w:rPr>
                <w:sz w:val="22"/>
                <w:szCs w:val="22"/>
              </w:rPr>
            </w:pPr>
            <w:r w:rsidRPr="00A51276">
              <w:rPr>
                <w:sz w:val="22"/>
                <w:szCs w:val="22"/>
              </w:rPr>
              <w:t>Ежегодно</w:t>
            </w:r>
          </w:p>
        </w:tc>
        <w:tc>
          <w:tcPr>
            <w:tcW w:w="807" w:type="pct"/>
            <w:gridSpan w:val="4"/>
          </w:tcPr>
          <w:p w14:paraId="6E18F926" w14:textId="77777777" w:rsidR="00960994" w:rsidRPr="00A51276" w:rsidRDefault="00960994" w:rsidP="00960994">
            <w:pPr>
              <w:adjustRightInd w:val="0"/>
              <w:rPr>
                <w:sz w:val="22"/>
                <w:szCs w:val="22"/>
              </w:rPr>
            </w:pPr>
            <w:r w:rsidRPr="00A51276">
              <w:rPr>
                <w:sz w:val="22"/>
                <w:szCs w:val="22"/>
              </w:rPr>
              <w:t xml:space="preserve">Количество организованных и проведенных мероприятий для социально-ориентированных некоммерческих организаций, ед. </w:t>
            </w:r>
          </w:p>
        </w:tc>
        <w:tc>
          <w:tcPr>
            <w:tcW w:w="345" w:type="pct"/>
          </w:tcPr>
          <w:p w14:paraId="4F1B2642" w14:textId="77777777" w:rsidR="00960994" w:rsidRPr="00A51276" w:rsidRDefault="00960994" w:rsidP="00960994">
            <w:pPr>
              <w:adjustRightInd w:val="0"/>
              <w:jc w:val="center"/>
              <w:rPr>
                <w:sz w:val="22"/>
                <w:szCs w:val="22"/>
              </w:rPr>
            </w:pPr>
            <w:r w:rsidRPr="00A51276">
              <w:rPr>
                <w:sz w:val="22"/>
                <w:szCs w:val="22"/>
              </w:rPr>
              <w:t>5</w:t>
            </w:r>
          </w:p>
        </w:tc>
        <w:tc>
          <w:tcPr>
            <w:tcW w:w="353" w:type="pct"/>
          </w:tcPr>
          <w:p w14:paraId="5F979927" w14:textId="77777777" w:rsidR="00960994" w:rsidRPr="00A51276" w:rsidRDefault="00960994" w:rsidP="00960994">
            <w:pPr>
              <w:adjustRightInd w:val="0"/>
              <w:jc w:val="center"/>
              <w:rPr>
                <w:sz w:val="22"/>
                <w:szCs w:val="22"/>
              </w:rPr>
            </w:pPr>
            <w:r w:rsidRPr="00A51276">
              <w:rPr>
                <w:sz w:val="22"/>
                <w:szCs w:val="22"/>
              </w:rPr>
              <w:t>5</w:t>
            </w:r>
          </w:p>
        </w:tc>
        <w:tc>
          <w:tcPr>
            <w:tcW w:w="354" w:type="pct"/>
          </w:tcPr>
          <w:p w14:paraId="55DB4B94" w14:textId="77777777" w:rsidR="00960994" w:rsidRPr="00A51276" w:rsidRDefault="00960994" w:rsidP="00960994">
            <w:pPr>
              <w:adjustRightInd w:val="0"/>
              <w:jc w:val="center"/>
              <w:rPr>
                <w:sz w:val="22"/>
                <w:szCs w:val="22"/>
              </w:rPr>
            </w:pPr>
            <w:r w:rsidRPr="00A51276">
              <w:rPr>
                <w:sz w:val="22"/>
                <w:szCs w:val="22"/>
              </w:rPr>
              <w:t>5</w:t>
            </w:r>
          </w:p>
        </w:tc>
        <w:tc>
          <w:tcPr>
            <w:tcW w:w="354" w:type="pct"/>
          </w:tcPr>
          <w:p w14:paraId="58EF4182" w14:textId="77777777" w:rsidR="00960994" w:rsidRPr="00A51276" w:rsidRDefault="00960994" w:rsidP="00960994">
            <w:pPr>
              <w:adjustRightInd w:val="0"/>
              <w:jc w:val="center"/>
              <w:rPr>
                <w:sz w:val="22"/>
                <w:szCs w:val="22"/>
              </w:rPr>
            </w:pPr>
            <w:r w:rsidRPr="00A51276">
              <w:rPr>
                <w:sz w:val="22"/>
                <w:szCs w:val="22"/>
              </w:rPr>
              <w:t>5</w:t>
            </w:r>
          </w:p>
        </w:tc>
        <w:tc>
          <w:tcPr>
            <w:tcW w:w="1105" w:type="pct"/>
          </w:tcPr>
          <w:p w14:paraId="6DB102C6" w14:textId="77777777" w:rsidR="00960994" w:rsidRPr="00A51276" w:rsidRDefault="00960994" w:rsidP="00960994">
            <w:pPr>
              <w:adjustRightInd w:val="0"/>
              <w:rPr>
                <w:sz w:val="22"/>
                <w:szCs w:val="22"/>
              </w:rPr>
            </w:pPr>
            <w:r w:rsidRPr="00A51276">
              <w:rPr>
                <w:sz w:val="22"/>
                <w:szCs w:val="22"/>
              </w:rPr>
              <w:t xml:space="preserve">Министерство образования Иркутской области, служба по контролю и надзору в сфере образования Иркутской области, общественные организации, социально-ориентированные некоммерческие организации </w:t>
            </w:r>
          </w:p>
        </w:tc>
      </w:tr>
      <w:tr w:rsidR="00592178" w:rsidRPr="00A51276" w14:paraId="7630CAC0" w14:textId="77777777" w:rsidTr="00BA3E49">
        <w:trPr>
          <w:trHeight w:val="238"/>
        </w:trPr>
        <w:tc>
          <w:tcPr>
            <w:tcW w:w="267" w:type="pct"/>
            <w:vMerge w:val="restart"/>
          </w:tcPr>
          <w:p w14:paraId="177E66EB" w14:textId="3E772952" w:rsidR="00592178" w:rsidRPr="00A51276" w:rsidRDefault="00592178" w:rsidP="00592178">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4.7.</w:t>
            </w:r>
          </w:p>
        </w:tc>
        <w:tc>
          <w:tcPr>
            <w:tcW w:w="4733" w:type="pct"/>
            <w:gridSpan w:val="12"/>
          </w:tcPr>
          <w:p w14:paraId="673EFB05" w14:textId="77777777" w:rsidR="00592178" w:rsidRPr="00A51276" w:rsidRDefault="00592178"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услуг общего образования</w:t>
            </w:r>
          </w:p>
        </w:tc>
      </w:tr>
      <w:tr w:rsidR="00592178" w:rsidRPr="00A51276" w14:paraId="26C158E1" w14:textId="77777777" w:rsidTr="00BA3E49">
        <w:trPr>
          <w:trHeight w:val="263"/>
        </w:trPr>
        <w:tc>
          <w:tcPr>
            <w:tcW w:w="267" w:type="pct"/>
            <w:vMerge/>
          </w:tcPr>
          <w:p w14:paraId="48DF2315"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6A1B40CC" w14:textId="77777777" w:rsidR="0077673D" w:rsidRPr="00A51276" w:rsidRDefault="00592178" w:rsidP="00775B1B">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6159F19C" w14:textId="3291D217" w:rsidR="00775B1B" w:rsidRPr="00A51276" w:rsidRDefault="00775B1B" w:rsidP="00880EB5">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Конкурентная среда на рынке услуг общего образования характеризуется существенным доминированием муниципальных образовательных организаций над частными образовательными организациями, а также наибольшей концентрацией организаций общего образования в крупных населенных пунктах, городах Иркутской области. По состоянию на 1 января 2019 года 891 образовательная организация реализует программы общего образования, в городских поселениях расположено 420 (46,3% от общего количества) образовательных организаций, в сельской местности - 471 (53,7% от общего количества).</w:t>
            </w:r>
          </w:p>
          <w:p w14:paraId="5296EA6D" w14:textId="589DF973" w:rsidR="00775B1B" w:rsidRPr="00A51276" w:rsidRDefault="00775B1B" w:rsidP="00880EB5">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Программы общего образования детей в Иркутской области реализуются и на базе 14-и частных организаций, получивших лицензию на право ведения образовательной деятельности и включенных в реестр образовательных организаций, расположенных на территории Иркутской области, имеющих соответствующие лицензии. В данных организациях занимаются 3930 детей. В течение 2018 года прошли изменения по сети негосударственных общеобразовательных организаций: закрыт лицей при САПЭУ г. Иркутска и НОУ Академия будущего г. Иркутска; открыты АНОО Английский лицей и АНОО Лингвистическая Школа «Новое поколение».</w:t>
            </w:r>
          </w:p>
          <w:p w14:paraId="02AC4200" w14:textId="77777777" w:rsidR="00775B1B" w:rsidRPr="00A51276" w:rsidRDefault="00775B1B" w:rsidP="00880EB5">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 xml:space="preserve">В соответствии с Федеральным законом от 29 декабря 2012 года № 273-ФЗ «Об образовании в Российской Федерации» министерством образования Иркутской области выработаны механизмы реализации государственных полномочий по финансовому обеспечению дошкольного образования в частных образовательных организациях. Данные полномочия реализуются в соответствии с постановлением Правительства Иркутской области от 15 апреля 2015 года № 165-пп «Об утверждении Порядка предоставления субсидий из областного бюджета в целях возмещения затрат в связи с получением дошкольного,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в Иркутской области». </w:t>
            </w:r>
          </w:p>
          <w:p w14:paraId="1C5FEAD9" w14:textId="61748003" w:rsidR="00592178" w:rsidRPr="00A51276" w:rsidRDefault="00775B1B" w:rsidP="00880EB5">
            <w:pPr>
              <w:pStyle w:val="ConsPlusNormal"/>
              <w:ind w:firstLine="0"/>
              <w:jc w:val="both"/>
              <w:rPr>
                <w:rFonts w:ascii="Times New Roman" w:hAnsi="Times New Roman" w:cs="Times New Roman"/>
                <w:b/>
                <w:sz w:val="22"/>
                <w:szCs w:val="22"/>
              </w:rPr>
            </w:pPr>
            <w:r w:rsidRPr="00A51276">
              <w:rPr>
                <w:rFonts w:ascii="Times New Roman" w:hAnsi="Times New Roman" w:cs="Times New Roman"/>
                <w:sz w:val="22"/>
                <w:szCs w:val="22"/>
              </w:rPr>
              <w:t>В целях поддержки частных общеобразовательных организаций, в 2018 году субсидии выделены 12 частным общеобразовательным организациям на 3 775 обучающихся, объем финансирования из средств областного бюджета составил 210 789,1 тыс. рублей.</w:t>
            </w:r>
          </w:p>
        </w:tc>
      </w:tr>
      <w:tr w:rsidR="00592178" w:rsidRPr="00A51276" w14:paraId="123DE9E0" w14:textId="77777777" w:rsidTr="00BA3E49">
        <w:trPr>
          <w:trHeight w:val="229"/>
        </w:trPr>
        <w:tc>
          <w:tcPr>
            <w:tcW w:w="267" w:type="pct"/>
            <w:vMerge/>
          </w:tcPr>
          <w:p w14:paraId="627B859B"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37C16B4B" w14:textId="202DA551"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частных образовательных организаций, реализующих основную общеобразовательную программу </w:t>
            </w:r>
          </w:p>
        </w:tc>
      </w:tr>
      <w:tr w:rsidR="00592178" w:rsidRPr="00A51276" w14:paraId="5C2F2921" w14:textId="77777777" w:rsidTr="00BA3E49">
        <w:trPr>
          <w:trHeight w:val="49"/>
        </w:trPr>
        <w:tc>
          <w:tcPr>
            <w:tcW w:w="267" w:type="pct"/>
            <w:vMerge/>
          </w:tcPr>
          <w:p w14:paraId="6C41F0BE"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38BD95F8" w14:textId="35F6CB33"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услуг общего образования</w:t>
            </w:r>
          </w:p>
        </w:tc>
      </w:tr>
      <w:tr w:rsidR="00592178" w:rsidRPr="00A51276" w14:paraId="55A2379F" w14:textId="77777777" w:rsidTr="00BA3E49">
        <w:trPr>
          <w:trHeight w:val="20"/>
        </w:trPr>
        <w:tc>
          <w:tcPr>
            <w:tcW w:w="267" w:type="pct"/>
            <w:vMerge/>
          </w:tcPr>
          <w:p w14:paraId="1849AF42"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5DD52967" w14:textId="0512E33F"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Задачи:</w:t>
            </w:r>
            <w:r w:rsidRPr="00A51276">
              <w:rPr>
                <w:rFonts w:ascii="Times New Roman" w:hAnsi="Times New Roman" w:cs="Times New Roman"/>
                <w:sz w:val="22"/>
                <w:szCs w:val="22"/>
              </w:rPr>
              <w:t xml:space="preserve"> Развитие механизмов поддержки некоммерческих организаций, оказывающих услуги по реализации основных образовательных программ общего образования</w:t>
            </w:r>
          </w:p>
        </w:tc>
      </w:tr>
      <w:tr w:rsidR="00960994" w:rsidRPr="00A51276" w14:paraId="74DAF4F9" w14:textId="77777777" w:rsidTr="00BA3E49">
        <w:trPr>
          <w:trHeight w:val="20"/>
        </w:trPr>
        <w:tc>
          <w:tcPr>
            <w:tcW w:w="267" w:type="pct"/>
          </w:tcPr>
          <w:p w14:paraId="4B3CBB7B" w14:textId="4AE5334E" w:rsidR="00960994" w:rsidRPr="00A51276" w:rsidRDefault="00592178" w:rsidP="00592178">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4.7.1.</w:t>
            </w:r>
          </w:p>
        </w:tc>
        <w:tc>
          <w:tcPr>
            <w:tcW w:w="2219" w:type="pct"/>
            <w:gridSpan w:val="6"/>
          </w:tcPr>
          <w:p w14:paraId="05B6B318" w14:textId="77777777" w:rsidR="00960994" w:rsidRPr="00A51276" w:rsidRDefault="00960994" w:rsidP="00960994">
            <w:pPr>
              <w:adjustRightInd w:val="0"/>
              <w:rPr>
                <w:b/>
                <w:sz w:val="22"/>
                <w:szCs w:val="22"/>
              </w:rPr>
            </w:pPr>
            <w:r w:rsidRPr="00A51276">
              <w:rPr>
                <w:b/>
                <w:sz w:val="22"/>
                <w:szCs w:val="22"/>
              </w:rPr>
              <w:t>Ключевой целевой показатель эффективности:</w:t>
            </w:r>
          </w:p>
          <w:p w14:paraId="0B24DC3D" w14:textId="4D014E66" w:rsidR="00960994" w:rsidRPr="00A51276" w:rsidRDefault="00960994" w:rsidP="00960994">
            <w:pPr>
              <w:adjustRightInd w:val="0"/>
              <w:rPr>
                <w:sz w:val="22"/>
                <w:szCs w:val="22"/>
              </w:rPr>
            </w:pPr>
            <w:r w:rsidRPr="00A51276">
              <w:rPr>
                <w:sz w:val="22"/>
                <w:szCs w:val="22"/>
              </w:rPr>
              <w:t>Доля организаций негосударственной и немуниципальной формы собственности, оказывающих услуги в сфере общего образования, от общего количества организаций, оказывающих услуги в сфере общего образования, %</w:t>
            </w:r>
          </w:p>
        </w:tc>
        <w:tc>
          <w:tcPr>
            <w:tcW w:w="348" w:type="pct"/>
            <w:gridSpan w:val="2"/>
          </w:tcPr>
          <w:p w14:paraId="2021C9C8" w14:textId="04C3A72C" w:rsidR="00960994" w:rsidRPr="00A51276" w:rsidRDefault="00960994" w:rsidP="00960994">
            <w:pPr>
              <w:adjustRightInd w:val="0"/>
              <w:jc w:val="center"/>
              <w:rPr>
                <w:sz w:val="22"/>
                <w:szCs w:val="22"/>
              </w:rPr>
            </w:pPr>
            <w:r w:rsidRPr="00A51276">
              <w:rPr>
                <w:sz w:val="22"/>
                <w:szCs w:val="22"/>
              </w:rPr>
              <w:t>1,7</w:t>
            </w:r>
          </w:p>
        </w:tc>
        <w:tc>
          <w:tcPr>
            <w:tcW w:w="353" w:type="pct"/>
          </w:tcPr>
          <w:p w14:paraId="4B46CB48" w14:textId="174B7D1F" w:rsidR="00960994" w:rsidRPr="00A51276" w:rsidRDefault="00960994" w:rsidP="00960994">
            <w:pPr>
              <w:adjustRightInd w:val="0"/>
              <w:jc w:val="center"/>
              <w:rPr>
                <w:sz w:val="22"/>
                <w:szCs w:val="22"/>
              </w:rPr>
            </w:pPr>
            <w:r w:rsidRPr="00A51276">
              <w:rPr>
                <w:sz w:val="22"/>
                <w:szCs w:val="22"/>
              </w:rPr>
              <w:t>1,8</w:t>
            </w:r>
          </w:p>
        </w:tc>
        <w:tc>
          <w:tcPr>
            <w:tcW w:w="354" w:type="pct"/>
          </w:tcPr>
          <w:p w14:paraId="75F169E3" w14:textId="4AF7AE23" w:rsidR="00960994" w:rsidRPr="00A51276" w:rsidRDefault="00960994" w:rsidP="00960994">
            <w:pPr>
              <w:adjustRightInd w:val="0"/>
              <w:jc w:val="center"/>
              <w:rPr>
                <w:sz w:val="22"/>
                <w:szCs w:val="22"/>
              </w:rPr>
            </w:pPr>
            <w:r w:rsidRPr="00A51276">
              <w:rPr>
                <w:sz w:val="22"/>
                <w:szCs w:val="22"/>
              </w:rPr>
              <w:t>1,9</w:t>
            </w:r>
          </w:p>
        </w:tc>
        <w:tc>
          <w:tcPr>
            <w:tcW w:w="354" w:type="pct"/>
          </w:tcPr>
          <w:p w14:paraId="49781669" w14:textId="046F3D3E" w:rsidR="00960994" w:rsidRPr="00A51276" w:rsidRDefault="00960994" w:rsidP="00960994">
            <w:pPr>
              <w:adjustRightInd w:val="0"/>
              <w:jc w:val="center"/>
              <w:rPr>
                <w:sz w:val="22"/>
                <w:szCs w:val="22"/>
              </w:rPr>
            </w:pPr>
            <w:r w:rsidRPr="00A51276">
              <w:rPr>
                <w:sz w:val="22"/>
                <w:szCs w:val="22"/>
              </w:rPr>
              <w:t>2,0</w:t>
            </w:r>
          </w:p>
        </w:tc>
        <w:tc>
          <w:tcPr>
            <w:tcW w:w="1105" w:type="pct"/>
          </w:tcPr>
          <w:p w14:paraId="1F00982F" w14:textId="77777777"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325BBA49" w14:textId="77777777" w:rsidTr="00BA3E49">
        <w:trPr>
          <w:trHeight w:val="20"/>
        </w:trPr>
        <w:tc>
          <w:tcPr>
            <w:tcW w:w="267" w:type="pct"/>
          </w:tcPr>
          <w:p w14:paraId="0EF4F39D" w14:textId="2ACAA95D" w:rsidR="00960994" w:rsidRPr="00A51276" w:rsidRDefault="00592178" w:rsidP="00592178">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4.7.2.</w:t>
            </w:r>
          </w:p>
        </w:tc>
        <w:tc>
          <w:tcPr>
            <w:tcW w:w="975" w:type="pct"/>
            <w:gridSpan w:val="2"/>
          </w:tcPr>
          <w:p w14:paraId="66328AF3" w14:textId="5D65F44F" w:rsidR="00960994" w:rsidRPr="00A51276" w:rsidRDefault="00013990" w:rsidP="00960994">
            <w:pPr>
              <w:autoSpaceDE/>
              <w:autoSpaceDN/>
              <w:rPr>
                <w:i/>
                <w:sz w:val="22"/>
                <w:szCs w:val="22"/>
              </w:rPr>
            </w:pPr>
            <w:r w:rsidRPr="00A51276">
              <w:rPr>
                <w:sz w:val="22"/>
                <w:szCs w:val="22"/>
              </w:rPr>
              <w:t>Формирование реестра некоммерческих организаций, реализующих основную образовательную программу общего образования</w:t>
            </w:r>
          </w:p>
        </w:tc>
        <w:tc>
          <w:tcPr>
            <w:tcW w:w="445" w:type="pct"/>
            <w:gridSpan w:val="2"/>
          </w:tcPr>
          <w:p w14:paraId="3C097FF8" w14:textId="65F5A5F5" w:rsidR="00960994" w:rsidRPr="00A51276" w:rsidRDefault="00013990" w:rsidP="00960994">
            <w:pPr>
              <w:adjustRightInd w:val="0"/>
              <w:jc w:val="center"/>
              <w:rPr>
                <w:sz w:val="22"/>
                <w:szCs w:val="22"/>
              </w:rPr>
            </w:pPr>
            <w:r w:rsidRPr="00A51276">
              <w:rPr>
                <w:sz w:val="22"/>
                <w:szCs w:val="22"/>
              </w:rPr>
              <w:t>Е</w:t>
            </w:r>
            <w:r w:rsidR="00960994" w:rsidRPr="00A51276">
              <w:rPr>
                <w:sz w:val="22"/>
                <w:szCs w:val="22"/>
              </w:rPr>
              <w:t>жегодно</w:t>
            </w:r>
          </w:p>
        </w:tc>
        <w:tc>
          <w:tcPr>
            <w:tcW w:w="799" w:type="pct"/>
            <w:gridSpan w:val="2"/>
          </w:tcPr>
          <w:p w14:paraId="537F11F4" w14:textId="216BB6C8" w:rsidR="00960994" w:rsidRPr="00A51276" w:rsidRDefault="00960994" w:rsidP="00960994">
            <w:pPr>
              <w:adjustRightInd w:val="0"/>
              <w:rPr>
                <w:sz w:val="22"/>
                <w:szCs w:val="22"/>
              </w:rPr>
            </w:pPr>
            <w:r w:rsidRPr="00A51276">
              <w:rPr>
                <w:sz w:val="22"/>
                <w:szCs w:val="22"/>
              </w:rPr>
              <w:t>Наличие реестра лицензированных некоммерческих организаций, да/нет</w:t>
            </w:r>
          </w:p>
        </w:tc>
        <w:tc>
          <w:tcPr>
            <w:tcW w:w="348" w:type="pct"/>
            <w:gridSpan w:val="2"/>
          </w:tcPr>
          <w:p w14:paraId="4CE094B5" w14:textId="3C4FDAEB" w:rsidR="00960994" w:rsidRPr="00A51276" w:rsidRDefault="00960994" w:rsidP="00960994">
            <w:pPr>
              <w:adjustRightInd w:val="0"/>
              <w:jc w:val="center"/>
              <w:rPr>
                <w:sz w:val="22"/>
                <w:szCs w:val="22"/>
              </w:rPr>
            </w:pPr>
            <w:r w:rsidRPr="00A51276">
              <w:rPr>
                <w:sz w:val="22"/>
                <w:szCs w:val="22"/>
              </w:rPr>
              <w:t>да</w:t>
            </w:r>
          </w:p>
        </w:tc>
        <w:tc>
          <w:tcPr>
            <w:tcW w:w="353" w:type="pct"/>
          </w:tcPr>
          <w:p w14:paraId="5EB5C024" w14:textId="5E8E2F0E" w:rsidR="00960994" w:rsidRPr="00A51276" w:rsidRDefault="00960994" w:rsidP="00960994">
            <w:pPr>
              <w:adjustRightInd w:val="0"/>
              <w:jc w:val="center"/>
              <w:rPr>
                <w:sz w:val="22"/>
                <w:szCs w:val="22"/>
              </w:rPr>
            </w:pPr>
            <w:r w:rsidRPr="00A51276">
              <w:rPr>
                <w:sz w:val="22"/>
                <w:szCs w:val="22"/>
              </w:rPr>
              <w:t>да</w:t>
            </w:r>
          </w:p>
        </w:tc>
        <w:tc>
          <w:tcPr>
            <w:tcW w:w="354" w:type="pct"/>
          </w:tcPr>
          <w:p w14:paraId="7D98FD7D" w14:textId="0FB00315" w:rsidR="00960994" w:rsidRPr="00A51276" w:rsidRDefault="00960994" w:rsidP="00960994">
            <w:pPr>
              <w:adjustRightInd w:val="0"/>
              <w:jc w:val="center"/>
              <w:rPr>
                <w:sz w:val="22"/>
                <w:szCs w:val="22"/>
              </w:rPr>
            </w:pPr>
            <w:r w:rsidRPr="00A51276">
              <w:rPr>
                <w:sz w:val="22"/>
                <w:szCs w:val="22"/>
              </w:rPr>
              <w:t>да</w:t>
            </w:r>
          </w:p>
        </w:tc>
        <w:tc>
          <w:tcPr>
            <w:tcW w:w="354" w:type="pct"/>
          </w:tcPr>
          <w:p w14:paraId="7141B17F" w14:textId="6E72EBAE" w:rsidR="00960994" w:rsidRPr="00A51276" w:rsidRDefault="00960994" w:rsidP="00960994">
            <w:pPr>
              <w:adjustRightInd w:val="0"/>
              <w:jc w:val="center"/>
              <w:rPr>
                <w:sz w:val="22"/>
                <w:szCs w:val="22"/>
              </w:rPr>
            </w:pPr>
            <w:r w:rsidRPr="00A51276">
              <w:rPr>
                <w:sz w:val="22"/>
                <w:szCs w:val="22"/>
              </w:rPr>
              <w:t>да</w:t>
            </w:r>
          </w:p>
        </w:tc>
        <w:tc>
          <w:tcPr>
            <w:tcW w:w="1105" w:type="pct"/>
          </w:tcPr>
          <w:p w14:paraId="0043568B" w14:textId="49C8751C"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0E6CF558" w14:textId="77777777" w:rsidTr="00BA3E49">
        <w:trPr>
          <w:trHeight w:val="20"/>
        </w:trPr>
        <w:tc>
          <w:tcPr>
            <w:tcW w:w="267" w:type="pct"/>
          </w:tcPr>
          <w:p w14:paraId="0406474F" w14:textId="3AA5584D" w:rsidR="00960994" w:rsidRPr="00A51276" w:rsidRDefault="00592178" w:rsidP="00592178">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4.7.3.</w:t>
            </w:r>
          </w:p>
        </w:tc>
        <w:tc>
          <w:tcPr>
            <w:tcW w:w="975" w:type="pct"/>
            <w:gridSpan w:val="2"/>
          </w:tcPr>
          <w:p w14:paraId="7FEA59D1" w14:textId="31AE6809" w:rsidR="00960994" w:rsidRPr="00A51276" w:rsidRDefault="00960994" w:rsidP="00960994">
            <w:pPr>
              <w:autoSpaceDE/>
              <w:autoSpaceDN/>
              <w:rPr>
                <w:i/>
                <w:sz w:val="22"/>
                <w:szCs w:val="22"/>
              </w:rPr>
            </w:pPr>
            <w:r w:rsidRPr="00A51276">
              <w:rPr>
                <w:sz w:val="22"/>
                <w:szCs w:val="22"/>
              </w:rPr>
              <w:t>Мониторинг удовлетворенности родителей (законных представителей) предоставлением услуг некоммерческими организациями, реализующими основную образовательную программу общего образования</w:t>
            </w:r>
          </w:p>
        </w:tc>
        <w:tc>
          <w:tcPr>
            <w:tcW w:w="445" w:type="pct"/>
            <w:gridSpan w:val="2"/>
          </w:tcPr>
          <w:p w14:paraId="5C84A900" w14:textId="0AD9F8DD" w:rsidR="00960994" w:rsidRPr="00A51276" w:rsidRDefault="00960994" w:rsidP="00960994">
            <w:pPr>
              <w:adjustRightInd w:val="0"/>
              <w:jc w:val="center"/>
              <w:rPr>
                <w:sz w:val="22"/>
                <w:szCs w:val="22"/>
              </w:rPr>
            </w:pPr>
            <w:r w:rsidRPr="00A51276">
              <w:rPr>
                <w:sz w:val="22"/>
                <w:szCs w:val="22"/>
              </w:rPr>
              <w:t>Ежегодно</w:t>
            </w:r>
          </w:p>
        </w:tc>
        <w:tc>
          <w:tcPr>
            <w:tcW w:w="799" w:type="pct"/>
            <w:gridSpan w:val="2"/>
          </w:tcPr>
          <w:p w14:paraId="68544B6D" w14:textId="672CF6B9" w:rsidR="00960994" w:rsidRPr="00A51276" w:rsidRDefault="00960994" w:rsidP="00960994">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Pr>
          <w:p w14:paraId="04DE7A0E" w14:textId="4301F923" w:rsidR="00960994" w:rsidRPr="00A51276" w:rsidRDefault="00960994" w:rsidP="00960994">
            <w:pPr>
              <w:adjustRightInd w:val="0"/>
              <w:jc w:val="center"/>
              <w:rPr>
                <w:sz w:val="22"/>
                <w:szCs w:val="22"/>
              </w:rPr>
            </w:pPr>
            <w:r w:rsidRPr="00A51276">
              <w:rPr>
                <w:sz w:val="22"/>
                <w:szCs w:val="22"/>
              </w:rPr>
              <w:t>да</w:t>
            </w:r>
          </w:p>
        </w:tc>
        <w:tc>
          <w:tcPr>
            <w:tcW w:w="353" w:type="pct"/>
          </w:tcPr>
          <w:p w14:paraId="65FD1C50" w14:textId="3DBF9D11" w:rsidR="00960994" w:rsidRPr="00A51276" w:rsidRDefault="00960994" w:rsidP="00960994">
            <w:pPr>
              <w:adjustRightInd w:val="0"/>
              <w:jc w:val="center"/>
              <w:rPr>
                <w:sz w:val="22"/>
                <w:szCs w:val="22"/>
              </w:rPr>
            </w:pPr>
            <w:r w:rsidRPr="00A51276">
              <w:rPr>
                <w:sz w:val="22"/>
                <w:szCs w:val="22"/>
              </w:rPr>
              <w:t>да</w:t>
            </w:r>
          </w:p>
        </w:tc>
        <w:tc>
          <w:tcPr>
            <w:tcW w:w="354" w:type="pct"/>
          </w:tcPr>
          <w:p w14:paraId="3A340FDD" w14:textId="7AF9577C" w:rsidR="00960994" w:rsidRPr="00A51276" w:rsidRDefault="00960994" w:rsidP="00960994">
            <w:pPr>
              <w:adjustRightInd w:val="0"/>
              <w:jc w:val="center"/>
              <w:rPr>
                <w:sz w:val="22"/>
                <w:szCs w:val="22"/>
              </w:rPr>
            </w:pPr>
            <w:r w:rsidRPr="00A51276">
              <w:rPr>
                <w:sz w:val="22"/>
                <w:szCs w:val="22"/>
              </w:rPr>
              <w:t>да</w:t>
            </w:r>
          </w:p>
        </w:tc>
        <w:tc>
          <w:tcPr>
            <w:tcW w:w="354" w:type="pct"/>
          </w:tcPr>
          <w:p w14:paraId="7A517337" w14:textId="4A9E26BC" w:rsidR="00960994" w:rsidRPr="00A51276" w:rsidRDefault="00960994" w:rsidP="00960994">
            <w:pPr>
              <w:adjustRightInd w:val="0"/>
              <w:jc w:val="center"/>
              <w:rPr>
                <w:sz w:val="22"/>
                <w:szCs w:val="22"/>
              </w:rPr>
            </w:pPr>
            <w:r w:rsidRPr="00A51276">
              <w:rPr>
                <w:sz w:val="22"/>
                <w:szCs w:val="22"/>
              </w:rPr>
              <w:t>да</w:t>
            </w:r>
          </w:p>
        </w:tc>
        <w:tc>
          <w:tcPr>
            <w:tcW w:w="1105" w:type="pct"/>
          </w:tcPr>
          <w:p w14:paraId="21BDEE55" w14:textId="3040C959" w:rsidR="00960994" w:rsidRPr="00A51276" w:rsidRDefault="00960994" w:rsidP="00960994">
            <w:pPr>
              <w:adjustRightInd w:val="0"/>
              <w:rPr>
                <w:sz w:val="22"/>
                <w:szCs w:val="22"/>
              </w:rPr>
            </w:pPr>
            <w:r w:rsidRPr="00A51276">
              <w:rPr>
                <w:sz w:val="22"/>
                <w:szCs w:val="22"/>
              </w:rPr>
              <w:t>Министерство образования Иркутской области</w:t>
            </w:r>
          </w:p>
        </w:tc>
      </w:tr>
      <w:tr w:rsidR="00960994" w:rsidRPr="00A51276" w14:paraId="495F5CA2" w14:textId="77777777" w:rsidTr="00BA3E49">
        <w:trPr>
          <w:trHeight w:val="20"/>
        </w:trPr>
        <w:tc>
          <w:tcPr>
            <w:tcW w:w="267" w:type="pct"/>
          </w:tcPr>
          <w:p w14:paraId="5D41D774" w14:textId="55ACA171" w:rsidR="00960994" w:rsidRPr="00A51276" w:rsidRDefault="00592178" w:rsidP="00592178">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4.7.4.</w:t>
            </w:r>
          </w:p>
        </w:tc>
        <w:tc>
          <w:tcPr>
            <w:tcW w:w="975" w:type="pct"/>
            <w:gridSpan w:val="2"/>
          </w:tcPr>
          <w:p w14:paraId="41F372EE" w14:textId="40792703" w:rsidR="00960994" w:rsidRPr="00A51276" w:rsidRDefault="00960994" w:rsidP="00960994">
            <w:pPr>
              <w:autoSpaceDE/>
              <w:autoSpaceDN/>
              <w:rPr>
                <w:i/>
                <w:sz w:val="22"/>
                <w:szCs w:val="22"/>
              </w:rPr>
            </w:pPr>
            <w:r w:rsidRPr="00A51276">
              <w:rPr>
                <w:sz w:val="22"/>
                <w:szCs w:val="22"/>
              </w:rPr>
              <w:t xml:space="preserve">Организация и проведение мероприятий, направленных на повышение статуса </w:t>
            </w:r>
            <w:r w:rsidRPr="00A51276">
              <w:rPr>
                <w:sz w:val="22"/>
                <w:szCs w:val="22"/>
              </w:rPr>
              <w:lastRenderedPageBreak/>
              <w:t>коммерческих организаций, оказывающих услуги в сфере общего образования</w:t>
            </w:r>
          </w:p>
        </w:tc>
        <w:tc>
          <w:tcPr>
            <w:tcW w:w="445" w:type="pct"/>
            <w:gridSpan w:val="2"/>
          </w:tcPr>
          <w:p w14:paraId="338CDC9E" w14:textId="02DA631A" w:rsidR="00960994" w:rsidRPr="00A51276" w:rsidRDefault="00960994" w:rsidP="00960994">
            <w:pPr>
              <w:adjustRightInd w:val="0"/>
              <w:jc w:val="center"/>
              <w:rPr>
                <w:sz w:val="22"/>
                <w:szCs w:val="22"/>
              </w:rPr>
            </w:pPr>
            <w:r w:rsidRPr="00A51276">
              <w:rPr>
                <w:sz w:val="22"/>
                <w:szCs w:val="22"/>
              </w:rPr>
              <w:lastRenderedPageBreak/>
              <w:t>Ежегодно</w:t>
            </w:r>
          </w:p>
        </w:tc>
        <w:tc>
          <w:tcPr>
            <w:tcW w:w="799" w:type="pct"/>
            <w:gridSpan w:val="2"/>
          </w:tcPr>
          <w:p w14:paraId="3DF8702A" w14:textId="0F189B17" w:rsidR="00960994" w:rsidRPr="00A51276" w:rsidRDefault="00960994" w:rsidP="00960994">
            <w:pPr>
              <w:adjustRightInd w:val="0"/>
              <w:rPr>
                <w:sz w:val="22"/>
                <w:szCs w:val="22"/>
              </w:rPr>
            </w:pPr>
            <w:r w:rsidRPr="00A51276">
              <w:rPr>
                <w:sz w:val="22"/>
                <w:szCs w:val="22"/>
              </w:rPr>
              <w:t xml:space="preserve">Количество организованных и проведенных </w:t>
            </w:r>
            <w:r w:rsidRPr="00A51276">
              <w:rPr>
                <w:sz w:val="22"/>
                <w:szCs w:val="22"/>
              </w:rPr>
              <w:lastRenderedPageBreak/>
              <w:t xml:space="preserve">мероприятий для социально-ориентированных некоммерческих организаций, ед. </w:t>
            </w:r>
          </w:p>
        </w:tc>
        <w:tc>
          <w:tcPr>
            <w:tcW w:w="348" w:type="pct"/>
            <w:gridSpan w:val="2"/>
          </w:tcPr>
          <w:p w14:paraId="7EF3E221" w14:textId="3E026F24" w:rsidR="00960994" w:rsidRPr="00A51276" w:rsidRDefault="00960994" w:rsidP="00960994">
            <w:pPr>
              <w:adjustRightInd w:val="0"/>
              <w:jc w:val="center"/>
              <w:rPr>
                <w:sz w:val="22"/>
                <w:szCs w:val="22"/>
              </w:rPr>
            </w:pPr>
            <w:r w:rsidRPr="00A51276">
              <w:rPr>
                <w:sz w:val="22"/>
                <w:szCs w:val="22"/>
              </w:rPr>
              <w:lastRenderedPageBreak/>
              <w:t>3</w:t>
            </w:r>
          </w:p>
        </w:tc>
        <w:tc>
          <w:tcPr>
            <w:tcW w:w="353" w:type="pct"/>
          </w:tcPr>
          <w:p w14:paraId="6D371B40" w14:textId="7E6E81E1" w:rsidR="00960994" w:rsidRPr="00A51276" w:rsidRDefault="00960994" w:rsidP="00960994">
            <w:pPr>
              <w:adjustRightInd w:val="0"/>
              <w:jc w:val="center"/>
              <w:rPr>
                <w:sz w:val="22"/>
                <w:szCs w:val="22"/>
              </w:rPr>
            </w:pPr>
            <w:r w:rsidRPr="00A51276">
              <w:rPr>
                <w:sz w:val="22"/>
                <w:szCs w:val="22"/>
              </w:rPr>
              <w:t>3</w:t>
            </w:r>
          </w:p>
        </w:tc>
        <w:tc>
          <w:tcPr>
            <w:tcW w:w="354" w:type="pct"/>
          </w:tcPr>
          <w:p w14:paraId="761D4B7A" w14:textId="707991B7" w:rsidR="00960994" w:rsidRPr="00A51276" w:rsidRDefault="00960994" w:rsidP="00960994">
            <w:pPr>
              <w:adjustRightInd w:val="0"/>
              <w:jc w:val="center"/>
              <w:rPr>
                <w:sz w:val="22"/>
                <w:szCs w:val="22"/>
              </w:rPr>
            </w:pPr>
            <w:r w:rsidRPr="00A51276">
              <w:rPr>
                <w:sz w:val="22"/>
                <w:szCs w:val="22"/>
              </w:rPr>
              <w:t>3</w:t>
            </w:r>
          </w:p>
        </w:tc>
        <w:tc>
          <w:tcPr>
            <w:tcW w:w="354" w:type="pct"/>
          </w:tcPr>
          <w:p w14:paraId="5CE57071" w14:textId="02D818CA" w:rsidR="00960994" w:rsidRPr="00A51276" w:rsidRDefault="00960994" w:rsidP="00960994">
            <w:pPr>
              <w:adjustRightInd w:val="0"/>
              <w:jc w:val="center"/>
              <w:rPr>
                <w:sz w:val="22"/>
                <w:szCs w:val="22"/>
              </w:rPr>
            </w:pPr>
            <w:r w:rsidRPr="00A51276">
              <w:rPr>
                <w:sz w:val="22"/>
                <w:szCs w:val="22"/>
              </w:rPr>
              <w:t>3</w:t>
            </w:r>
          </w:p>
        </w:tc>
        <w:tc>
          <w:tcPr>
            <w:tcW w:w="1105" w:type="pct"/>
          </w:tcPr>
          <w:p w14:paraId="69179942" w14:textId="373BA1E0" w:rsidR="00960994" w:rsidRPr="00A51276" w:rsidRDefault="00960994" w:rsidP="00960994">
            <w:pPr>
              <w:adjustRightInd w:val="0"/>
              <w:rPr>
                <w:sz w:val="22"/>
                <w:szCs w:val="22"/>
              </w:rPr>
            </w:pPr>
            <w:r w:rsidRPr="00A51276">
              <w:rPr>
                <w:sz w:val="22"/>
                <w:szCs w:val="22"/>
              </w:rPr>
              <w:t xml:space="preserve">Министерство образования Иркутской области, служба по контролю и надзору в сфере </w:t>
            </w:r>
            <w:r w:rsidRPr="00A51276">
              <w:rPr>
                <w:sz w:val="22"/>
                <w:szCs w:val="22"/>
              </w:rPr>
              <w:lastRenderedPageBreak/>
              <w:t xml:space="preserve">образования Иркутской области, общественные организации, социально-ориентированные некоммерческие организации </w:t>
            </w:r>
          </w:p>
        </w:tc>
      </w:tr>
      <w:tr w:rsidR="00592178" w:rsidRPr="00A51276" w14:paraId="66E47BEE" w14:textId="77777777" w:rsidTr="00BA3E49">
        <w:trPr>
          <w:trHeight w:val="20"/>
        </w:trPr>
        <w:tc>
          <w:tcPr>
            <w:tcW w:w="267" w:type="pct"/>
            <w:vMerge w:val="restart"/>
          </w:tcPr>
          <w:p w14:paraId="050CE8DF" w14:textId="3A98E527" w:rsidR="00592178" w:rsidRPr="00A51276" w:rsidRDefault="00592178" w:rsidP="00592178">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4.8.</w:t>
            </w:r>
          </w:p>
        </w:tc>
        <w:tc>
          <w:tcPr>
            <w:tcW w:w="4733" w:type="pct"/>
            <w:gridSpan w:val="12"/>
          </w:tcPr>
          <w:p w14:paraId="5B4E5374" w14:textId="77777777" w:rsidR="00592178" w:rsidRPr="00A51276" w:rsidRDefault="00592178" w:rsidP="00960994">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услуг среднего профессионального образования</w:t>
            </w:r>
          </w:p>
        </w:tc>
      </w:tr>
      <w:tr w:rsidR="00592178" w:rsidRPr="00A51276" w14:paraId="5CEB8E53" w14:textId="77777777" w:rsidTr="00BA3E49">
        <w:trPr>
          <w:trHeight w:val="263"/>
        </w:trPr>
        <w:tc>
          <w:tcPr>
            <w:tcW w:w="267" w:type="pct"/>
            <w:vMerge/>
          </w:tcPr>
          <w:p w14:paraId="66733DCA"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11338C0F" w14:textId="77777777" w:rsidR="00C54FD7" w:rsidRPr="00A51276" w:rsidRDefault="00592178" w:rsidP="00C54FD7">
            <w:pPr>
              <w:jc w:val="both"/>
              <w:rPr>
                <w:b/>
                <w:sz w:val="22"/>
                <w:szCs w:val="22"/>
              </w:rPr>
            </w:pPr>
            <w:r w:rsidRPr="00A51276">
              <w:rPr>
                <w:b/>
                <w:sz w:val="22"/>
                <w:szCs w:val="22"/>
              </w:rPr>
              <w:t xml:space="preserve">Оценка текущего состояния: </w:t>
            </w:r>
          </w:p>
          <w:p w14:paraId="6AF9D8BD" w14:textId="0190DBE4" w:rsidR="00C54FD7" w:rsidRPr="00A51276" w:rsidRDefault="00C54FD7" w:rsidP="00C54FD7">
            <w:pPr>
              <w:jc w:val="both"/>
              <w:rPr>
                <w:sz w:val="22"/>
                <w:szCs w:val="22"/>
              </w:rPr>
            </w:pPr>
            <w:r w:rsidRPr="00A51276">
              <w:rPr>
                <w:sz w:val="22"/>
                <w:szCs w:val="22"/>
              </w:rPr>
              <w:t xml:space="preserve">Конкурентная среда на рынке услуг среднего профессионального образования характеризуется существенным доминированием государственных образовательных организаций над частными образовательными организациями, а также наибольшей концентрацией профессиональных образовательных организаций в крупных населенных пунктах, городах Иркутской области. По состоянию на 1 января 2019 года, в городских поселениях расположено 72 (87% от общего количества) профессиональных образовательных организаций, в сельской местности - 11 (13% от общего количества). </w:t>
            </w:r>
          </w:p>
          <w:p w14:paraId="0DFCBA4F" w14:textId="2D507566" w:rsidR="00C54FD7" w:rsidRPr="00A51276" w:rsidRDefault="00C54FD7" w:rsidP="00C54FD7">
            <w:pPr>
              <w:jc w:val="both"/>
              <w:rPr>
                <w:sz w:val="22"/>
                <w:szCs w:val="22"/>
              </w:rPr>
            </w:pPr>
            <w:r w:rsidRPr="00A51276">
              <w:rPr>
                <w:sz w:val="22"/>
                <w:szCs w:val="22"/>
              </w:rPr>
              <w:t>Следует отметить, что в Иркутской области растет количество выпускников общеобразовательных организаций, увеличивается количество желающих обучаться по программам среднего профессионального образования. По состоянию на 1 января 2019 года контингент обучающихся по программам среднего профессионального образования составил более 40 тыс. человек.</w:t>
            </w:r>
          </w:p>
          <w:p w14:paraId="1C680098" w14:textId="64A570B2" w:rsidR="00592178" w:rsidRPr="00880EB5" w:rsidRDefault="00C54FD7" w:rsidP="00C54FD7">
            <w:pPr>
              <w:jc w:val="both"/>
              <w:rPr>
                <w:rFonts w:eastAsiaTheme="minorHAnsi"/>
                <w:sz w:val="22"/>
                <w:szCs w:val="22"/>
                <w:lang w:eastAsia="en-US"/>
              </w:rPr>
            </w:pPr>
            <w:r w:rsidRPr="00A51276">
              <w:rPr>
                <w:sz w:val="22"/>
                <w:szCs w:val="22"/>
              </w:rPr>
              <w:t xml:space="preserve">На территории Иркутской области с 2017 года социально-ориентированным некоммерческим организациям предоставляются гранты, выделяемые на предоставление образовательных услуг по программам среднего профессионального образования, так в соответствии с </w:t>
            </w:r>
            <w:hyperlink r:id="rId8" w:history="1">
              <w:r w:rsidRPr="00A51276">
                <w:rPr>
                  <w:sz w:val="22"/>
                  <w:szCs w:val="22"/>
                </w:rPr>
                <w:t>частью 4 статьи 100</w:t>
              </w:r>
            </w:hyperlink>
            <w:r w:rsidRPr="00A51276">
              <w:rPr>
                <w:sz w:val="22"/>
                <w:szCs w:val="22"/>
              </w:rPr>
              <w:t xml:space="preserve"> Федерального закона  от 29 декабря 2012 года  № 273-ФЗ «Об образовании в Российской Федерации», приказом министерства образования Иркутской области от 7 октября 2013года </w:t>
            </w:r>
            <w:r w:rsidR="0012524B">
              <w:rPr>
                <w:sz w:val="22"/>
                <w:szCs w:val="22"/>
              </w:rPr>
              <w:br/>
            </w:r>
            <w:r w:rsidRPr="00A51276">
              <w:rPr>
                <w:sz w:val="22"/>
                <w:szCs w:val="22"/>
              </w:rPr>
              <w:t xml:space="preserve">№ 87-мпр «Об утверждении </w:t>
            </w:r>
            <w:r w:rsidR="0012524B">
              <w:rPr>
                <w:sz w:val="22"/>
                <w:szCs w:val="22"/>
              </w:rPr>
              <w:t>П</w:t>
            </w:r>
            <w:r w:rsidRPr="00A51276">
              <w:rPr>
                <w:sz w:val="22"/>
                <w:szCs w:val="22"/>
              </w:rPr>
              <w:t xml:space="preserve">оложения о порядке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граждан за счет бюджетных ассигнований областного бюджета», </w:t>
            </w:r>
            <w:r w:rsidR="0012524B">
              <w:rPr>
                <w:sz w:val="22"/>
                <w:szCs w:val="22"/>
              </w:rPr>
              <w:t>П</w:t>
            </w:r>
            <w:r w:rsidRPr="00A51276">
              <w:rPr>
                <w:rFonts w:eastAsiaTheme="minorHAnsi"/>
                <w:sz w:val="22"/>
                <w:szCs w:val="22"/>
                <w:lang w:eastAsia="en-US"/>
              </w:rPr>
              <w:t xml:space="preserve">орядком предоставления из областного бюджета грантов в форме субсидий некоммерческим организациям, осуществляющим образовательную деятельность, не являющимся казенными учреждениями, включая бюджетные или автономные учреждения, в отношении которых органы исполнительной власти Иркутской области не осуществляют функции и полномочия учредителя, </w:t>
            </w:r>
            <w:r w:rsidR="0012524B">
              <w:rPr>
                <w:rFonts w:eastAsiaTheme="minorHAnsi"/>
                <w:sz w:val="22"/>
                <w:szCs w:val="22"/>
                <w:lang w:eastAsia="en-US"/>
              </w:rPr>
              <w:t>установленного</w:t>
            </w:r>
            <w:r w:rsidRPr="00A51276">
              <w:rPr>
                <w:rFonts w:eastAsiaTheme="minorHAnsi"/>
                <w:sz w:val="22"/>
                <w:szCs w:val="22"/>
                <w:lang w:eastAsia="en-US"/>
              </w:rPr>
              <w:t xml:space="preserve"> постановлением Правительства Иркутской области от 28 марта 2017 г</w:t>
            </w:r>
            <w:r w:rsidR="0050343C">
              <w:rPr>
                <w:rFonts w:eastAsiaTheme="minorHAnsi"/>
                <w:sz w:val="22"/>
                <w:szCs w:val="22"/>
                <w:lang w:eastAsia="en-US"/>
              </w:rPr>
              <w:t>ода</w:t>
            </w:r>
            <w:r w:rsidRPr="00A51276">
              <w:rPr>
                <w:rFonts w:eastAsiaTheme="minorHAnsi"/>
                <w:sz w:val="22"/>
                <w:szCs w:val="22"/>
                <w:lang w:eastAsia="en-US"/>
              </w:rPr>
              <w:t xml:space="preserve"> № 189-пп.</w:t>
            </w:r>
            <w:r w:rsidR="00880EB5">
              <w:rPr>
                <w:rFonts w:eastAsiaTheme="minorHAnsi"/>
                <w:sz w:val="22"/>
                <w:szCs w:val="22"/>
                <w:lang w:eastAsia="en-US"/>
              </w:rPr>
              <w:t xml:space="preserve"> </w:t>
            </w:r>
            <w:r w:rsidRPr="00A51276">
              <w:rPr>
                <w:sz w:val="22"/>
                <w:szCs w:val="22"/>
              </w:rPr>
              <w:t xml:space="preserve">В целях поддержки частных профессиональных образовательных организаций, в 2018 году Частной профессиональной образовательной организации «Иркутский техникум экономики и права» выделен грант в соответствии с контрольными цифрами приема 2016, 2017 и 2018 годов в размере 3 547,2 тыс. рублей. Частные профессиональные образовательные организации привлекаются на региональные мероприятия, посвященные вопросам развития профессионального образования, принимают участие в Региональном чемпионате </w:t>
            </w:r>
            <w:proofErr w:type="spellStart"/>
            <w:r w:rsidRPr="00A51276">
              <w:rPr>
                <w:sz w:val="22"/>
                <w:szCs w:val="22"/>
              </w:rPr>
              <w:t>WorldSkills</w:t>
            </w:r>
            <w:proofErr w:type="spellEnd"/>
            <w:r w:rsidRPr="00A51276">
              <w:rPr>
                <w:sz w:val="22"/>
                <w:szCs w:val="22"/>
              </w:rPr>
              <w:t xml:space="preserve"> </w:t>
            </w:r>
            <w:proofErr w:type="spellStart"/>
            <w:r w:rsidRPr="00A51276">
              <w:rPr>
                <w:sz w:val="22"/>
                <w:szCs w:val="22"/>
              </w:rPr>
              <w:t>Russia</w:t>
            </w:r>
            <w:proofErr w:type="spellEnd"/>
            <w:r w:rsidRPr="00A51276">
              <w:rPr>
                <w:sz w:val="22"/>
                <w:szCs w:val="22"/>
              </w:rPr>
              <w:t xml:space="preserve"> по компетенции «Предпринимательство».</w:t>
            </w:r>
          </w:p>
        </w:tc>
      </w:tr>
      <w:tr w:rsidR="00592178" w:rsidRPr="00A51276" w14:paraId="7771C633" w14:textId="77777777" w:rsidTr="00BA3E49">
        <w:trPr>
          <w:trHeight w:val="414"/>
        </w:trPr>
        <w:tc>
          <w:tcPr>
            <w:tcW w:w="267" w:type="pct"/>
            <w:vMerge/>
          </w:tcPr>
          <w:p w14:paraId="53BFEE74"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052BABFD" w14:textId="2C799E58"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частных профессиональных образовательных организаций, реализующих основные программы среднего профессионального образования, востребованных на рынке труда Иркутской области.</w:t>
            </w:r>
          </w:p>
        </w:tc>
      </w:tr>
      <w:tr w:rsidR="00592178" w:rsidRPr="00A51276" w14:paraId="203C2BF8" w14:textId="77777777" w:rsidTr="00BA3E49">
        <w:trPr>
          <w:trHeight w:val="327"/>
        </w:trPr>
        <w:tc>
          <w:tcPr>
            <w:tcW w:w="267" w:type="pct"/>
            <w:vMerge/>
          </w:tcPr>
          <w:p w14:paraId="62CD82B1"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011BBD5C" w14:textId="0C537B6F"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образовательных услуг по реализации среднего профессионального образования.</w:t>
            </w:r>
          </w:p>
        </w:tc>
      </w:tr>
      <w:tr w:rsidR="00592178" w:rsidRPr="00A51276" w14:paraId="066645A2" w14:textId="77777777" w:rsidTr="00BA3E49">
        <w:trPr>
          <w:trHeight w:val="291"/>
        </w:trPr>
        <w:tc>
          <w:tcPr>
            <w:tcW w:w="267" w:type="pct"/>
            <w:vMerge/>
          </w:tcPr>
          <w:p w14:paraId="3F6F8FC1" w14:textId="77777777" w:rsidR="00592178" w:rsidRPr="00A51276" w:rsidRDefault="00592178" w:rsidP="003A1297">
            <w:pPr>
              <w:pStyle w:val="ConsPlusNormal"/>
              <w:ind w:firstLine="0"/>
              <w:jc w:val="center"/>
              <w:rPr>
                <w:rFonts w:ascii="Times New Roman" w:hAnsi="Times New Roman" w:cs="Times New Roman"/>
                <w:sz w:val="22"/>
                <w:szCs w:val="22"/>
              </w:rPr>
            </w:pPr>
          </w:p>
        </w:tc>
        <w:tc>
          <w:tcPr>
            <w:tcW w:w="4733" w:type="pct"/>
            <w:gridSpan w:val="12"/>
          </w:tcPr>
          <w:p w14:paraId="35EAA91B" w14:textId="3A0DC865" w:rsidR="00592178" w:rsidRPr="00A51276" w:rsidRDefault="00592178" w:rsidP="00960994">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Развитие механизмов поддержки некоммерческих организаций, оказывающих услуги по реализации среднего профессионального образования, востребованных на рынке труда Иркутской области.</w:t>
            </w:r>
          </w:p>
        </w:tc>
      </w:tr>
      <w:tr w:rsidR="00C54FD7" w:rsidRPr="00A51276" w14:paraId="17E516CA" w14:textId="77777777" w:rsidTr="00BA3E49">
        <w:trPr>
          <w:trHeight w:val="20"/>
        </w:trPr>
        <w:tc>
          <w:tcPr>
            <w:tcW w:w="267" w:type="pct"/>
          </w:tcPr>
          <w:p w14:paraId="1C89FCA5" w14:textId="618E2B92" w:rsidR="00C54FD7" w:rsidRPr="00A51276" w:rsidRDefault="00C54FD7" w:rsidP="00C54FD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4.8.1.</w:t>
            </w:r>
          </w:p>
        </w:tc>
        <w:tc>
          <w:tcPr>
            <w:tcW w:w="2219" w:type="pct"/>
            <w:gridSpan w:val="6"/>
          </w:tcPr>
          <w:p w14:paraId="5F9B1B69" w14:textId="77777777" w:rsidR="00C54FD7" w:rsidRPr="00A51276" w:rsidRDefault="00C54FD7" w:rsidP="00C54FD7">
            <w:pPr>
              <w:adjustRightInd w:val="0"/>
              <w:rPr>
                <w:b/>
                <w:sz w:val="22"/>
                <w:szCs w:val="22"/>
              </w:rPr>
            </w:pPr>
            <w:r w:rsidRPr="00A51276">
              <w:rPr>
                <w:b/>
                <w:sz w:val="22"/>
                <w:szCs w:val="22"/>
              </w:rPr>
              <w:t>Ключевой целевой показатель эффективности:</w:t>
            </w:r>
          </w:p>
          <w:p w14:paraId="52576342" w14:textId="5C777C5C" w:rsidR="00C54FD7" w:rsidRPr="00A51276" w:rsidRDefault="00C54FD7" w:rsidP="00C54FD7">
            <w:pPr>
              <w:adjustRightInd w:val="0"/>
              <w:rPr>
                <w:sz w:val="22"/>
                <w:szCs w:val="22"/>
              </w:rPr>
            </w:pPr>
            <w:r w:rsidRPr="00A51276">
              <w:rPr>
                <w:sz w:val="22"/>
                <w:szCs w:val="22"/>
              </w:rPr>
              <w:t>Доля негосударственных профессиональных образовательных организаций, оказывающих услуги по программам среднего профессионального образования за счет средств бюджета Иркутской области, от общего количества негосударственных профессиональных образовательных организаций в Иркутской области, %</w:t>
            </w:r>
          </w:p>
        </w:tc>
        <w:tc>
          <w:tcPr>
            <w:tcW w:w="348" w:type="pct"/>
            <w:gridSpan w:val="2"/>
          </w:tcPr>
          <w:p w14:paraId="7D87AC92" w14:textId="3EF5F09F" w:rsidR="00C54FD7" w:rsidRPr="00A51276" w:rsidRDefault="00C54FD7" w:rsidP="00C54FD7">
            <w:pPr>
              <w:adjustRightInd w:val="0"/>
              <w:jc w:val="center"/>
              <w:rPr>
                <w:sz w:val="22"/>
                <w:szCs w:val="22"/>
              </w:rPr>
            </w:pPr>
            <w:r w:rsidRPr="00A51276">
              <w:rPr>
                <w:sz w:val="22"/>
                <w:szCs w:val="22"/>
              </w:rPr>
              <w:t>14</w:t>
            </w:r>
          </w:p>
        </w:tc>
        <w:tc>
          <w:tcPr>
            <w:tcW w:w="353" w:type="pct"/>
          </w:tcPr>
          <w:p w14:paraId="58F455D3" w14:textId="78F87F6D" w:rsidR="00C54FD7" w:rsidRPr="00A51276" w:rsidRDefault="00C54FD7" w:rsidP="00C54FD7">
            <w:pPr>
              <w:adjustRightInd w:val="0"/>
              <w:jc w:val="center"/>
              <w:rPr>
                <w:sz w:val="22"/>
                <w:szCs w:val="22"/>
              </w:rPr>
            </w:pPr>
            <w:r w:rsidRPr="00A51276">
              <w:rPr>
                <w:sz w:val="22"/>
                <w:szCs w:val="22"/>
              </w:rPr>
              <w:t>14</w:t>
            </w:r>
          </w:p>
        </w:tc>
        <w:tc>
          <w:tcPr>
            <w:tcW w:w="354" w:type="pct"/>
          </w:tcPr>
          <w:p w14:paraId="308D5200" w14:textId="010B2554" w:rsidR="00C54FD7" w:rsidRPr="00A51276" w:rsidRDefault="00C54FD7" w:rsidP="00C54FD7">
            <w:pPr>
              <w:adjustRightInd w:val="0"/>
              <w:jc w:val="center"/>
              <w:rPr>
                <w:sz w:val="22"/>
                <w:szCs w:val="22"/>
              </w:rPr>
            </w:pPr>
            <w:r w:rsidRPr="00A51276">
              <w:rPr>
                <w:sz w:val="22"/>
                <w:szCs w:val="22"/>
              </w:rPr>
              <w:t>29</w:t>
            </w:r>
          </w:p>
        </w:tc>
        <w:tc>
          <w:tcPr>
            <w:tcW w:w="354" w:type="pct"/>
          </w:tcPr>
          <w:p w14:paraId="388F9561" w14:textId="59D98480" w:rsidR="00C54FD7" w:rsidRPr="00A51276" w:rsidRDefault="00C54FD7" w:rsidP="00C54FD7">
            <w:pPr>
              <w:adjustRightInd w:val="0"/>
              <w:jc w:val="center"/>
              <w:rPr>
                <w:sz w:val="22"/>
                <w:szCs w:val="22"/>
              </w:rPr>
            </w:pPr>
            <w:r w:rsidRPr="00A51276">
              <w:rPr>
                <w:sz w:val="22"/>
                <w:szCs w:val="22"/>
              </w:rPr>
              <w:t>29</w:t>
            </w:r>
          </w:p>
        </w:tc>
        <w:tc>
          <w:tcPr>
            <w:tcW w:w="1105" w:type="pct"/>
          </w:tcPr>
          <w:p w14:paraId="776279BC" w14:textId="77777777" w:rsidR="00C54FD7" w:rsidRPr="00A51276" w:rsidRDefault="00C54FD7" w:rsidP="00C54FD7">
            <w:pPr>
              <w:adjustRightInd w:val="0"/>
              <w:rPr>
                <w:sz w:val="22"/>
                <w:szCs w:val="22"/>
              </w:rPr>
            </w:pPr>
            <w:r w:rsidRPr="00A51276">
              <w:rPr>
                <w:sz w:val="22"/>
                <w:szCs w:val="22"/>
              </w:rPr>
              <w:t>Министерство образования Иркутской области</w:t>
            </w:r>
          </w:p>
        </w:tc>
      </w:tr>
      <w:tr w:rsidR="00C54FD7" w:rsidRPr="00A51276" w14:paraId="26BBD076" w14:textId="77777777" w:rsidTr="00BA3E49">
        <w:trPr>
          <w:trHeight w:val="20"/>
        </w:trPr>
        <w:tc>
          <w:tcPr>
            <w:tcW w:w="267" w:type="pct"/>
          </w:tcPr>
          <w:p w14:paraId="4AA7EFAA" w14:textId="5F44602B" w:rsidR="00C54FD7" w:rsidRPr="00A51276" w:rsidRDefault="00C54FD7" w:rsidP="00C54FD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4.8.2.</w:t>
            </w:r>
          </w:p>
        </w:tc>
        <w:tc>
          <w:tcPr>
            <w:tcW w:w="975" w:type="pct"/>
            <w:gridSpan w:val="2"/>
          </w:tcPr>
          <w:p w14:paraId="27A23403" w14:textId="5D7D54D0" w:rsidR="00C54FD7" w:rsidRPr="00A51276" w:rsidRDefault="00C54FD7" w:rsidP="00C54FD7">
            <w:pPr>
              <w:autoSpaceDE/>
              <w:autoSpaceDN/>
              <w:rPr>
                <w:i/>
                <w:sz w:val="22"/>
                <w:szCs w:val="22"/>
              </w:rPr>
            </w:pPr>
            <w:r w:rsidRPr="00A51276">
              <w:rPr>
                <w:sz w:val="22"/>
                <w:szCs w:val="22"/>
              </w:rPr>
              <w:t xml:space="preserve">Формирование реестра некоммерческих организаций, оказывающих услуги по реализации программ среднего профессионального образования, в том числе за счет средств бюджета Иркутской области </w:t>
            </w:r>
          </w:p>
        </w:tc>
        <w:tc>
          <w:tcPr>
            <w:tcW w:w="445" w:type="pct"/>
            <w:gridSpan w:val="2"/>
          </w:tcPr>
          <w:p w14:paraId="14B2161C" w14:textId="031CF4C8" w:rsidR="00C54FD7" w:rsidRPr="00A51276" w:rsidRDefault="00C54FD7" w:rsidP="00C54FD7">
            <w:pPr>
              <w:adjustRightInd w:val="0"/>
              <w:jc w:val="center"/>
              <w:rPr>
                <w:sz w:val="22"/>
                <w:szCs w:val="22"/>
              </w:rPr>
            </w:pPr>
            <w:r w:rsidRPr="00A51276">
              <w:rPr>
                <w:sz w:val="22"/>
                <w:szCs w:val="22"/>
              </w:rPr>
              <w:t xml:space="preserve">Ежегодно </w:t>
            </w:r>
          </w:p>
        </w:tc>
        <w:tc>
          <w:tcPr>
            <w:tcW w:w="799" w:type="pct"/>
            <w:gridSpan w:val="2"/>
          </w:tcPr>
          <w:p w14:paraId="0F06DA6F" w14:textId="2B592CC8" w:rsidR="00C54FD7" w:rsidRPr="00A51276" w:rsidRDefault="00C54FD7" w:rsidP="00C54FD7">
            <w:pPr>
              <w:adjustRightInd w:val="0"/>
              <w:rPr>
                <w:sz w:val="22"/>
                <w:szCs w:val="22"/>
              </w:rPr>
            </w:pPr>
            <w:r w:rsidRPr="00A51276">
              <w:rPr>
                <w:sz w:val="22"/>
                <w:szCs w:val="22"/>
              </w:rPr>
              <w:t>Реестр некоммерческих организаций, оказывающих услуги по реализации программ среднего профессионального образования, да/нет</w:t>
            </w:r>
          </w:p>
        </w:tc>
        <w:tc>
          <w:tcPr>
            <w:tcW w:w="348" w:type="pct"/>
            <w:gridSpan w:val="2"/>
          </w:tcPr>
          <w:p w14:paraId="14F698E3" w14:textId="1EAD35CC" w:rsidR="00C54FD7" w:rsidRPr="00A51276" w:rsidRDefault="00C54FD7" w:rsidP="00C54FD7">
            <w:pPr>
              <w:adjustRightInd w:val="0"/>
              <w:jc w:val="center"/>
              <w:rPr>
                <w:sz w:val="22"/>
                <w:szCs w:val="22"/>
              </w:rPr>
            </w:pPr>
            <w:r w:rsidRPr="00A51276">
              <w:rPr>
                <w:sz w:val="22"/>
                <w:szCs w:val="22"/>
              </w:rPr>
              <w:t>да</w:t>
            </w:r>
          </w:p>
        </w:tc>
        <w:tc>
          <w:tcPr>
            <w:tcW w:w="353" w:type="pct"/>
          </w:tcPr>
          <w:p w14:paraId="5353F7A8" w14:textId="436DA883" w:rsidR="00C54FD7" w:rsidRPr="00A51276" w:rsidRDefault="00C54FD7" w:rsidP="00C54FD7">
            <w:pPr>
              <w:adjustRightInd w:val="0"/>
              <w:jc w:val="center"/>
              <w:rPr>
                <w:sz w:val="22"/>
                <w:szCs w:val="22"/>
              </w:rPr>
            </w:pPr>
            <w:r w:rsidRPr="00A51276">
              <w:rPr>
                <w:sz w:val="22"/>
                <w:szCs w:val="22"/>
              </w:rPr>
              <w:t>да</w:t>
            </w:r>
          </w:p>
        </w:tc>
        <w:tc>
          <w:tcPr>
            <w:tcW w:w="354" w:type="pct"/>
          </w:tcPr>
          <w:p w14:paraId="5750D4E7" w14:textId="039F5385" w:rsidR="00C54FD7" w:rsidRPr="00A51276" w:rsidRDefault="00C54FD7" w:rsidP="00C54FD7">
            <w:pPr>
              <w:adjustRightInd w:val="0"/>
              <w:jc w:val="center"/>
              <w:rPr>
                <w:sz w:val="22"/>
                <w:szCs w:val="22"/>
              </w:rPr>
            </w:pPr>
            <w:r w:rsidRPr="00A51276">
              <w:rPr>
                <w:sz w:val="22"/>
                <w:szCs w:val="22"/>
              </w:rPr>
              <w:t>да</w:t>
            </w:r>
          </w:p>
        </w:tc>
        <w:tc>
          <w:tcPr>
            <w:tcW w:w="354" w:type="pct"/>
          </w:tcPr>
          <w:p w14:paraId="530478D5" w14:textId="31903956" w:rsidR="00C54FD7" w:rsidRPr="00A51276" w:rsidRDefault="00C54FD7" w:rsidP="00C54FD7">
            <w:pPr>
              <w:adjustRightInd w:val="0"/>
              <w:jc w:val="center"/>
              <w:rPr>
                <w:sz w:val="22"/>
                <w:szCs w:val="22"/>
              </w:rPr>
            </w:pPr>
            <w:r w:rsidRPr="00A51276">
              <w:rPr>
                <w:sz w:val="22"/>
                <w:szCs w:val="22"/>
              </w:rPr>
              <w:t>да</w:t>
            </w:r>
          </w:p>
        </w:tc>
        <w:tc>
          <w:tcPr>
            <w:tcW w:w="1105" w:type="pct"/>
          </w:tcPr>
          <w:p w14:paraId="6D9C7831" w14:textId="2E178057" w:rsidR="00C54FD7" w:rsidRPr="00A51276" w:rsidRDefault="00C54FD7" w:rsidP="00C54FD7">
            <w:pPr>
              <w:adjustRightInd w:val="0"/>
              <w:rPr>
                <w:sz w:val="22"/>
                <w:szCs w:val="22"/>
              </w:rPr>
            </w:pPr>
            <w:r w:rsidRPr="00A51276">
              <w:rPr>
                <w:sz w:val="22"/>
                <w:szCs w:val="22"/>
              </w:rPr>
              <w:t>Министерство образования Иркутской области</w:t>
            </w:r>
          </w:p>
        </w:tc>
      </w:tr>
      <w:tr w:rsidR="00C54FD7" w:rsidRPr="00A51276" w14:paraId="2C67E7B0" w14:textId="77777777" w:rsidTr="00BA3E49">
        <w:trPr>
          <w:trHeight w:val="20"/>
        </w:trPr>
        <w:tc>
          <w:tcPr>
            <w:tcW w:w="267" w:type="pct"/>
          </w:tcPr>
          <w:p w14:paraId="0E38FEA2" w14:textId="53D7AD58" w:rsidR="00C54FD7" w:rsidRPr="00A51276" w:rsidRDefault="00C54FD7" w:rsidP="00C54FD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4.8.3..</w:t>
            </w:r>
          </w:p>
        </w:tc>
        <w:tc>
          <w:tcPr>
            <w:tcW w:w="975" w:type="pct"/>
            <w:gridSpan w:val="2"/>
          </w:tcPr>
          <w:p w14:paraId="3B8D566F" w14:textId="76D844E6" w:rsidR="00C54FD7" w:rsidRPr="00A51276" w:rsidRDefault="00C54FD7" w:rsidP="00C54FD7">
            <w:pPr>
              <w:autoSpaceDE/>
              <w:autoSpaceDN/>
              <w:rPr>
                <w:i/>
                <w:sz w:val="22"/>
                <w:szCs w:val="22"/>
              </w:rPr>
            </w:pPr>
            <w:r w:rsidRPr="00A51276">
              <w:rPr>
                <w:sz w:val="22"/>
                <w:szCs w:val="22"/>
              </w:rPr>
              <w:t>Наличие у некоммерческих организаций, оказывающих услуги по реализации основных профессиональных образовательных программ среднего профессионального образования, профессионально-общественной аккредитации образовательных программ среднего профессионального образования.</w:t>
            </w:r>
          </w:p>
        </w:tc>
        <w:tc>
          <w:tcPr>
            <w:tcW w:w="445" w:type="pct"/>
            <w:gridSpan w:val="2"/>
          </w:tcPr>
          <w:p w14:paraId="3839A20A" w14:textId="39FFE6A9" w:rsidR="00C54FD7" w:rsidRPr="00A51276" w:rsidRDefault="00C54FD7" w:rsidP="00C54FD7">
            <w:pPr>
              <w:adjustRightInd w:val="0"/>
              <w:jc w:val="center"/>
              <w:rPr>
                <w:sz w:val="22"/>
                <w:szCs w:val="22"/>
              </w:rPr>
            </w:pPr>
            <w:r w:rsidRPr="00A51276">
              <w:rPr>
                <w:sz w:val="22"/>
                <w:szCs w:val="22"/>
              </w:rPr>
              <w:t>Ежегодно</w:t>
            </w:r>
          </w:p>
        </w:tc>
        <w:tc>
          <w:tcPr>
            <w:tcW w:w="799" w:type="pct"/>
            <w:gridSpan w:val="2"/>
          </w:tcPr>
          <w:p w14:paraId="160A1893" w14:textId="311438B9" w:rsidR="00C54FD7" w:rsidRPr="00A51276" w:rsidRDefault="00C54FD7" w:rsidP="00C54FD7">
            <w:pPr>
              <w:adjustRightInd w:val="0"/>
              <w:rPr>
                <w:sz w:val="22"/>
                <w:szCs w:val="22"/>
              </w:rPr>
            </w:pPr>
            <w:r w:rsidRPr="00A51276">
              <w:rPr>
                <w:sz w:val="22"/>
                <w:szCs w:val="22"/>
              </w:rPr>
              <w:t>Наличие документа, подтверждающего прохождение профессионально-общественной аккредитации образовательных программ среднего профессионального образования, да/нет</w:t>
            </w:r>
          </w:p>
        </w:tc>
        <w:tc>
          <w:tcPr>
            <w:tcW w:w="348" w:type="pct"/>
            <w:gridSpan w:val="2"/>
          </w:tcPr>
          <w:p w14:paraId="1C5D890F" w14:textId="69D3DC29" w:rsidR="00C54FD7" w:rsidRPr="00A51276" w:rsidRDefault="00C54FD7" w:rsidP="00C54FD7">
            <w:pPr>
              <w:adjustRightInd w:val="0"/>
              <w:jc w:val="center"/>
              <w:rPr>
                <w:sz w:val="22"/>
                <w:szCs w:val="22"/>
              </w:rPr>
            </w:pPr>
            <w:r w:rsidRPr="00A51276">
              <w:rPr>
                <w:sz w:val="22"/>
                <w:szCs w:val="22"/>
              </w:rPr>
              <w:t>да</w:t>
            </w:r>
          </w:p>
        </w:tc>
        <w:tc>
          <w:tcPr>
            <w:tcW w:w="353" w:type="pct"/>
          </w:tcPr>
          <w:p w14:paraId="4B5FCD21" w14:textId="2D7D2D6B" w:rsidR="00C54FD7" w:rsidRPr="00A51276" w:rsidRDefault="00C54FD7" w:rsidP="00C54FD7">
            <w:pPr>
              <w:adjustRightInd w:val="0"/>
              <w:jc w:val="center"/>
              <w:rPr>
                <w:sz w:val="22"/>
                <w:szCs w:val="22"/>
              </w:rPr>
            </w:pPr>
            <w:r w:rsidRPr="00A51276">
              <w:rPr>
                <w:sz w:val="22"/>
                <w:szCs w:val="22"/>
              </w:rPr>
              <w:t>да</w:t>
            </w:r>
          </w:p>
        </w:tc>
        <w:tc>
          <w:tcPr>
            <w:tcW w:w="354" w:type="pct"/>
          </w:tcPr>
          <w:p w14:paraId="354D4C2C" w14:textId="6DE53E23" w:rsidR="00C54FD7" w:rsidRPr="00A51276" w:rsidRDefault="00C54FD7" w:rsidP="00C54FD7">
            <w:pPr>
              <w:adjustRightInd w:val="0"/>
              <w:jc w:val="center"/>
              <w:rPr>
                <w:sz w:val="22"/>
                <w:szCs w:val="22"/>
              </w:rPr>
            </w:pPr>
            <w:r w:rsidRPr="00A51276">
              <w:rPr>
                <w:sz w:val="22"/>
                <w:szCs w:val="22"/>
              </w:rPr>
              <w:t>да</w:t>
            </w:r>
          </w:p>
        </w:tc>
        <w:tc>
          <w:tcPr>
            <w:tcW w:w="354" w:type="pct"/>
          </w:tcPr>
          <w:p w14:paraId="716FFE03" w14:textId="6F947F71" w:rsidR="00C54FD7" w:rsidRPr="00A51276" w:rsidRDefault="00C54FD7" w:rsidP="00C54FD7">
            <w:pPr>
              <w:adjustRightInd w:val="0"/>
              <w:jc w:val="center"/>
              <w:rPr>
                <w:sz w:val="22"/>
                <w:szCs w:val="22"/>
              </w:rPr>
            </w:pPr>
            <w:r w:rsidRPr="00A51276">
              <w:rPr>
                <w:sz w:val="22"/>
                <w:szCs w:val="22"/>
              </w:rPr>
              <w:t>да</w:t>
            </w:r>
          </w:p>
        </w:tc>
        <w:tc>
          <w:tcPr>
            <w:tcW w:w="1105" w:type="pct"/>
          </w:tcPr>
          <w:p w14:paraId="7070A49C" w14:textId="6563726E" w:rsidR="00C54FD7" w:rsidRPr="00A51276" w:rsidRDefault="00C54FD7" w:rsidP="00C54FD7">
            <w:pPr>
              <w:adjustRightInd w:val="0"/>
              <w:rPr>
                <w:sz w:val="22"/>
                <w:szCs w:val="22"/>
              </w:rPr>
            </w:pPr>
            <w:r w:rsidRPr="00A51276">
              <w:rPr>
                <w:sz w:val="22"/>
                <w:szCs w:val="22"/>
              </w:rPr>
              <w:t>Министерство образования Иркутской области</w:t>
            </w:r>
          </w:p>
        </w:tc>
      </w:tr>
      <w:tr w:rsidR="00C54FD7" w:rsidRPr="00A51276" w14:paraId="0790DA31" w14:textId="77777777" w:rsidTr="00BA3E49">
        <w:trPr>
          <w:trHeight w:val="20"/>
        </w:trPr>
        <w:tc>
          <w:tcPr>
            <w:tcW w:w="267" w:type="pct"/>
          </w:tcPr>
          <w:p w14:paraId="77A46BD0" w14:textId="6561F99D" w:rsidR="00C54FD7" w:rsidRPr="00A51276" w:rsidRDefault="00C54FD7" w:rsidP="00C54FD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4.8.4.</w:t>
            </w:r>
          </w:p>
        </w:tc>
        <w:tc>
          <w:tcPr>
            <w:tcW w:w="975" w:type="pct"/>
            <w:gridSpan w:val="2"/>
          </w:tcPr>
          <w:p w14:paraId="79C8FA47" w14:textId="17D07139" w:rsidR="00C54FD7" w:rsidRPr="00A51276" w:rsidRDefault="00C54FD7" w:rsidP="00C54FD7">
            <w:pPr>
              <w:autoSpaceDE/>
              <w:autoSpaceDN/>
              <w:rPr>
                <w:i/>
                <w:sz w:val="22"/>
                <w:szCs w:val="22"/>
              </w:rPr>
            </w:pPr>
            <w:r w:rsidRPr="00A51276">
              <w:rPr>
                <w:sz w:val="22"/>
                <w:szCs w:val="22"/>
              </w:rPr>
              <w:t xml:space="preserve">Совершенствование порядка реализации государственных </w:t>
            </w:r>
            <w:r w:rsidRPr="00A51276">
              <w:rPr>
                <w:sz w:val="22"/>
                <w:szCs w:val="22"/>
              </w:rPr>
              <w:lastRenderedPageBreak/>
              <w:t xml:space="preserve">полномочий по финансовому обеспечению реализации программ среднего профессионального образования в частных образовательных организациях, расположенных на территории Иркутской области в целях повышения доступности и качества предоставляемых услуг </w:t>
            </w:r>
          </w:p>
        </w:tc>
        <w:tc>
          <w:tcPr>
            <w:tcW w:w="445" w:type="pct"/>
            <w:gridSpan w:val="2"/>
          </w:tcPr>
          <w:p w14:paraId="2E366F67" w14:textId="7FB349CA" w:rsidR="00C54FD7" w:rsidRPr="00A51276" w:rsidRDefault="00D611C8" w:rsidP="00C54FD7">
            <w:pPr>
              <w:adjustRightInd w:val="0"/>
              <w:jc w:val="center"/>
              <w:rPr>
                <w:sz w:val="22"/>
                <w:szCs w:val="22"/>
              </w:rPr>
            </w:pPr>
            <w:r w:rsidRPr="00A51276">
              <w:rPr>
                <w:sz w:val="22"/>
                <w:szCs w:val="22"/>
              </w:rPr>
              <w:lastRenderedPageBreak/>
              <w:t>Ежегодно</w:t>
            </w:r>
          </w:p>
        </w:tc>
        <w:tc>
          <w:tcPr>
            <w:tcW w:w="799" w:type="pct"/>
            <w:gridSpan w:val="2"/>
          </w:tcPr>
          <w:p w14:paraId="795C94C3" w14:textId="1C22BEAD" w:rsidR="00C54FD7" w:rsidRPr="00A51276" w:rsidRDefault="00C54FD7" w:rsidP="00C54FD7">
            <w:pPr>
              <w:adjustRightInd w:val="0"/>
              <w:rPr>
                <w:sz w:val="22"/>
                <w:szCs w:val="22"/>
              </w:rPr>
            </w:pPr>
            <w:r w:rsidRPr="00A51276">
              <w:rPr>
                <w:sz w:val="22"/>
                <w:szCs w:val="22"/>
              </w:rPr>
              <w:t xml:space="preserve">Наличие нормативных правовых актов в части </w:t>
            </w:r>
            <w:r w:rsidRPr="00A51276">
              <w:rPr>
                <w:sz w:val="22"/>
                <w:szCs w:val="22"/>
              </w:rPr>
              <w:lastRenderedPageBreak/>
              <w:t>мероприятий, направленных на достижение целевого показателя, да/нет</w:t>
            </w:r>
          </w:p>
        </w:tc>
        <w:tc>
          <w:tcPr>
            <w:tcW w:w="348" w:type="pct"/>
            <w:gridSpan w:val="2"/>
          </w:tcPr>
          <w:p w14:paraId="6FC3EE94" w14:textId="22700AEA" w:rsidR="00C54FD7" w:rsidRPr="00A51276" w:rsidRDefault="00C54FD7" w:rsidP="00C54FD7">
            <w:pPr>
              <w:adjustRightInd w:val="0"/>
              <w:jc w:val="center"/>
              <w:rPr>
                <w:sz w:val="22"/>
                <w:szCs w:val="22"/>
              </w:rPr>
            </w:pPr>
            <w:r w:rsidRPr="00A51276">
              <w:rPr>
                <w:sz w:val="22"/>
                <w:szCs w:val="22"/>
              </w:rPr>
              <w:lastRenderedPageBreak/>
              <w:t>да</w:t>
            </w:r>
          </w:p>
        </w:tc>
        <w:tc>
          <w:tcPr>
            <w:tcW w:w="353" w:type="pct"/>
          </w:tcPr>
          <w:p w14:paraId="4AA499C7" w14:textId="4F1E58D7" w:rsidR="00C54FD7" w:rsidRPr="00A51276" w:rsidRDefault="00C54FD7" w:rsidP="00C54FD7">
            <w:pPr>
              <w:adjustRightInd w:val="0"/>
              <w:jc w:val="center"/>
              <w:rPr>
                <w:sz w:val="22"/>
                <w:szCs w:val="22"/>
              </w:rPr>
            </w:pPr>
            <w:r w:rsidRPr="00A51276">
              <w:rPr>
                <w:sz w:val="22"/>
                <w:szCs w:val="22"/>
              </w:rPr>
              <w:t>да</w:t>
            </w:r>
          </w:p>
        </w:tc>
        <w:tc>
          <w:tcPr>
            <w:tcW w:w="354" w:type="pct"/>
          </w:tcPr>
          <w:p w14:paraId="27AC446E" w14:textId="5A5429E7" w:rsidR="00C54FD7" w:rsidRPr="00A51276" w:rsidRDefault="00C54FD7" w:rsidP="00C54FD7">
            <w:pPr>
              <w:adjustRightInd w:val="0"/>
              <w:jc w:val="center"/>
              <w:rPr>
                <w:sz w:val="22"/>
                <w:szCs w:val="22"/>
              </w:rPr>
            </w:pPr>
            <w:r w:rsidRPr="00A51276">
              <w:rPr>
                <w:sz w:val="22"/>
                <w:szCs w:val="22"/>
              </w:rPr>
              <w:t>да</w:t>
            </w:r>
          </w:p>
        </w:tc>
        <w:tc>
          <w:tcPr>
            <w:tcW w:w="354" w:type="pct"/>
          </w:tcPr>
          <w:p w14:paraId="16CA0156" w14:textId="2D2BE77C" w:rsidR="00C54FD7" w:rsidRPr="00A51276" w:rsidRDefault="00C54FD7" w:rsidP="00C54FD7">
            <w:pPr>
              <w:adjustRightInd w:val="0"/>
              <w:jc w:val="center"/>
              <w:rPr>
                <w:sz w:val="22"/>
                <w:szCs w:val="22"/>
              </w:rPr>
            </w:pPr>
            <w:r w:rsidRPr="00A51276">
              <w:rPr>
                <w:sz w:val="22"/>
                <w:szCs w:val="22"/>
              </w:rPr>
              <w:t>да</w:t>
            </w:r>
          </w:p>
        </w:tc>
        <w:tc>
          <w:tcPr>
            <w:tcW w:w="1105" w:type="pct"/>
          </w:tcPr>
          <w:p w14:paraId="5EA1FDC2" w14:textId="58BD98F9" w:rsidR="00C54FD7" w:rsidRPr="00A51276" w:rsidRDefault="00C54FD7" w:rsidP="00C54FD7">
            <w:pPr>
              <w:adjustRightInd w:val="0"/>
              <w:rPr>
                <w:sz w:val="22"/>
                <w:szCs w:val="22"/>
              </w:rPr>
            </w:pPr>
            <w:r w:rsidRPr="00A51276">
              <w:rPr>
                <w:sz w:val="22"/>
                <w:szCs w:val="22"/>
              </w:rPr>
              <w:t>Министерство образования Иркутской области</w:t>
            </w:r>
          </w:p>
        </w:tc>
      </w:tr>
      <w:tr w:rsidR="00C54FD7" w:rsidRPr="00A51276" w14:paraId="0D253133" w14:textId="77777777" w:rsidTr="00BA3E49">
        <w:trPr>
          <w:trHeight w:val="20"/>
        </w:trPr>
        <w:tc>
          <w:tcPr>
            <w:tcW w:w="267" w:type="pct"/>
          </w:tcPr>
          <w:p w14:paraId="47D20327" w14:textId="7F67CF56" w:rsidR="00C54FD7" w:rsidRPr="00A51276" w:rsidRDefault="00C54FD7" w:rsidP="00C54FD7">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4.8.5.</w:t>
            </w:r>
          </w:p>
        </w:tc>
        <w:tc>
          <w:tcPr>
            <w:tcW w:w="975" w:type="pct"/>
            <w:gridSpan w:val="2"/>
          </w:tcPr>
          <w:p w14:paraId="5ECFC51C" w14:textId="656CC91D" w:rsidR="00C54FD7" w:rsidRPr="00A51276" w:rsidRDefault="00C54FD7" w:rsidP="00C54FD7">
            <w:pPr>
              <w:autoSpaceDE/>
              <w:autoSpaceDN/>
              <w:rPr>
                <w:sz w:val="22"/>
                <w:szCs w:val="22"/>
              </w:rPr>
            </w:pPr>
            <w:r w:rsidRPr="00A51276">
              <w:rPr>
                <w:sz w:val="22"/>
                <w:szCs w:val="22"/>
              </w:rPr>
              <w:t>Организация и проведение мероприятий, направленных на повышение статуса коммерческих организаций, оказывающих услуги в сфере среднего профессионального образования</w:t>
            </w:r>
          </w:p>
        </w:tc>
        <w:tc>
          <w:tcPr>
            <w:tcW w:w="445" w:type="pct"/>
            <w:gridSpan w:val="2"/>
          </w:tcPr>
          <w:p w14:paraId="63C9AA1F" w14:textId="67C60D59" w:rsidR="00C54FD7" w:rsidRPr="00A51276" w:rsidRDefault="00C54FD7" w:rsidP="00C54FD7">
            <w:pPr>
              <w:adjustRightInd w:val="0"/>
              <w:jc w:val="center"/>
              <w:rPr>
                <w:sz w:val="22"/>
                <w:szCs w:val="22"/>
              </w:rPr>
            </w:pPr>
            <w:r w:rsidRPr="00A51276">
              <w:rPr>
                <w:sz w:val="22"/>
                <w:szCs w:val="22"/>
              </w:rPr>
              <w:t>Ежегодно</w:t>
            </w:r>
          </w:p>
        </w:tc>
        <w:tc>
          <w:tcPr>
            <w:tcW w:w="799" w:type="pct"/>
            <w:gridSpan w:val="2"/>
          </w:tcPr>
          <w:p w14:paraId="4A905721" w14:textId="3CBEA3EC" w:rsidR="00C54FD7" w:rsidRPr="00A51276" w:rsidRDefault="00C54FD7" w:rsidP="00C54FD7">
            <w:pPr>
              <w:adjustRightInd w:val="0"/>
              <w:rPr>
                <w:sz w:val="22"/>
                <w:szCs w:val="22"/>
              </w:rPr>
            </w:pPr>
            <w:r w:rsidRPr="00A51276">
              <w:rPr>
                <w:sz w:val="22"/>
                <w:szCs w:val="22"/>
              </w:rPr>
              <w:t xml:space="preserve">Количество организованных и проведенных мероприятий для социально-ориентированных некоммерческих организаций, ед. </w:t>
            </w:r>
          </w:p>
        </w:tc>
        <w:tc>
          <w:tcPr>
            <w:tcW w:w="348" w:type="pct"/>
            <w:gridSpan w:val="2"/>
          </w:tcPr>
          <w:p w14:paraId="1E6B6E19" w14:textId="31402A4A" w:rsidR="00C54FD7" w:rsidRPr="00A51276" w:rsidRDefault="00C54FD7" w:rsidP="00C54FD7">
            <w:pPr>
              <w:adjustRightInd w:val="0"/>
              <w:jc w:val="center"/>
              <w:rPr>
                <w:sz w:val="22"/>
                <w:szCs w:val="22"/>
              </w:rPr>
            </w:pPr>
            <w:r w:rsidRPr="00A51276">
              <w:rPr>
                <w:sz w:val="22"/>
                <w:szCs w:val="22"/>
              </w:rPr>
              <w:t>2</w:t>
            </w:r>
          </w:p>
        </w:tc>
        <w:tc>
          <w:tcPr>
            <w:tcW w:w="353" w:type="pct"/>
          </w:tcPr>
          <w:p w14:paraId="1A6B7825" w14:textId="60F4B3D8" w:rsidR="00C54FD7" w:rsidRPr="00A51276" w:rsidRDefault="00C54FD7" w:rsidP="00C54FD7">
            <w:pPr>
              <w:adjustRightInd w:val="0"/>
              <w:jc w:val="center"/>
              <w:rPr>
                <w:sz w:val="22"/>
                <w:szCs w:val="22"/>
              </w:rPr>
            </w:pPr>
            <w:r w:rsidRPr="00A51276">
              <w:rPr>
                <w:sz w:val="22"/>
                <w:szCs w:val="22"/>
              </w:rPr>
              <w:t>3</w:t>
            </w:r>
          </w:p>
        </w:tc>
        <w:tc>
          <w:tcPr>
            <w:tcW w:w="354" w:type="pct"/>
          </w:tcPr>
          <w:p w14:paraId="27ECECB9" w14:textId="06DB42D7" w:rsidR="00C54FD7" w:rsidRPr="00A51276" w:rsidRDefault="00C54FD7" w:rsidP="00C54FD7">
            <w:pPr>
              <w:adjustRightInd w:val="0"/>
              <w:jc w:val="center"/>
              <w:rPr>
                <w:sz w:val="22"/>
                <w:szCs w:val="22"/>
              </w:rPr>
            </w:pPr>
            <w:r w:rsidRPr="00A51276">
              <w:rPr>
                <w:sz w:val="22"/>
                <w:szCs w:val="22"/>
              </w:rPr>
              <w:t>5</w:t>
            </w:r>
          </w:p>
        </w:tc>
        <w:tc>
          <w:tcPr>
            <w:tcW w:w="354" w:type="pct"/>
          </w:tcPr>
          <w:p w14:paraId="47424169" w14:textId="24A1DD87" w:rsidR="00C54FD7" w:rsidRPr="00A51276" w:rsidRDefault="00C54FD7" w:rsidP="00C54FD7">
            <w:pPr>
              <w:adjustRightInd w:val="0"/>
              <w:jc w:val="center"/>
              <w:rPr>
                <w:sz w:val="22"/>
                <w:szCs w:val="22"/>
              </w:rPr>
            </w:pPr>
            <w:r w:rsidRPr="00A51276">
              <w:rPr>
                <w:sz w:val="22"/>
                <w:szCs w:val="22"/>
              </w:rPr>
              <w:t>5</w:t>
            </w:r>
          </w:p>
        </w:tc>
        <w:tc>
          <w:tcPr>
            <w:tcW w:w="1105" w:type="pct"/>
          </w:tcPr>
          <w:p w14:paraId="53D42891" w14:textId="02F7D4F8" w:rsidR="00C54FD7" w:rsidRPr="00A51276" w:rsidRDefault="00C54FD7" w:rsidP="00C54FD7">
            <w:pPr>
              <w:adjustRightInd w:val="0"/>
              <w:rPr>
                <w:sz w:val="22"/>
                <w:szCs w:val="22"/>
              </w:rPr>
            </w:pPr>
            <w:r w:rsidRPr="00A51276">
              <w:rPr>
                <w:sz w:val="22"/>
                <w:szCs w:val="22"/>
              </w:rPr>
              <w:t>Министерство образования Иркутской области</w:t>
            </w:r>
          </w:p>
        </w:tc>
      </w:tr>
      <w:tr w:rsidR="00592178" w:rsidRPr="00A51276" w14:paraId="69F34A2D" w14:textId="77777777" w:rsidTr="00BA3E49">
        <w:trPr>
          <w:trHeight w:val="20"/>
        </w:trPr>
        <w:tc>
          <w:tcPr>
            <w:tcW w:w="267" w:type="pct"/>
            <w:vMerge w:val="restart"/>
          </w:tcPr>
          <w:p w14:paraId="29301DE3" w14:textId="2AC9827A" w:rsidR="00592178" w:rsidRPr="00A51276" w:rsidRDefault="00592178" w:rsidP="003A1297">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4.9.</w:t>
            </w:r>
          </w:p>
        </w:tc>
        <w:tc>
          <w:tcPr>
            <w:tcW w:w="4733" w:type="pct"/>
            <w:gridSpan w:val="12"/>
          </w:tcPr>
          <w:p w14:paraId="35F743DD" w14:textId="77777777" w:rsidR="00592178" w:rsidRPr="00A51276" w:rsidRDefault="00592178" w:rsidP="00960994">
            <w:pPr>
              <w:pStyle w:val="af1"/>
              <w:keepNext/>
              <w:spacing w:line="240" w:lineRule="auto"/>
              <w:ind w:firstLine="0"/>
              <w:jc w:val="left"/>
              <w:rPr>
                <w:b/>
                <w:sz w:val="22"/>
                <w:szCs w:val="22"/>
              </w:rPr>
            </w:pPr>
            <w:r w:rsidRPr="00A51276">
              <w:rPr>
                <w:b/>
                <w:sz w:val="22"/>
                <w:szCs w:val="22"/>
              </w:rPr>
              <w:t>Рынок услуг дополнительного образования детей</w:t>
            </w:r>
          </w:p>
        </w:tc>
      </w:tr>
      <w:tr w:rsidR="00592178" w:rsidRPr="00A51276" w14:paraId="74FF48E4" w14:textId="77777777" w:rsidTr="00BA3E49">
        <w:trPr>
          <w:trHeight w:val="20"/>
        </w:trPr>
        <w:tc>
          <w:tcPr>
            <w:tcW w:w="267" w:type="pct"/>
            <w:vMerge/>
          </w:tcPr>
          <w:p w14:paraId="357198D5" w14:textId="77777777" w:rsidR="00592178" w:rsidRPr="00A51276" w:rsidRDefault="00592178" w:rsidP="00E74AEC">
            <w:pPr>
              <w:pStyle w:val="ConsPlusNormal"/>
              <w:jc w:val="center"/>
              <w:rPr>
                <w:rFonts w:ascii="Times New Roman" w:hAnsi="Times New Roman" w:cs="Times New Roman"/>
                <w:sz w:val="22"/>
                <w:szCs w:val="22"/>
              </w:rPr>
            </w:pPr>
          </w:p>
        </w:tc>
        <w:tc>
          <w:tcPr>
            <w:tcW w:w="4733" w:type="pct"/>
            <w:gridSpan w:val="12"/>
          </w:tcPr>
          <w:p w14:paraId="62010037" w14:textId="77777777" w:rsidR="00592178" w:rsidRPr="00A51276" w:rsidRDefault="00592178"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Оценка текущего состояния: </w:t>
            </w:r>
          </w:p>
          <w:p w14:paraId="30B39265" w14:textId="77777777" w:rsidR="0014505D" w:rsidRPr="00A51276" w:rsidRDefault="0014505D" w:rsidP="00E74AEC">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Предоставление дополнительного образования на основе реализации программ дополнительного образования детей в Иркутской области осуществляется в муниципальных, государственных и частных образовательных организациях дополнительного образования детей, а также на базе дошкольных и общеобразовательных организаций, имеющих в своих штатах ставки педагогов дополнительного образования, реализующих дополнительные образовательные программы.</w:t>
            </w:r>
          </w:p>
          <w:p w14:paraId="7403FD89" w14:textId="1A1F6992" w:rsidR="0014505D" w:rsidRPr="00A51276" w:rsidRDefault="0014505D" w:rsidP="00E74AEC">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На 1 января 2019 года в системе дополнительного образования детей Иркутской области с уч</w:t>
            </w:r>
            <w:r w:rsidR="0050343C">
              <w:rPr>
                <w:rFonts w:ascii="Times New Roman" w:hAnsi="Times New Roman" w:cs="Times New Roman"/>
                <w:sz w:val="22"/>
                <w:szCs w:val="22"/>
              </w:rPr>
              <w:t>е</w:t>
            </w:r>
            <w:r w:rsidRPr="00A51276">
              <w:rPr>
                <w:rFonts w:ascii="Times New Roman" w:hAnsi="Times New Roman" w:cs="Times New Roman"/>
                <w:sz w:val="22"/>
                <w:szCs w:val="22"/>
              </w:rPr>
              <w:t>том образовательных организаций, находящихся в ведомстве министерства образования, спорта и министерства культуры и архивов Иркутской области, а также муниципальных органов управления образованием, культурой и спортом Иркутской области осуществляют деятельность 262 организаций дополнительного образования детей с охватом 304 568 обучающийся.</w:t>
            </w:r>
          </w:p>
          <w:p w14:paraId="58227099" w14:textId="48FB249E" w:rsidR="0014505D" w:rsidRPr="00A51276" w:rsidRDefault="0014505D" w:rsidP="00E74AEC">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lastRenderedPageBreak/>
              <w:t>Высока занятость детей в объединениях художественно-эстетической и спортивно-физкультурной направленностей (свыше 50% от других направленностей), в эколого-биологической и туристско-краеведческой направленностях занято более 20% обучающихся. Занятость в объединениях инженерно-технической направленности не превышает 10%.</w:t>
            </w:r>
          </w:p>
          <w:p w14:paraId="3C4672ED" w14:textId="5868931C" w:rsidR="0014505D" w:rsidRPr="00A51276" w:rsidRDefault="0014505D" w:rsidP="00E74AEC">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Программы дополнительного образования детей в Иркутской области реализуются и на базе 28-и частных организаций, получивших лицензию на право ведения образовательной деятельности и включенных в реестр образовательных организаций, расположенных на территории Иркутской области, имеющих соответствующие лицензии. В данных организациях занимаются 5 709 детей. Основной образовательной направленностью данных организаций является социально-педагогическое направление (иностранные языки, раннее развитие детей и пр.).</w:t>
            </w:r>
          </w:p>
          <w:p w14:paraId="7645F61A" w14:textId="3EE08A8A" w:rsidR="00592178" w:rsidRPr="00A51276" w:rsidRDefault="0014505D"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Приоритетным направлением деятельности системы дополнительного образования детей на современном этапе, признана необходимость развития технического творчества детей, однако данная направленность представлена крайне недостаточно.</w:t>
            </w:r>
          </w:p>
        </w:tc>
      </w:tr>
      <w:tr w:rsidR="00592178" w:rsidRPr="00A51276" w14:paraId="6AFC75CC" w14:textId="77777777" w:rsidTr="00BA3E49">
        <w:trPr>
          <w:trHeight w:val="277"/>
        </w:trPr>
        <w:tc>
          <w:tcPr>
            <w:tcW w:w="267" w:type="pct"/>
            <w:vMerge/>
          </w:tcPr>
          <w:p w14:paraId="009C4001" w14:textId="77777777" w:rsidR="00592178" w:rsidRPr="00A51276" w:rsidRDefault="00592178" w:rsidP="00E74AEC">
            <w:pPr>
              <w:pStyle w:val="ConsPlusNormal"/>
              <w:jc w:val="center"/>
              <w:rPr>
                <w:rFonts w:ascii="Times New Roman" w:hAnsi="Times New Roman" w:cs="Times New Roman"/>
                <w:sz w:val="22"/>
                <w:szCs w:val="22"/>
              </w:rPr>
            </w:pPr>
          </w:p>
        </w:tc>
        <w:tc>
          <w:tcPr>
            <w:tcW w:w="4733" w:type="pct"/>
            <w:gridSpan w:val="12"/>
          </w:tcPr>
          <w:p w14:paraId="05500C81" w14:textId="77777777" w:rsidR="00592178" w:rsidRPr="00A51276" w:rsidRDefault="00592178" w:rsidP="00E74AEC">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образовательных организаций (в том числе частных), реализующих дополнительные общеразвивающие программы дополнительного образования детей технической направленности.</w:t>
            </w:r>
          </w:p>
        </w:tc>
      </w:tr>
      <w:tr w:rsidR="0014505D" w:rsidRPr="00A51276" w14:paraId="2414B368" w14:textId="77777777" w:rsidTr="00BA3E49">
        <w:trPr>
          <w:trHeight w:val="20"/>
        </w:trPr>
        <w:tc>
          <w:tcPr>
            <w:tcW w:w="267" w:type="pct"/>
            <w:vMerge/>
          </w:tcPr>
          <w:p w14:paraId="657D3253" w14:textId="77777777" w:rsidR="0014505D" w:rsidRPr="00A51276" w:rsidRDefault="0014505D" w:rsidP="00E74AEC">
            <w:pPr>
              <w:pStyle w:val="ConsPlusNormal"/>
              <w:jc w:val="center"/>
              <w:rPr>
                <w:rFonts w:ascii="Times New Roman" w:hAnsi="Times New Roman" w:cs="Times New Roman"/>
                <w:sz w:val="22"/>
                <w:szCs w:val="22"/>
              </w:rPr>
            </w:pPr>
          </w:p>
        </w:tc>
        <w:tc>
          <w:tcPr>
            <w:tcW w:w="4733" w:type="pct"/>
            <w:gridSpan w:val="12"/>
          </w:tcPr>
          <w:p w14:paraId="0F009304" w14:textId="7FFA126A" w:rsidR="0014505D" w:rsidRPr="00A51276" w:rsidRDefault="0014505D" w:rsidP="00E74AEC">
            <w:pPr>
              <w:pStyle w:val="ConsPlusNormal"/>
              <w:ind w:firstLine="0"/>
              <w:rPr>
                <w:rFonts w:ascii="Times New Roman" w:hAnsi="Times New Roman" w:cs="Times New Roman"/>
                <w:sz w:val="22"/>
                <w:szCs w:val="22"/>
              </w:rPr>
            </w:pPr>
            <w:r w:rsidRPr="00A51276">
              <w:rPr>
                <w:rFonts w:ascii="Times New Roman" w:hAnsi="Times New Roman" w:cs="Times New Roman"/>
                <w:b/>
                <w:sz w:val="22"/>
                <w:szCs w:val="22"/>
              </w:rPr>
              <w:t xml:space="preserve">Цель: </w:t>
            </w:r>
            <w:r w:rsidRPr="00A51276">
              <w:rPr>
                <w:rFonts w:ascii="Times New Roman" w:hAnsi="Times New Roman" w:cs="Times New Roman"/>
                <w:sz w:val="22"/>
                <w:szCs w:val="22"/>
              </w:rPr>
              <w:t>Создание условий для развития конкуренции на рынке услуг дополнительного образования детей технической направленности.</w:t>
            </w:r>
          </w:p>
        </w:tc>
      </w:tr>
      <w:tr w:rsidR="00592178" w:rsidRPr="00A51276" w14:paraId="3BDF8D90" w14:textId="77777777" w:rsidTr="00BA3E49">
        <w:trPr>
          <w:trHeight w:val="20"/>
        </w:trPr>
        <w:tc>
          <w:tcPr>
            <w:tcW w:w="267" w:type="pct"/>
            <w:vMerge/>
          </w:tcPr>
          <w:p w14:paraId="723FFCA3" w14:textId="77777777" w:rsidR="00592178" w:rsidRPr="00A51276" w:rsidRDefault="00592178" w:rsidP="00E74AEC">
            <w:pPr>
              <w:pStyle w:val="ConsPlusNormal"/>
              <w:jc w:val="center"/>
              <w:rPr>
                <w:rFonts w:ascii="Times New Roman" w:hAnsi="Times New Roman" w:cs="Times New Roman"/>
                <w:sz w:val="22"/>
                <w:szCs w:val="22"/>
              </w:rPr>
            </w:pPr>
          </w:p>
        </w:tc>
        <w:tc>
          <w:tcPr>
            <w:tcW w:w="4733" w:type="pct"/>
            <w:gridSpan w:val="12"/>
          </w:tcPr>
          <w:p w14:paraId="7C01060B" w14:textId="77777777" w:rsidR="00592178" w:rsidRPr="00A51276" w:rsidRDefault="00592178"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Задачи:</w:t>
            </w:r>
          </w:p>
          <w:p w14:paraId="4E51DCAA" w14:textId="77777777" w:rsidR="00592178" w:rsidRPr="00A51276" w:rsidRDefault="00592178" w:rsidP="00E74AEC">
            <w:pPr>
              <w:pStyle w:val="ConsPlusNormal"/>
              <w:ind w:firstLine="0"/>
              <w:jc w:val="both"/>
              <w:rPr>
                <w:rFonts w:ascii="Times New Roman" w:hAnsi="Times New Roman" w:cs="Times New Roman"/>
                <w:sz w:val="22"/>
                <w:szCs w:val="22"/>
              </w:rPr>
            </w:pPr>
            <w:r w:rsidRPr="00A51276">
              <w:rPr>
                <w:rFonts w:ascii="Times New Roman" w:hAnsi="Times New Roman" w:cs="Times New Roman"/>
                <w:sz w:val="22"/>
                <w:szCs w:val="22"/>
              </w:rPr>
              <w:t>1. Разработка механизмов поддержки некоммерческих образовательных организаций (в том числе частных), реализующих дополнительные общеразвивающие программы дополнительного образования детей технической направленности и стимулирования данных организаций для лицензирования своей деятельности.</w:t>
            </w:r>
          </w:p>
          <w:p w14:paraId="358B4B96" w14:textId="77777777" w:rsidR="00592178" w:rsidRPr="00A51276" w:rsidRDefault="00592178"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sz w:val="22"/>
                <w:szCs w:val="22"/>
              </w:rPr>
              <w:t>2. Увеличение к 2020 года численности детей и молодежи в возрасте от 5 до 18 лет, проживающих на территории Иркутской области и получающих образовательные услуги в сфере дополнительного образования в некоммерческих организациях, осуществляющих образовательную деятельность по дополнительным общеразвивающим программам технической направленности до 2,2% от общего числа школьников, посещающих организации дополнительного образования детей</w:t>
            </w:r>
          </w:p>
        </w:tc>
      </w:tr>
      <w:tr w:rsidR="00960994" w:rsidRPr="00A51276" w14:paraId="22111C85" w14:textId="77777777" w:rsidTr="00BA3E49">
        <w:trPr>
          <w:trHeight w:val="20"/>
        </w:trPr>
        <w:tc>
          <w:tcPr>
            <w:tcW w:w="267" w:type="pct"/>
          </w:tcPr>
          <w:p w14:paraId="0A469F83" w14:textId="63C32727" w:rsidR="00960994" w:rsidRPr="00A51276" w:rsidRDefault="00592178"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4.9.1.</w:t>
            </w:r>
          </w:p>
        </w:tc>
        <w:tc>
          <w:tcPr>
            <w:tcW w:w="2219" w:type="pct"/>
            <w:gridSpan w:val="6"/>
          </w:tcPr>
          <w:p w14:paraId="52622208" w14:textId="77777777" w:rsidR="00960994" w:rsidRPr="00A51276" w:rsidRDefault="00960994" w:rsidP="00E74AEC">
            <w:pPr>
              <w:shd w:val="clear" w:color="auto" w:fill="FFFFFF"/>
              <w:suppressAutoHyphens/>
              <w:ind w:right="6"/>
              <w:rPr>
                <w:b/>
                <w:sz w:val="22"/>
                <w:szCs w:val="22"/>
              </w:rPr>
            </w:pPr>
            <w:r w:rsidRPr="00A51276">
              <w:rPr>
                <w:b/>
                <w:sz w:val="22"/>
                <w:szCs w:val="22"/>
              </w:rPr>
              <w:t>Ключевой целевой показатель эффективности:</w:t>
            </w:r>
          </w:p>
          <w:p w14:paraId="19C064A6" w14:textId="77777777" w:rsidR="00960994" w:rsidRPr="00A51276" w:rsidRDefault="00960994" w:rsidP="00E74AEC">
            <w:pPr>
              <w:shd w:val="clear" w:color="auto" w:fill="FFFFFF"/>
              <w:suppressAutoHyphens/>
              <w:ind w:right="6"/>
              <w:rPr>
                <w:sz w:val="22"/>
                <w:szCs w:val="22"/>
              </w:rPr>
            </w:pPr>
            <w:r w:rsidRPr="00A51276">
              <w:rPr>
                <w:sz w:val="22"/>
                <w:szCs w:val="22"/>
              </w:rPr>
              <w:t>Численность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 %.</w:t>
            </w:r>
          </w:p>
        </w:tc>
        <w:tc>
          <w:tcPr>
            <w:tcW w:w="348" w:type="pct"/>
            <w:gridSpan w:val="2"/>
          </w:tcPr>
          <w:p w14:paraId="04E202AF" w14:textId="72543C83" w:rsidR="00960994" w:rsidRPr="00A51276" w:rsidRDefault="00960994" w:rsidP="00E74AEC">
            <w:pPr>
              <w:shd w:val="clear" w:color="auto" w:fill="FFFFFF"/>
              <w:suppressAutoHyphens/>
              <w:ind w:right="6"/>
              <w:jc w:val="center"/>
              <w:rPr>
                <w:sz w:val="22"/>
                <w:szCs w:val="22"/>
              </w:rPr>
            </w:pPr>
            <w:r w:rsidRPr="00A51276">
              <w:rPr>
                <w:sz w:val="22"/>
                <w:szCs w:val="22"/>
              </w:rPr>
              <w:t>3</w:t>
            </w:r>
          </w:p>
        </w:tc>
        <w:tc>
          <w:tcPr>
            <w:tcW w:w="353" w:type="pct"/>
          </w:tcPr>
          <w:p w14:paraId="6D8DA6E6" w14:textId="0402119A" w:rsidR="00960994" w:rsidRPr="00A51276" w:rsidRDefault="00960994" w:rsidP="00E74AEC">
            <w:pPr>
              <w:shd w:val="clear" w:color="auto" w:fill="FFFFFF"/>
              <w:suppressAutoHyphens/>
              <w:ind w:right="6"/>
              <w:jc w:val="center"/>
              <w:rPr>
                <w:sz w:val="22"/>
                <w:szCs w:val="22"/>
              </w:rPr>
            </w:pPr>
            <w:r w:rsidRPr="00A51276">
              <w:rPr>
                <w:sz w:val="22"/>
                <w:szCs w:val="22"/>
              </w:rPr>
              <w:t>4</w:t>
            </w:r>
          </w:p>
        </w:tc>
        <w:tc>
          <w:tcPr>
            <w:tcW w:w="354" w:type="pct"/>
          </w:tcPr>
          <w:p w14:paraId="6E48AFA7" w14:textId="20B051F8" w:rsidR="00960994" w:rsidRPr="00A51276" w:rsidRDefault="00960994" w:rsidP="00E74AEC">
            <w:pPr>
              <w:shd w:val="clear" w:color="auto" w:fill="FFFFFF"/>
              <w:suppressAutoHyphens/>
              <w:ind w:right="6"/>
              <w:jc w:val="center"/>
              <w:rPr>
                <w:sz w:val="22"/>
                <w:szCs w:val="22"/>
              </w:rPr>
            </w:pPr>
            <w:r w:rsidRPr="00A51276">
              <w:rPr>
                <w:sz w:val="22"/>
                <w:szCs w:val="22"/>
              </w:rPr>
              <w:t>5</w:t>
            </w:r>
          </w:p>
        </w:tc>
        <w:tc>
          <w:tcPr>
            <w:tcW w:w="354" w:type="pct"/>
          </w:tcPr>
          <w:p w14:paraId="75877B4C" w14:textId="77777777" w:rsidR="00960994" w:rsidRPr="00A51276" w:rsidRDefault="00960994" w:rsidP="00E74AEC">
            <w:pPr>
              <w:shd w:val="clear" w:color="auto" w:fill="FFFFFF"/>
              <w:suppressAutoHyphens/>
              <w:ind w:right="6"/>
              <w:jc w:val="center"/>
              <w:rPr>
                <w:sz w:val="22"/>
                <w:szCs w:val="22"/>
              </w:rPr>
            </w:pPr>
            <w:r w:rsidRPr="00A51276">
              <w:rPr>
                <w:sz w:val="22"/>
                <w:szCs w:val="22"/>
              </w:rPr>
              <w:t>5</w:t>
            </w:r>
          </w:p>
        </w:tc>
        <w:tc>
          <w:tcPr>
            <w:tcW w:w="1105" w:type="pct"/>
          </w:tcPr>
          <w:p w14:paraId="69920685" w14:textId="77777777" w:rsidR="00960994" w:rsidRPr="00A51276" w:rsidRDefault="00960994" w:rsidP="00E74AEC">
            <w:pPr>
              <w:shd w:val="clear" w:color="auto" w:fill="FFFFFF"/>
              <w:suppressAutoHyphens/>
              <w:ind w:right="6"/>
              <w:rPr>
                <w:sz w:val="22"/>
                <w:szCs w:val="22"/>
              </w:rPr>
            </w:pPr>
            <w:r w:rsidRPr="00A51276">
              <w:rPr>
                <w:sz w:val="22"/>
                <w:szCs w:val="22"/>
              </w:rPr>
              <w:t>Министерство образования Иркутской области</w:t>
            </w:r>
          </w:p>
        </w:tc>
      </w:tr>
      <w:tr w:rsidR="00960994" w:rsidRPr="00A51276" w14:paraId="15B51C43" w14:textId="77777777" w:rsidTr="00BA3E49">
        <w:trPr>
          <w:trHeight w:val="20"/>
        </w:trPr>
        <w:tc>
          <w:tcPr>
            <w:tcW w:w="267" w:type="pct"/>
          </w:tcPr>
          <w:p w14:paraId="057FEBFE" w14:textId="44F7563B"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4.9.2.</w:t>
            </w:r>
          </w:p>
        </w:tc>
        <w:tc>
          <w:tcPr>
            <w:tcW w:w="963" w:type="pct"/>
          </w:tcPr>
          <w:p w14:paraId="178D224D" w14:textId="77777777"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Формирование реестра некоммерческих образовательных организаций, осуществляющих </w:t>
            </w:r>
            <w:r w:rsidRPr="00A51276">
              <w:rPr>
                <w:rFonts w:ascii="Times New Roman" w:hAnsi="Times New Roman" w:cs="Times New Roman"/>
                <w:sz w:val="22"/>
                <w:szCs w:val="22"/>
              </w:rPr>
              <w:lastRenderedPageBreak/>
              <w:t>образовательную деятельность по дополнительным общеразвивающим программам технической направленности</w:t>
            </w:r>
          </w:p>
        </w:tc>
        <w:tc>
          <w:tcPr>
            <w:tcW w:w="452" w:type="pct"/>
            <w:gridSpan w:val="2"/>
          </w:tcPr>
          <w:p w14:paraId="1C69B233"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804" w:type="pct"/>
            <w:gridSpan w:val="3"/>
          </w:tcPr>
          <w:p w14:paraId="1DE61A48" w14:textId="77777777"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Наличие реестра некоммерческих образовательных организаций, </w:t>
            </w:r>
            <w:r w:rsidRPr="00A51276">
              <w:rPr>
                <w:rFonts w:ascii="Times New Roman" w:hAnsi="Times New Roman" w:cs="Times New Roman"/>
                <w:sz w:val="22"/>
                <w:szCs w:val="22"/>
              </w:rPr>
              <w:lastRenderedPageBreak/>
              <w:t>осуществляющих образовательную деятельность по дополнительным общеразвивающим программам технической направленности, да/нет</w:t>
            </w:r>
          </w:p>
        </w:tc>
        <w:tc>
          <w:tcPr>
            <w:tcW w:w="348" w:type="pct"/>
            <w:gridSpan w:val="2"/>
          </w:tcPr>
          <w:p w14:paraId="1F8B0823" w14:textId="778A971B"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Да</w:t>
            </w:r>
          </w:p>
        </w:tc>
        <w:tc>
          <w:tcPr>
            <w:tcW w:w="353" w:type="pct"/>
          </w:tcPr>
          <w:p w14:paraId="33C3E13C"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7CA48F50" w14:textId="77777777" w:rsidR="00960994" w:rsidRPr="00A51276" w:rsidRDefault="00960994" w:rsidP="00E74AEC">
            <w:pPr>
              <w:shd w:val="clear" w:color="auto" w:fill="FFFFFF"/>
              <w:suppressAutoHyphens/>
              <w:ind w:right="6"/>
              <w:jc w:val="center"/>
              <w:rPr>
                <w:sz w:val="22"/>
                <w:szCs w:val="22"/>
              </w:rPr>
            </w:pPr>
            <w:r w:rsidRPr="00A51276">
              <w:rPr>
                <w:sz w:val="22"/>
                <w:szCs w:val="22"/>
              </w:rPr>
              <w:t>да</w:t>
            </w:r>
          </w:p>
        </w:tc>
        <w:tc>
          <w:tcPr>
            <w:tcW w:w="354" w:type="pct"/>
          </w:tcPr>
          <w:p w14:paraId="501AEC11" w14:textId="77777777" w:rsidR="00960994" w:rsidRPr="00A51276" w:rsidRDefault="00960994" w:rsidP="00E74AEC">
            <w:pPr>
              <w:shd w:val="clear" w:color="auto" w:fill="FFFFFF"/>
              <w:suppressAutoHyphens/>
              <w:ind w:right="6"/>
              <w:jc w:val="center"/>
              <w:rPr>
                <w:sz w:val="22"/>
                <w:szCs w:val="22"/>
              </w:rPr>
            </w:pPr>
            <w:r w:rsidRPr="00A51276">
              <w:rPr>
                <w:sz w:val="22"/>
                <w:szCs w:val="22"/>
              </w:rPr>
              <w:t>да</w:t>
            </w:r>
          </w:p>
        </w:tc>
        <w:tc>
          <w:tcPr>
            <w:tcW w:w="1105" w:type="pct"/>
          </w:tcPr>
          <w:p w14:paraId="33DF39B1" w14:textId="77777777" w:rsidR="00960994" w:rsidRPr="00A51276" w:rsidRDefault="00960994" w:rsidP="00E74AEC">
            <w:pPr>
              <w:shd w:val="clear" w:color="auto" w:fill="FFFFFF"/>
              <w:suppressAutoHyphens/>
              <w:ind w:right="6"/>
              <w:rPr>
                <w:sz w:val="22"/>
                <w:szCs w:val="22"/>
              </w:rPr>
            </w:pPr>
            <w:r w:rsidRPr="00A51276">
              <w:rPr>
                <w:sz w:val="22"/>
                <w:szCs w:val="22"/>
              </w:rPr>
              <w:t>Министерство образования Иркутской области</w:t>
            </w:r>
          </w:p>
        </w:tc>
      </w:tr>
      <w:tr w:rsidR="00BD1A43" w:rsidRPr="00A51276" w14:paraId="777CEA56" w14:textId="77777777" w:rsidTr="00BA3E49">
        <w:trPr>
          <w:trHeight w:val="20"/>
        </w:trPr>
        <w:tc>
          <w:tcPr>
            <w:tcW w:w="267" w:type="pct"/>
          </w:tcPr>
          <w:p w14:paraId="6009EB76" w14:textId="5FB3EC59" w:rsidR="00BD1A43" w:rsidRPr="00A51276" w:rsidRDefault="00BD1A43"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4.9.3.</w:t>
            </w:r>
          </w:p>
        </w:tc>
        <w:tc>
          <w:tcPr>
            <w:tcW w:w="963" w:type="pct"/>
          </w:tcPr>
          <w:p w14:paraId="779B05C0" w14:textId="75345D1B" w:rsidR="00BD1A43" w:rsidRPr="00A51276" w:rsidRDefault="00BD1A43"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Организация и проведение мероприятий, направленных на повышение статуса некоммерческих организаций, реализующих программы дополнительного образования детей, в том числе технической направленности.</w:t>
            </w:r>
          </w:p>
        </w:tc>
        <w:tc>
          <w:tcPr>
            <w:tcW w:w="452" w:type="pct"/>
            <w:gridSpan w:val="2"/>
          </w:tcPr>
          <w:p w14:paraId="11388892" w14:textId="0A621F1E" w:rsidR="00BD1A43" w:rsidRPr="00A51276" w:rsidRDefault="00BD1A43"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Ежегодно</w:t>
            </w:r>
          </w:p>
        </w:tc>
        <w:tc>
          <w:tcPr>
            <w:tcW w:w="804" w:type="pct"/>
            <w:gridSpan w:val="3"/>
          </w:tcPr>
          <w:p w14:paraId="40DBF938" w14:textId="2241555A" w:rsidR="00BD1A43" w:rsidRPr="00A51276" w:rsidRDefault="00BD1A43"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Количество организованных и провед</w:t>
            </w:r>
            <w:r w:rsidR="0050343C">
              <w:rPr>
                <w:rFonts w:ascii="Times New Roman" w:hAnsi="Times New Roman" w:cs="Times New Roman"/>
                <w:sz w:val="22"/>
                <w:szCs w:val="22"/>
              </w:rPr>
              <w:t>е</w:t>
            </w:r>
            <w:r w:rsidRPr="00A51276">
              <w:rPr>
                <w:rFonts w:ascii="Times New Roman" w:hAnsi="Times New Roman" w:cs="Times New Roman"/>
                <w:sz w:val="22"/>
                <w:szCs w:val="22"/>
              </w:rPr>
              <w:t xml:space="preserve">нных мероприятий для социально-ориентированных некоммерческих организаций, </w:t>
            </w:r>
            <w:r w:rsidR="00CE6F02" w:rsidRPr="00A51276">
              <w:rPr>
                <w:rFonts w:ascii="Times New Roman" w:hAnsi="Times New Roman" w:cs="Times New Roman"/>
                <w:sz w:val="22"/>
                <w:szCs w:val="22"/>
              </w:rPr>
              <w:t>ед</w:t>
            </w:r>
            <w:r w:rsidRPr="00A51276">
              <w:rPr>
                <w:rFonts w:ascii="Times New Roman" w:hAnsi="Times New Roman" w:cs="Times New Roman"/>
                <w:sz w:val="22"/>
                <w:szCs w:val="22"/>
              </w:rPr>
              <w:t>.</w:t>
            </w:r>
          </w:p>
        </w:tc>
        <w:tc>
          <w:tcPr>
            <w:tcW w:w="348" w:type="pct"/>
            <w:gridSpan w:val="2"/>
          </w:tcPr>
          <w:p w14:paraId="51F4AB51" w14:textId="77777777" w:rsidR="00BD1A43" w:rsidRPr="00A51276" w:rsidRDefault="00BD1A43"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w:t>
            </w:r>
          </w:p>
        </w:tc>
        <w:tc>
          <w:tcPr>
            <w:tcW w:w="353" w:type="pct"/>
          </w:tcPr>
          <w:p w14:paraId="325D1154" w14:textId="77777777" w:rsidR="00BD1A43" w:rsidRPr="00A51276" w:rsidRDefault="00BD1A43"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w:t>
            </w:r>
          </w:p>
        </w:tc>
        <w:tc>
          <w:tcPr>
            <w:tcW w:w="354" w:type="pct"/>
          </w:tcPr>
          <w:p w14:paraId="376E8142" w14:textId="77777777" w:rsidR="00BD1A43" w:rsidRPr="00A51276" w:rsidRDefault="00BD1A43" w:rsidP="00E74AEC">
            <w:pPr>
              <w:shd w:val="clear" w:color="auto" w:fill="FFFFFF"/>
              <w:suppressAutoHyphens/>
              <w:ind w:right="6"/>
              <w:jc w:val="center"/>
              <w:rPr>
                <w:sz w:val="22"/>
                <w:szCs w:val="22"/>
              </w:rPr>
            </w:pPr>
            <w:r w:rsidRPr="00A51276">
              <w:rPr>
                <w:sz w:val="22"/>
                <w:szCs w:val="22"/>
              </w:rPr>
              <w:t>2</w:t>
            </w:r>
          </w:p>
        </w:tc>
        <w:tc>
          <w:tcPr>
            <w:tcW w:w="354" w:type="pct"/>
          </w:tcPr>
          <w:p w14:paraId="25618E3B" w14:textId="77777777" w:rsidR="00BD1A43" w:rsidRPr="00A51276" w:rsidRDefault="00BD1A43" w:rsidP="00E74AEC">
            <w:pPr>
              <w:shd w:val="clear" w:color="auto" w:fill="FFFFFF"/>
              <w:suppressAutoHyphens/>
              <w:ind w:right="6"/>
              <w:jc w:val="center"/>
              <w:rPr>
                <w:sz w:val="22"/>
                <w:szCs w:val="22"/>
              </w:rPr>
            </w:pPr>
            <w:r w:rsidRPr="00A51276">
              <w:rPr>
                <w:sz w:val="22"/>
                <w:szCs w:val="22"/>
              </w:rPr>
              <w:t>2</w:t>
            </w:r>
          </w:p>
        </w:tc>
        <w:tc>
          <w:tcPr>
            <w:tcW w:w="1105" w:type="pct"/>
          </w:tcPr>
          <w:p w14:paraId="2A9A2B53" w14:textId="77777777" w:rsidR="00BD1A43" w:rsidRPr="00A51276" w:rsidRDefault="00BD1A43" w:rsidP="00E74AEC">
            <w:pPr>
              <w:shd w:val="clear" w:color="auto" w:fill="FFFFFF"/>
              <w:suppressAutoHyphens/>
              <w:ind w:right="6"/>
              <w:rPr>
                <w:sz w:val="22"/>
                <w:szCs w:val="22"/>
              </w:rPr>
            </w:pPr>
            <w:r w:rsidRPr="00A51276">
              <w:rPr>
                <w:sz w:val="22"/>
                <w:szCs w:val="22"/>
              </w:rPr>
              <w:t>Министерство образования Иркутской области</w:t>
            </w:r>
          </w:p>
        </w:tc>
      </w:tr>
      <w:tr w:rsidR="00960994" w:rsidRPr="00A51276" w14:paraId="5903FA58" w14:textId="77777777" w:rsidTr="00BA3E49">
        <w:trPr>
          <w:trHeight w:val="20"/>
        </w:trPr>
        <w:tc>
          <w:tcPr>
            <w:tcW w:w="267" w:type="pct"/>
          </w:tcPr>
          <w:p w14:paraId="0E36E79F" w14:textId="147F0726"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4.9.4.</w:t>
            </w:r>
          </w:p>
        </w:tc>
        <w:tc>
          <w:tcPr>
            <w:tcW w:w="963" w:type="pct"/>
          </w:tcPr>
          <w:p w14:paraId="6B607455" w14:textId="77777777"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Увеличение численности детей в лицензированных некоммерческих образовательных организациях, реализующих программы дополнительного образования детей технической направленности</w:t>
            </w:r>
          </w:p>
        </w:tc>
        <w:tc>
          <w:tcPr>
            <w:tcW w:w="452" w:type="pct"/>
            <w:gridSpan w:val="2"/>
          </w:tcPr>
          <w:p w14:paraId="6E5BDC35"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 xml:space="preserve">Ежегодно </w:t>
            </w:r>
          </w:p>
        </w:tc>
        <w:tc>
          <w:tcPr>
            <w:tcW w:w="804" w:type="pct"/>
            <w:gridSpan w:val="3"/>
          </w:tcPr>
          <w:p w14:paraId="551BDCDB" w14:textId="433FCBC6"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Количество организованных и проведенных мероприятий для социально-ориентированных некоммерческих организаций,</w:t>
            </w:r>
            <w:r w:rsidR="00A96967" w:rsidRPr="00A51276">
              <w:rPr>
                <w:rFonts w:ascii="Times New Roman" w:hAnsi="Times New Roman" w:cs="Times New Roman"/>
                <w:sz w:val="22"/>
                <w:szCs w:val="22"/>
              </w:rPr>
              <w:t xml:space="preserve"> ед</w:t>
            </w:r>
            <w:r w:rsidRPr="00A51276">
              <w:rPr>
                <w:rFonts w:ascii="Times New Roman" w:hAnsi="Times New Roman" w:cs="Times New Roman"/>
                <w:sz w:val="22"/>
                <w:szCs w:val="22"/>
              </w:rPr>
              <w:t>.</w:t>
            </w:r>
          </w:p>
        </w:tc>
        <w:tc>
          <w:tcPr>
            <w:tcW w:w="348" w:type="pct"/>
            <w:gridSpan w:val="2"/>
          </w:tcPr>
          <w:p w14:paraId="28F4A449"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1</w:t>
            </w:r>
          </w:p>
        </w:tc>
        <w:tc>
          <w:tcPr>
            <w:tcW w:w="353" w:type="pct"/>
          </w:tcPr>
          <w:p w14:paraId="4C4F5F7B"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2</w:t>
            </w:r>
          </w:p>
        </w:tc>
        <w:tc>
          <w:tcPr>
            <w:tcW w:w="354" w:type="pct"/>
          </w:tcPr>
          <w:p w14:paraId="1C0EDF28" w14:textId="77777777" w:rsidR="00960994" w:rsidRPr="00A51276" w:rsidRDefault="00960994" w:rsidP="00E74AEC">
            <w:pPr>
              <w:shd w:val="clear" w:color="auto" w:fill="FFFFFF"/>
              <w:suppressAutoHyphens/>
              <w:ind w:right="6"/>
              <w:jc w:val="center"/>
              <w:rPr>
                <w:sz w:val="22"/>
                <w:szCs w:val="22"/>
              </w:rPr>
            </w:pPr>
            <w:r w:rsidRPr="00A51276">
              <w:rPr>
                <w:sz w:val="22"/>
                <w:szCs w:val="22"/>
              </w:rPr>
              <w:t>2</w:t>
            </w:r>
          </w:p>
        </w:tc>
        <w:tc>
          <w:tcPr>
            <w:tcW w:w="354" w:type="pct"/>
          </w:tcPr>
          <w:p w14:paraId="0193C379" w14:textId="77777777" w:rsidR="00960994" w:rsidRPr="00A51276" w:rsidRDefault="00960994" w:rsidP="00E74AEC">
            <w:pPr>
              <w:shd w:val="clear" w:color="auto" w:fill="FFFFFF"/>
              <w:suppressAutoHyphens/>
              <w:ind w:right="6"/>
              <w:jc w:val="center"/>
              <w:rPr>
                <w:sz w:val="22"/>
                <w:szCs w:val="22"/>
              </w:rPr>
            </w:pPr>
            <w:r w:rsidRPr="00A51276">
              <w:rPr>
                <w:sz w:val="22"/>
                <w:szCs w:val="22"/>
              </w:rPr>
              <w:t>2</w:t>
            </w:r>
          </w:p>
        </w:tc>
        <w:tc>
          <w:tcPr>
            <w:tcW w:w="1105" w:type="pct"/>
          </w:tcPr>
          <w:p w14:paraId="1CBEA671" w14:textId="77777777" w:rsidR="00960994" w:rsidRPr="00A51276" w:rsidRDefault="00960994" w:rsidP="00E74AEC">
            <w:pPr>
              <w:shd w:val="clear" w:color="auto" w:fill="FFFFFF"/>
              <w:suppressAutoHyphens/>
              <w:ind w:right="6"/>
              <w:rPr>
                <w:sz w:val="22"/>
                <w:szCs w:val="22"/>
              </w:rPr>
            </w:pPr>
            <w:r w:rsidRPr="00A51276">
              <w:rPr>
                <w:sz w:val="22"/>
                <w:szCs w:val="22"/>
              </w:rPr>
              <w:t>Министерство образования Иркутской области</w:t>
            </w:r>
          </w:p>
        </w:tc>
      </w:tr>
      <w:tr w:rsidR="00960994" w:rsidRPr="00A51276" w14:paraId="4CEBA92F" w14:textId="77777777" w:rsidTr="00BA3E49">
        <w:trPr>
          <w:trHeight w:val="20"/>
        </w:trPr>
        <w:tc>
          <w:tcPr>
            <w:tcW w:w="267" w:type="pct"/>
          </w:tcPr>
          <w:p w14:paraId="08A7D747" w14:textId="45B1600F"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4.9.5.</w:t>
            </w:r>
          </w:p>
        </w:tc>
        <w:tc>
          <w:tcPr>
            <w:tcW w:w="963" w:type="pct"/>
          </w:tcPr>
          <w:p w14:paraId="29FA7DBC" w14:textId="1B2BCAEE"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Мониторинг удовлетвор</w:t>
            </w:r>
            <w:r w:rsidR="0050343C">
              <w:rPr>
                <w:rFonts w:ascii="Times New Roman" w:hAnsi="Times New Roman" w:cs="Times New Roman"/>
                <w:sz w:val="22"/>
                <w:szCs w:val="22"/>
              </w:rPr>
              <w:t>е</w:t>
            </w:r>
            <w:r w:rsidRPr="00A51276">
              <w:rPr>
                <w:rFonts w:ascii="Times New Roman" w:hAnsi="Times New Roman" w:cs="Times New Roman"/>
                <w:sz w:val="22"/>
                <w:szCs w:val="22"/>
              </w:rPr>
              <w:t xml:space="preserve">нности родителей (законных представителей) предоставлением услуг некоммерческими организациями, реализующих программы дополнительного </w:t>
            </w:r>
            <w:r w:rsidRPr="00A51276">
              <w:rPr>
                <w:rFonts w:ascii="Times New Roman" w:hAnsi="Times New Roman" w:cs="Times New Roman"/>
                <w:sz w:val="22"/>
                <w:szCs w:val="22"/>
              </w:rPr>
              <w:lastRenderedPageBreak/>
              <w:t>образования детей технической направленности</w:t>
            </w:r>
          </w:p>
        </w:tc>
        <w:tc>
          <w:tcPr>
            <w:tcW w:w="452" w:type="pct"/>
            <w:gridSpan w:val="2"/>
          </w:tcPr>
          <w:p w14:paraId="09B65EF4"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Ежегодно</w:t>
            </w:r>
          </w:p>
        </w:tc>
        <w:tc>
          <w:tcPr>
            <w:tcW w:w="804" w:type="pct"/>
            <w:gridSpan w:val="3"/>
          </w:tcPr>
          <w:p w14:paraId="34657F52" w14:textId="77777777" w:rsidR="00960994" w:rsidRPr="00A51276" w:rsidRDefault="00960994" w:rsidP="00E74AEC">
            <w:pPr>
              <w:pStyle w:val="ConsPlusNormal"/>
              <w:ind w:firstLine="0"/>
              <w:rPr>
                <w:rFonts w:ascii="Times New Roman" w:hAnsi="Times New Roman" w:cs="Times New Roman"/>
                <w:sz w:val="22"/>
                <w:szCs w:val="22"/>
              </w:rPr>
            </w:pPr>
            <w:r w:rsidRPr="00A51276">
              <w:rPr>
                <w:rFonts w:ascii="Times New Roman" w:hAnsi="Times New Roman" w:cs="Times New Roman"/>
                <w:sz w:val="22"/>
                <w:szCs w:val="22"/>
              </w:rPr>
              <w:t xml:space="preserve">Предложения по внесению изменений в действующие нормативные правовые акты и планы мероприятий («дорожные карты») в части </w:t>
            </w:r>
            <w:r w:rsidRPr="00A51276">
              <w:rPr>
                <w:rFonts w:ascii="Times New Roman" w:hAnsi="Times New Roman" w:cs="Times New Roman"/>
                <w:sz w:val="22"/>
                <w:szCs w:val="22"/>
              </w:rPr>
              <w:lastRenderedPageBreak/>
              <w:t>мероприятий, направленных на достижение целевого показателя, да/нет</w:t>
            </w:r>
          </w:p>
        </w:tc>
        <w:tc>
          <w:tcPr>
            <w:tcW w:w="348" w:type="pct"/>
            <w:gridSpan w:val="2"/>
          </w:tcPr>
          <w:p w14:paraId="34D24DF9" w14:textId="4B55923D"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Да</w:t>
            </w:r>
          </w:p>
        </w:tc>
        <w:tc>
          <w:tcPr>
            <w:tcW w:w="353" w:type="pct"/>
          </w:tcPr>
          <w:p w14:paraId="0306137D" w14:textId="77777777" w:rsidR="00960994" w:rsidRPr="00A51276" w:rsidRDefault="00960994"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да</w:t>
            </w:r>
          </w:p>
        </w:tc>
        <w:tc>
          <w:tcPr>
            <w:tcW w:w="354" w:type="pct"/>
          </w:tcPr>
          <w:p w14:paraId="1B266792" w14:textId="77777777" w:rsidR="00960994" w:rsidRPr="00A51276" w:rsidRDefault="00960994" w:rsidP="00E74AEC">
            <w:pPr>
              <w:shd w:val="clear" w:color="auto" w:fill="FFFFFF"/>
              <w:suppressAutoHyphens/>
              <w:ind w:right="6"/>
              <w:jc w:val="center"/>
              <w:rPr>
                <w:sz w:val="22"/>
                <w:szCs w:val="22"/>
              </w:rPr>
            </w:pPr>
            <w:r w:rsidRPr="00A51276">
              <w:rPr>
                <w:sz w:val="22"/>
                <w:szCs w:val="22"/>
              </w:rPr>
              <w:t>да</w:t>
            </w:r>
          </w:p>
        </w:tc>
        <w:tc>
          <w:tcPr>
            <w:tcW w:w="354" w:type="pct"/>
          </w:tcPr>
          <w:p w14:paraId="2B60189F" w14:textId="77777777" w:rsidR="00960994" w:rsidRPr="00A51276" w:rsidRDefault="00960994" w:rsidP="00E74AEC">
            <w:pPr>
              <w:shd w:val="clear" w:color="auto" w:fill="FFFFFF"/>
              <w:suppressAutoHyphens/>
              <w:ind w:right="6"/>
              <w:jc w:val="center"/>
              <w:rPr>
                <w:sz w:val="22"/>
                <w:szCs w:val="22"/>
              </w:rPr>
            </w:pPr>
            <w:r w:rsidRPr="00A51276">
              <w:rPr>
                <w:sz w:val="22"/>
                <w:szCs w:val="22"/>
              </w:rPr>
              <w:t>да</w:t>
            </w:r>
          </w:p>
        </w:tc>
        <w:tc>
          <w:tcPr>
            <w:tcW w:w="1105" w:type="pct"/>
          </w:tcPr>
          <w:p w14:paraId="209D484E" w14:textId="77777777" w:rsidR="00960994" w:rsidRPr="00A51276" w:rsidRDefault="00960994" w:rsidP="00E74AEC">
            <w:pPr>
              <w:shd w:val="clear" w:color="auto" w:fill="FFFFFF"/>
              <w:suppressAutoHyphens/>
              <w:ind w:right="6"/>
              <w:rPr>
                <w:sz w:val="22"/>
                <w:szCs w:val="22"/>
              </w:rPr>
            </w:pPr>
            <w:r w:rsidRPr="00A51276">
              <w:rPr>
                <w:sz w:val="22"/>
                <w:szCs w:val="22"/>
              </w:rPr>
              <w:t>Министерство образования Иркутской области</w:t>
            </w:r>
          </w:p>
        </w:tc>
      </w:tr>
      <w:tr w:rsidR="006A6826" w:rsidRPr="00A51276" w14:paraId="04C1B83A" w14:textId="77777777" w:rsidTr="00BA3E49">
        <w:trPr>
          <w:trHeight w:val="20"/>
        </w:trPr>
        <w:tc>
          <w:tcPr>
            <w:tcW w:w="267" w:type="pct"/>
            <w:vMerge w:val="restart"/>
          </w:tcPr>
          <w:p w14:paraId="0EC36B00" w14:textId="40BF0175" w:rsidR="006A6826" w:rsidRPr="00A51276" w:rsidRDefault="006A6826"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4.10.</w:t>
            </w:r>
          </w:p>
        </w:tc>
        <w:tc>
          <w:tcPr>
            <w:tcW w:w="4733" w:type="pct"/>
            <w:gridSpan w:val="12"/>
          </w:tcPr>
          <w:p w14:paraId="79EC994A" w14:textId="77777777" w:rsidR="006A6826" w:rsidRPr="00A51276" w:rsidRDefault="006A6826"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племенного животноводства</w:t>
            </w:r>
          </w:p>
        </w:tc>
      </w:tr>
      <w:tr w:rsidR="006A6826" w:rsidRPr="00A51276" w14:paraId="418340A4" w14:textId="77777777" w:rsidTr="00BA3E49">
        <w:trPr>
          <w:trHeight w:val="263"/>
        </w:trPr>
        <w:tc>
          <w:tcPr>
            <w:tcW w:w="267" w:type="pct"/>
            <w:vMerge/>
          </w:tcPr>
          <w:p w14:paraId="16C544CA"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47D97CBB" w14:textId="11CEC26F" w:rsidR="006A6826" w:rsidRPr="00A51276" w:rsidRDefault="006A6826" w:rsidP="00E74AEC">
            <w:pPr>
              <w:jc w:val="both"/>
              <w:rPr>
                <w:sz w:val="22"/>
                <w:szCs w:val="22"/>
              </w:rPr>
            </w:pPr>
            <w:r w:rsidRPr="00A51276">
              <w:rPr>
                <w:b/>
                <w:sz w:val="22"/>
                <w:szCs w:val="22"/>
              </w:rPr>
              <w:t xml:space="preserve">Оценка текущего состояния: </w:t>
            </w:r>
            <w:r w:rsidRPr="00A51276">
              <w:rPr>
                <w:sz w:val="22"/>
                <w:szCs w:val="22"/>
              </w:rPr>
              <w:t>На территории Иркутской области имеется 26 племенных организаций по животноводству, в том числе 14 по разведению крупного рогатого скота молочных пород, 4 – по разведению крупного рогатого скота мясного направления, 2 – по разведению свиней на базе СПК «</w:t>
            </w:r>
            <w:proofErr w:type="spellStart"/>
            <w:r w:rsidRPr="00A51276">
              <w:rPr>
                <w:sz w:val="22"/>
                <w:szCs w:val="22"/>
              </w:rPr>
              <w:t>Усольский</w:t>
            </w:r>
            <w:proofErr w:type="spellEnd"/>
            <w:r w:rsidRPr="00A51276">
              <w:rPr>
                <w:sz w:val="22"/>
                <w:szCs w:val="22"/>
              </w:rPr>
              <w:t xml:space="preserve"> </w:t>
            </w:r>
            <w:proofErr w:type="spellStart"/>
            <w:r w:rsidRPr="00A51276">
              <w:rPr>
                <w:sz w:val="22"/>
                <w:szCs w:val="22"/>
              </w:rPr>
              <w:t>свинокомплекс</w:t>
            </w:r>
            <w:proofErr w:type="spellEnd"/>
            <w:r w:rsidRPr="00A51276">
              <w:rPr>
                <w:sz w:val="22"/>
                <w:szCs w:val="22"/>
              </w:rPr>
              <w:t>», 2 – по разведению норок на базе ЗАО «</w:t>
            </w:r>
            <w:proofErr w:type="spellStart"/>
            <w:r w:rsidRPr="00A51276">
              <w:rPr>
                <w:sz w:val="22"/>
                <w:szCs w:val="22"/>
              </w:rPr>
              <w:t>Большереченское</w:t>
            </w:r>
            <w:proofErr w:type="spellEnd"/>
            <w:r w:rsidRPr="00A51276">
              <w:rPr>
                <w:sz w:val="22"/>
                <w:szCs w:val="22"/>
              </w:rPr>
              <w:t>», 4 сервисные организации – ООО «Байкальский информационный селекционный центр», ОАО «</w:t>
            </w:r>
            <w:proofErr w:type="spellStart"/>
            <w:r w:rsidRPr="00A51276">
              <w:rPr>
                <w:sz w:val="22"/>
                <w:szCs w:val="22"/>
              </w:rPr>
              <w:t>Иркутскгосплем</w:t>
            </w:r>
            <w:proofErr w:type="spellEnd"/>
            <w:r w:rsidRPr="00A51276">
              <w:rPr>
                <w:sz w:val="22"/>
                <w:szCs w:val="22"/>
              </w:rPr>
              <w:t>», лаборатории селекционного контроля качества молока и иммуногенетической экспертизы, созданные на базе ФГБУ «Иркутская межобластная ветеринарная лаборатория». Из 26 организаций всего 3 организации созданы на базе государственных организаций. Это – ФГУП «Элита» по разведению КРС черно-пестрой породы, лаборатория селекционного контроля качества молока и лаборатория иммуногенетической экспертизы, созданные на базе ФГБУ «Иркутская межобластная ветеринарная лаборатория. То есть доля частных организаций на рынке племенного животноводства составляет 88%.</w:t>
            </w:r>
          </w:p>
          <w:p w14:paraId="1F19F2C5" w14:textId="4E2A6087" w:rsidR="006A6826" w:rsidRPr="00A51276" w:rsidRDefault="006A6826" w:rsidP="00E74AEC">
            <w:pPr>
              <w:autoSpaceDE/>
              <w:autoSpaceDN/>
              <w:jc w:val="both"/>
              <w:rPr>
                <w:sz w:val="22"/>
                <w:szCs w:val="22"/>
              </w:rPr>
            </w:pPr>
            <w:r w:rsidRPr="00A51276">
              <w:rPr>
                <w:sz w:val="22"/>
                <w:szCs w:val="22"/>
              </w:rPr>
              <w:t xml:space="preserve">В 2017 году племенными организациями продано </w:t>
            </w:r>
            <w:proofErr w:type="spellStart"/>
            <w:r w:rsidRPr="00A51276">
              <w:rPr>
                <w:sz w:val="22"/>
                <w:szCs w:val="22"/>
              </w:rPr>
              <w:t>сельхозтоваропроизводителям</w:t>
            </w:r>
            <w:proofErr w:type="spellEnd"/>
            <w:r w:rsidRPr="00A51276">
              <w:rPr>
                <w:sz w:val="22"/>
                <w:szCs w:val="22"/>
              </w:rPr>
              <w:t xml:space="preserve"> области и за пределы области 1342 головы крупного рогатого скота, в том числе федеральными государственными унитарными предприятиями – 25 голов. За 8 месяцев текущего года продано 897 голов крупного рогатого скота, в том числе ФГУП – 19 голов.</w:t>
            </w:r>
          </w:p>
        </w:tc>
      </w:tr>
      <w:tr w:rsidR="006A6826" w:rsidRPr="00A51276" w14:paraId="0DEE42E9" w14:textId="77777777" w:rsidTr="00BA3E49">
        <w:trPr>
          <w:trHeight w:val="229"/>
        </w:trPr>
        <w:tc>
          <w:tcPr>
            <w:tcW w:w="267" w:type="pct"/>
            <w:vMerge/>
          </w:tcPr>
          <w:p w14:paraId="63539B95"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19849253" w14:textId="77777777"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Недостаточное количество племенных организаций.</w:t>
            </w:r>
          </w:p>
        </w:tc>
      </w:tr>
      <w:tr w:rsidR="006A6826" w:rsidRPr="00A51276" w14:paraId="7FD5E154" w14:textId="77777777" w:rsidTr="00BA3E49">
        <w:trPr>
          <w:trHeight w:val="27"/>
        </w:trPr>
        <w:tc>
          <w:tcPr>
            <w:tcW w:w="267" w:type="pct"/>
            <w:vMerge/>
          </w:tcPr>
          <w:p w14:paraId="0889A66F"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23C2B63C" w14:textId="77777777"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племенного животноводства.</w:t>
            </w:r>
          </w:p>
        </w:tc>
      </w:tr>
      <w:tr w:rsidR="006A6826" w:rsidRPr="00A51276" w14:paraId="18D558B5" w14:textId="77777777" w:rsidTr="00BA3E49">
        <w:trPr>
          <w:trHeight w:val="20"/>
        </w:trPr>
        <w:tc>
          <w:tcPr>
            <w:tcW w:w="267" w:type="pct"/>
            <w:vMerge/>
          </w:tcPr>
          <w:p w14:paraId="4B3242EF"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623EA88F" w14:textId="77777777"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Увеличение поголовья племенных животных.</w:t>
            </w:r>
          </w:p>
        </w:tc>
      </w:tr>
      <w:tr w:rsidR="00960994" w:rsidRPr="00A51276" w14:paraId="600046E1" w14:textId="77777777" w:rsidTr="00BA3E49">
        <w:trPr>
          <w:trHeight w:val="20"/>
        </w:trPr>
        <w:tc>
          <w:tcPr>
            <w:tcW w:w="267" w:type="pct"/>
          </w:tcPr>
          <w:p w14:paraId="4BB8DAAA" w14:textId="779E6718"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4.10.1.</w:t>
            </w:r>
          </w:p>
        </w:tc>
        <w:tc>
          <w:tcPr>
            <w:tcW w:w="2219" w:type="pct"/>
            <w:gridSpan w:val="6"/>
          </w:tcPr>
          <w:p w14:paraId="0DA98D78"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3CA4E2AD" w14:textId="77777777" w:rsidR="00960994" w:rsidRPr="00A51276" w:rsidRDefault="00960994" w:rsidP="00E74AEC">
            <w:pPr>
              <w:adjustRightInd w:val="0"/>
              <w:rPr>
                <w:sz w:val="22"/>
                <w:szCs w:val="22"/>
              </w:rPr>
            </w:pPr>
            <w:r w:rsidRPr="00A51276">
              <w:rPr>
                <w:sz w:val="22"/>
                <w:szCs w:val="22"/>
              </w:rPr>
              <w:t>Объем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 %</w:t>
            </w:r>
          </w:p>
        </w:tc>
        <w:tc>
          <w:tcPr>
            <w:tcW w:w="348" w:type="pct"/>
            <w:gridSpan w:val="2"/>
          </w:tcPr>
          <w:p w14:paraId="1C98D586" w14:textId="77777777" w:rsidR="00960994" w:rsidRPr="00A51276" w:rsidRDefault="00960994" w:rsidP="00E74AEC">
            <w:pPr>
              <w:adjustRightInd w:val="0"/>
              <w:jc w:val="center"/>
              <w:rPr>
                <w:sz w:val="22"/>
                <w:szCs w:val="22"/>
              </w:rPr>
            </w:pPr>
            <w:r w:rsidRPr="00A51276">
              <w:rPr>
                <w:sz w:val="22"/>
                <w:szCs w:val="22"/>
              </w:rPr>
              <w:t>96</w:t>
            </w:r>
          </w:p>
        </w:tc>
        <w:tc>
          <w:tcPr>
            <w:tcW w:w="353" w:type="pct"/>
          </w:tcPr>
          <w:p w14:paraId="2E4444E1" w14:textId="7284B65A" w:rsidR="00960994" w:rsidRPr="00A51276" w:rsidRDefault="00960994" w:rsidP="00E74AEC">
            <w:pPr>
              <w:adjustRightInd w:val="0"/>
              <w:jc w:val="center"/>
              <w:rPr>
                <w:sz w:val="22"/>
                <w:szCs w:val="22"/>
              </w:rPr>
            </w:pPr>
            <w:r w:rsidRPr="00A51276">
              <w:rPr>
                <w:sz w:val="22"/>
                <w:szCs w:val="22"/>
              </w:rPr>
              <w:t>96</w:t>
            </w:r>
          </w:p>
        </w:tc>
        <w:tc>
          <w:tcPr>
            <w:tcW w:w="354" w:type="pct"/>
          </w:tcPr>
          <w:p w14:paraId="0C13455B" w14:textId="77777777" w:rsidR="00960994" w:rsidRPr="00A51276" w:rsidRDefault="00960994" w:rsidP="00E74AEC">
            <w:pPr>
              <w:adjustRightInd w:val="0"/>
              <w:jc w:val="center"/>
              <w:rPr>
                <w:sz w:val="22"/>
                <w:szCs w:val="22"/>
              </w:rPr>
            </w:pPr>
            <w:r w:rsidRPr="00A51276">
              <w:rPr>
                <w:sz w:val="22"/>
                <w:szCs w:val="22"/>
              </w:rPr>
              <w:t>97</w:t>
            </w:r>
          </w:p>
        </w:tc>
        <w:tc>
          <w:tcPr>
            <w:tcW w:w="354" w:type="pct"/>
          </w:tcPr>
          <w:p w14:paraId="5A5870D3" w14:textId="77777777" w:rsidR="00960994" w:rsidRPr="00A51276" w:rsidRDefault="00960994" w:rsidP="00E74AEC">
            <w:pPr>
              <w:adjustRightInd w:val="0"/>
              <w:jc w:val="center"/>
              <w:rPr>
                <w:sz w:val="22"/>
                <w:szCs w:val="22"/>
              </w:rPr>
            </w:pPr>
            <w:r w:rsidRPr="00A51276">
              <w:rPr>
                <w:sz w:val="22"/>
                <w:szCs w:val="22"/>
              </w:rPr>
              <w:t>98</w:t>
            </w:r>
          </w:p>
        </w:tc>
        <w:tc>
          <w:tcPr>
            <w:tcW w:w="1105" w:type="pct"/>
          </w:tcPr>
          <w:p w14:paraId="0DED3469" w14:textId="77777777"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53746902" w14:textId="77777777" w:rsidTr="00BA3E49">
        <w:trPr>
          <w:trHeight w:val="20"/>
        </w:trPr>
        <w:tc>
          <w:tcPr>
            <w:tcW w:w="267" w:type="pct"/>
          </w:tcPr>
          <w:p w14:paraId="05AC226C" w14:textId="599059BD"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4.10.2.</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1464D" w14:textId="65B3B548" w:rsidR="00960994" w:rsidRPr="00A51276" w:rsidRDefault="00960994" w:rsidP="00E74AEC">
            <w:pPr>
              <w:autoSpaceDE/>
              <w:autoSpaceDN/>
              <w:rPr>
                <w:i/>
                <w:sz w:val="22"/>
                <w:szCs w:val="22"/>
              </w:rPr>
            </w:pPr>
            <w:r w:rsidRPr="00A51276">
              <w:rPr>
                <w:sz w:val="22"/>
                <w:szCs w:val="22"/>
              </w:rPr>
              <w:t>Увеличение количества племенных организаций</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26E2D33D" w14:textId="3A3E82F8"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single" w:sz="4" w:space="0" w:color="auto"/>
              <w:left w:val="nil"/>
              <w:bottom w:val="single" w:sz="4" w:space="0" w:color="auto"/>
              <w:right w:val="single" w:sz="4" w:space="0" w:color="auto"/>
            </w:tcBorders>
            <w:shd w:val="clear" w:color="auto" w:fill="auto"/>
            <w:vAlign w:val="center"/>
          </w:tcPr>
          <w:p w14:paraId="66CE87C6" w14:textId="0B332895" w:rsidR="00960994" w:rsidRPr="00A51276" w:rsidRDefault="00960994" w:rsidP="00E74AEC">
            <w:pPr>
              <w:adjustRightInd w:val="0"/>
              <w:rPr>
                <w:sz w:val="22"/>
                <w:szCs w:val="22"/>
              </w:rPr>
            </w:pPr>
            <w:r w:rsidRPr="00A51276">
              <w:rPr>
                <w:sz w:val="22"/>
                <w:szCs w:val="22"/>
              </w:rPr>
              <w:t>Количество племенных организаций, ед.</w:t>
            </w:r>
          </w:p>
        </w:tc>
        <w:tc>
          <w:tcPr>
            <w:tcW w:w="348" w:type="pct"/>
            <w:gridSpan w:val="2"/>
            <w:tcBorders>
              <w:top w:val="single" w:sz="4" w:space="0" w:color="auto"/>
              <w:left w:val="nil"/>
              <w:bottom w:val="single" w:sz="4" w:space="0" w:color="auto"/>
              <w:right w:val="single" w:sz="4" w:space="0" w:color="auto"/>
            </w:tcBorders>
            <w:shd w:val="clear" w:color="auto" w:fill="auto"/>
            <w:vAlign w:val="center"/>
          </w:tcPr>
          <w:p w14:paraId="1C3BB51D" w14:textId="44A8905B" w:rsidR="00960994" w:rsidRPr="00A51276" w:rsidRDefault="00960994" w:rsidP="00E74AEC">
            <w:pPr>
              <w:adjustRightInd w:val="0"/>
              <w:jc w:val="center"/>
              <w:rPr>
                <w:sz w:val="22"/>
                <w:szCs w:val="22"/>
              </w:rPr>
            </w:pPr>
            <w:r w:rsidRPr="00A51276">
              <w:rPr>
                <w:sz w:val="22"/>
                <w:szCs w:val="22"/>
              </w:rPr>
              <w:t>26</w:t>
            </w:r>
          </w:p>
        </w:tc>
        <w:tc>
          <w:tcPr>
            <w:tcW w:w="353" w:type="pct"/>
            <w:tcBorders>
              <w:top w:val="single" w:sz="4" w:space="0" w:color="auto"/>
              <w:left w:val="nil"/>
              <w:bottom w:val="single" w:sz="4" w:space="0" w:color="auto"/>
              <w:right w:val="single" w:sz="4" w:space="0" w:color="auto"/>
            </w:tcBorders>
            <w:shd w:val="clear" w:color="auto" w:fill="auto"/>
            <w:vAlign w:val="center"/>
          </w:tcPr>
          <w:p w14:paraId="399FC884" w14:textId="11B6BDB1" w:rsidR="00960994" w:rsidRPr="00A51276" w:rsidRDefault="00960994" w:rsidP="00E74AEC">
            <w:pPr>
              <w:adjustRightInd w:val="0"/>
              <w:jc w:val="center"/>
              <w:rPr>
                <w:sz w:val="22"/>
                <w:szCs w:val="22"/>
              </w:rPr>
            </w:pPr>
            <w:r w:rsidRPr="00A51276">
              <w:rPr>
                <w:sz w:val="22"/>
                <w:szCs w:val="22"/>
              </w:rPr>
              <w:t>27</w:t>
            </w:r>
          </w:p>
        </w:tc>
        <w:tc>
          <w:tcPr>
            <w:tcW w:w="354" w:type="pct"/>
            <w:tcBorders>
              <w:top w:val="single" w:sz="4" w:space="0" w:color="auto"/>
              <w:left w:val="nil"/>
              <w:bottom w:val="single" w:sz="4" w:space="0" w:color="auto"/>
              <w:right w:val="single" w:sz="4" w:space="0" w:color="auto"/>
            </w:tcBorders>
            <w:shd w:val="clear" w:color="auto" w:fill="auto"/>
            <w:vAlign w:val="center"/>
          </w:tcPr>
          <w:p w14:paraId="41DC4585" w14:textId="2A97DF7B" w:rsidR="00960994" w:rsidRPr="00A51276" w:rsidRDefault="00960994" w:rsidP="00E74AEC">
            <w:pPr>
              <w:adjustRightInd w:val="0"/>
              <w:jc w:val="center"/>
              <w:rPr>
                <w:sz w:val="22"/>
                <w:szCs w:val="22"/>
              </w:rPr>
            </w:pPr>
            <w:r w:rsidRPr="00A51276">
              <w:rPr>
                <w:sz w:val="22"/>
                <w:szCs w:val="22"/>
              </w:rPr>
              <w:t>28</w:t>
            </w:r>
          </w:p>
        </w:tc>
        <w:tc>
          <w:tcPr>
            <w:tcW w:w="354" w:type="pct"/>
            <w:tcBorders>
              <w:top w:val="single" w:sz="4" w:space="0" w:color="auto"/>
              <w:left w:val="nil"/>
              <w:bottom w:val="single" w:sz="4" w:space="0" w:color="auto"/>
              <w:right w:val="single" w:sz="4" w:space="0" w:color="auto"/>
            </w:tcBorders>
            <w:shd w:val="clear" w:color="auto" w:fill="auto"/>
            <w:vAlign w:val="center"/>
          </w:tcPr>
          <w:p w14:paraId="3A63E9CA" w14:textId="1F6543A8" w:rsidR="00960994" w:rsidRPr="00A51276" w:rsidRDefault="00960994" w:rsidP="00E74AEC">
            <w:pPr>
              <w:adjustRightInd w:val="0"/>
              <w:jc w:val="center"/>
              <w:rPr>
                <w:sz w:val="22"/>
                <w:szCs w:val="22"/>
              </w:rPr>
            </w:pPr>
            <w:r w:rsidRPr="00A51276">
              <w:rPr>
                <w:sz w:val="22"/>
                <w:szCs w:val="22"/>
              </w:rPr>
              <w:t>29</w:t>
            </w:r>
          </w:p>
        </w:tc>
        <w:tc>
          <w:tcPr>
            <w:tcW w:w="1105" w:type="pct"/>
            <w:tcBorders>
              <w:top w:val="single" w:sz="4" w:space="0" w:color="auto"/>
              <w:left w:val="nil"/>
              <w:bottom w:val="single" w:sz="4" w:space="0" w:color="auto"/>
              <w:right w:val="single" w:sz="4" w:space="0" w:color="auto"/>
            </w:tcBorders>
            <w:shd w:val="clear" w:color="auto" w:fill="auto"/>
            <w:vAlign w:val="center"/>
          </w:tcPr>
          <w:p w14:paraId="260CC87F" w14:textId="0AE152EF"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05D8E46A" w14:textId="77777777" w:rsidTr="00BA3E49">
        <w:trPr>
          <w:trHeight w:val="20"/>
        </w:trPr>
        <w:tc>
          <w:tcPr>
            <w:tcW w:w="267" w:type="pct"/>
          </w:tcPr>
          <w:p w14:paraId="33ED4666" w14:textId="11CF8DF1"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4.10.3.</w:t>
            </w:r>
          </w:p>
        </w:tc>
        <w:tc>
          <w:tcPr>
            <w:tcW w:w="975" w:type="pct"/>
            <w:gridSpan w:val="2"/>
            <w:tcBorders>
              <w:top w:val="nil"/>
              <w:left w:val="single" w:sz="4" w:space="0" w:color="auto"/>
              <w:bottom w:val="single" w:sz="4" w:space="0" w:color="auto"/>
              <w:right w:val="single" w:sz="4" w:space="0" w:color="auto"/>
            </w:tcBorders>
            <w:shd w:val="clear" w:color="auto" w:fill="auto"/>
            <w:vAlign w:val="center"/>
          </w:tcPr>
          <w:p w14:paraId="30B27446" w14:textId="434D7FED" w:rsidR="00960994" w:rsidRPr="00A51276" w:rsidRDefault="00960994" w:rsidP="00E74AEC">
            <w:pPr>
              <w:autoSpaceDE/>
              <w:autoSpaceDN/>
              <w:rPr>
                <w:i/>
                <w:sz w:val="22"/>
                <w:szCs w:val="22"/>
              </w:rPr>
            </w:pPr>
            <w:r w:rsidRPr="00A51276">
              <w:rPr>
                <w:sz w:val="22"/>
                <w:szCs w:val="22"/>
              </w:rPr>
              <w:t>Мониторинг рынка услуг по племенному животноводству</w:t>
            </w:r>
          </w:p>
        </w:tc>
        <w:tc>
          <w:tcPr>
            <w:tcW w:w="445" w:type="pct"/>
            <w:gridSpan w:val="2"/>
            <w:tcBorders>
              <w:top w:val="nil"/>
              <w:left w:val="nil"/>
              <w:bottom w:val="single" w:sz="4" w:space="0" w:color="auto"/>
              <w:right w:val="single" w:sz="4" w:space="0" w:color="auto"/>
            </w:tcBorders>
            <w:shd w:val="clear" w:color="auto" w:fill="auto"/>
            <w:vAlign w:val="center"/>
          </w:tcPr>
          <w:p w14:paraId="49236444" w14:textId="0F318B5B"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vAlign w:val="center"/>
          </w:tcPr>
          <w:p w14:paraId="6DCA5F70" w14:textId="7ABBE258" w:rsidR="00960994" w:rsidRPr="00A51276" w:rsidRDefault="00960994" w:rsidP="00E74AEC">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Borders>
              <w:top w:val="nil"/>
              <w:left w:val="nil"/>
              <w:bottom w:val="single" w:sz="4" w:space="0" w:color="auto"/>
              <w:right w:val="single" w:sz="4" w:space="0" w:color="auto"/>
            </w:tcBorders>
            <w:shd w:val="clear" w:color="auto" w:fill="auto"/>
            <w:vAlign w:val="center"/>
          </w:tcPr>
          <w:p w14:paraId="07BC4A9F" w14:textId="14E74454"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5D875DD9" w14:textId="073515D3"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2D282E7E" w14:textId="1A92E1D2"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798C5762" w14:textId="0FEE088A"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vAlign w:val="center"/>
          </w:tcPr>
          <w:p w14:paraId="180152F9" w14:textId="39CA420B"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6A6826" w:rsidRPr="00A51276" w14:paraId="21B6F62D" w14:textId="77777777" w:rsidTr="00BA3E49">
        <w:trPr>
          <w:trHeight w:val="20"/>
        </w:trPr>
        <w:tc>
          <w:tcPr>
            <w:tcW w:w="267" w:type="pct"/>
            <w:vMerge w:val="restart"/>
          </w:tcPr>
          <w:p w14:paraId="6CBF74B2" w14:textId="628507B4" w:rsidR="006A6826" w:rsidRPr="00A51276" w:rsidRDefault="006A6826"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4.11.</w:t>
            </w:r>
          </w:p>
        </w:tc>
        <w:tc>
          <w:tcPr>
            <w:tcW w:w="4733" w:type="pct"/>
            <w:gridSpan w:val="12"/>
          </w:tcPr>
          <w:p w14:paraId="07ECC7BB" w14:textId="77777777" w:rsidR="006A6826" w:rsidRPr="00A51276" w:rsidRDefault="006A6826"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семеноводства</w:t>
            </w:r>
          </w:p>
        </w:tc>
      </w:tr>
      <w:tr w:rsidR="006A6826" w:rsidRPr="00A51276" w14:paraId="77C56663" w14:textId="77777777" w:rsidTr="00BA3E49">
        <w:trPr>
          <w:trHeight w:val="263"/>
        </w:trPr>
        <w:tc>
          <w:tcPr>
            <w:tcW w:w="267" w:type="pct"/>
            <w:vMerge/>
          </w:tcPr>
          <w:p w14:paraId="030EDA64"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1619D321" w14:textId="7AA9899A" w:rsidR="006A6826" w:rsidRPr="00A51276" w:rsidRDefault="006A6826" w:rsidP="00E74AEC">
            <w:pPr>
              <w:rPr>
                <w:sz w:val="22"/>
                <w:szCs w:val="22"/>
              </w:rPr>
            </w:pPr>
            <w:r w:rsidRPr="00A51276">
              <w:rPr>
                <w:b/>
                <w:sz w:val="22"/>
                <w:szCs w:val="22"/>
              </w:rPr>
              <w:t xml:space="preserve">Оценка текущего состояния: </w:t>
            </w:r>
            <w:r w:rsidRPr="00A51276">
              <w:rPr>
                <w:sz w:val="22"/>
                <w:szCs w:val="22"/>
              </w:rPr>
              <w:t xml:space="preserve">В Иркутской области в системе добровольной сертификации </w:t>
            </w:r>
            <w:proofErr w:type="spellStart"/>
            <w:r w:rsidRPr="00A51276">
              <w:rPr>
                <w:sz w:val="22"/>
                <w:szCs w:val="22"/>
              </w:rPr>
              <w:t>Россельхозцентра</w:t>
            </w:r>
            <w:proofErr w:type="spellEnd"/>
            <w:r w:rsidRPr="00A51276">
              <w:rPr>
                <w:sz w:val="22"/>
                <w:szCs w:val="22"/>
              </w:rPr>
              <w:t xml:space="preserve"> сертифицировано 20 семеноводческих хозяйств, из них только 2 предприятия с участием государства – ФГУП «Элита» </w:t>
            </w:r>
            <w:proofErr w:type="spellStart"/>
            <w:r w:rsidRPr="00A51276">
              <w:rPr>
                <w:sz w:val="22"/>
                <w:szCs w:val="22"/>
              </w:rPr>
              <w:t>Эхирит-Булагатского</w:t>
            </w:r>
            <w:proofErr w:type="spellEnd"/>
            <w:r w:rsidRPr="00A51276">
              <w:rPr>
                <w:sz w:val="22"/>
                <w:szCs w:val="22"/>
              </w:rPr>
              <w:t xml:space="preserve"> района и ФГУП «</w:t>
            </w:r>
            <w:proofErr w:type="spellStart"/>
            <w:r w:rsidRPr="00A51276">
              <w:rPr>
                <w:sz w:val="22"/>
                <w:szCs w:val="22"/>
              </w:rPr>
              <w:t>Буретское</w:t>
            </w:r>
            <w:proofErr w:type="spellEnd"/>
            <w:r w:rsidRPr="00A51276">
              <w:rPr>
                <w:sz w:val="22"/>
                <w:szCs w:val="22"/>
              </w:rPr>
              <w:t xml:space="preserve">» </w:t>
            </w:r>
            <w:proofErr w:type="spellStart"/>
            <w:r w:rsidRPr="00A51276">
              <w:rPr>
                <w:sz w:val="22"/>
                <w:szCs w:val="22"/>
              </w:rPr>
              <w:t>Усольского</w:t>
            </w:r>
            <w:proofErr w:type="spellEnd"/>
            <w:r w:rsidRPr="00A51276">
              <w:rPr>
                <w:sz w:val="22"/>
                <w:szCs w:val="22"/>
              </w:rPr>
              <w:t xml:space="preserve"> района. Кроме того, исходный семенной материал производит ФГБНУ «Иркутский НИИСХ». В доле выручки от реализации семян они занимают 11,2% по итогам 2017 года.</w:t>
            </w:r>
          </w:p>
        </w:tc>
      </w:tr>
      <w:tr w:rsidR="006A6826" w:rsidRPr="00A51276" w14:paraId="5FFE1828" w14:textId="77777777" w:rsidTr="00BA3E49">
        <w:trPr>
          <w:trHeight w:val="169"/>
        </w:trPr>
        <w:tc>
          <w:tcPr>
            <w:tcW w:w="267" w:type="pct"/>
            <w:vMerge/>
          </w:tcPr>
          <w:p w14:paraId="6AF5D627"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258F79" w14:textId="4ADADDA6"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Проблема:</w:t>
            </w:r>
            <w:r w:rsidRPr="00A51276">
              <w:rPr>
                <w:rFonts w:ascii="Times New Roman" w:hAnsi="Times New Roman" w:cs="Times New Roman"/>
                <w:sz w:val="22"/>
                <w:szCs w:val="22"/>
              </w:rPr>
              <w:t xml:space="preserve"> Недостаточное количество организаций, занимающихся семеноводством по основным видам культур.</w:t>
            </w:r>
          </w:p>
        </w:tc>
      </w:tr>
      <w:tr w:rsidR="006A6826" w:rsidRPr="00A51276" w14:paraId="05A99F68" w14:textId="77777777" w:rsidTr="00BA3E49">
        <w:trPr>
          <w:trHeight w:val="275"/>
        </w:trPr>
        <w:tc>
          <w:tcPr>
            <w:tcW w:w="267" w:type="pct"/>
            <w:vMerge/>
          </w:tcPr>
          <w:p w14:paraId="31F19278"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B8CDA91" w14:textId="092EC2AA"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семеноводства по основным видам сельскохозяйственных культур.</w:t>
            </w:r>
          </w:p>
        </w:tc>
      </w:tr>
      <w:tr w:rsidR="006A6826" w:rsidRPr="00A51276" w14:paraId="2AC5B256" w14:textId="77777777" w:rsidTr="00BA3E49">
        <w:trPr>
          <w:trHeight w:val="339"/>
        </w:trPr>
        <w:tc>
          <w:tcPr>
            <w:tcW w:w="267" w:type="pct"/>
            <w:vMerge/>
          </w:tcPr>
          <w:p w14:paraId="57550B22"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98F396" w14:textId="1B19BFE7"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Задача:</w:t>
            </w:r>
            <w:r w:rsidRPr="00A51276">
              <w:rPr>
                <w:rFonts w:ascii="Times New Roman" w:hAnsi="Times New Roman" w:cs="Times New Roman"/>
                <w:sz w:val="22"/>
                <w:szCs w:val="22"/>
              </w:rPr>
              <w:t xml:space="preserve"> Увеличение объема производства семян основных видов сельскохозяйственных культур.</w:t>
            </w:r>
          </w:p>
        </w:tc>
      </w:tr>
      <w:tr w:rsidR="00960994" w:rsidRPr="00A51276" w14:paraId="25B6270A" w14:textId="77777777" w:rsidTr="00BA3E49">
        <w:trPr>
          <w:trHeight w:val="20"/>
        </w:trPr>
        <w:tc>
          <w:tcPr>
            <w:tcW w:w="267" w:type="pct"/>
          </w:tcPr>
          <w:p w14:paraId="7D5755FF" w14:textId="19434763"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4.11.1.</w:t>
            </w:r>
          </w:p>
        </w:tc>
        <w:tc>
          <w:tcPr>
            <w:tcW w:w="2219" w:type="pct"/>
            <w:gridSpan w:val="6"/>
          </w:tcPr>
          <w:p w14:paraId="1A8AFFCA"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6183AE70" w14:textId="77777777" w:rsidR="00960994" w:rsidRPr="00A51276" w:rsidRDefault="00960994" w:rsidP="00E74AEC">
            <w:pPr>
              <w:adjustRightInd w:val="0"/>
              <w:rPr>
                <w:sz w:val="22"/>
                <w:szCs w:val="22"/>
              </w:rPr>
            </w:pPr>
            <w:r w:rsidRPr="00A51276">
              <w:rPr>
                <w:sz w:val="22"/>
                <w:szCs w:val="22"/>
              </w:rPr>
              <w:t>Доля семеноводческих хозяйств на товарном рынке, относящихся к частным организациям и организациям с государственным либо муниципальным участием, %</w:t>
            </w:r>
          </w:p>
        </w:tc>
        <w:tc>
          <w:tcPr>
            <w:tcW w:w="348" w:type="pct"/>
            <w:gridSpan w:val="2"/>
          </w:tcPr>
          <w:p w14:paraId="13C7F886" w14:textId="77777777" w:rsidR="00960994" w:rsidRPr="00A51276" w:rsidRDefault="00960994" w:rsidP="00E74AEC">
            <w:pPr>
              <w:adjustRightInd w:val="0"/>
              <w:jc w:val="center"/>
              <w:rPr>
                <w:sz w:val="22"/>
                <w:szCs w:val="22"/>
              </w:rPr>
            </w:pPr>
            <w:r w:rsidRPr="00A51276">
              <w:rPr>
                <w:sz w:val="22"/>
                <w:szCs w:val="22"/>
              </w:rPr>
              <w:t>84</w:t>
            </w:r>
          </w:p>
        </w:tc>
        <w:tc>
          <w:tcPr>
            <w:tcW w:w="353" w:type="pct"/>
          </w:tcPr>
          <w:p w14:paraId="7995ED7D" w14:textId="77777777" w:rsidR="00960994" w:rsidRPr="00A51276" w:rsidRDefault="00960994" w:rsidP="00E74AEC">
            <w:pPr>
              <w:adjustRightInd w:val="0"/>
              <w:jc w:val="center"/>
              <w:rPr>
                <w:sz w:val="22"/>
                <w:szCs w:val="22"/>
              </w:rPr>
            </w:pPr>
            <w:r w:rsidRPr="00A51276">
              <w:rPr>
                <w:sz w:val="22"/>
                <w:szCs w:val="22"/>
              </w:rPr>
              <w:t>85</w:t>
            </w:r>
          </w:p>
        </w:tc>
        <w:tc>
          <w:tcPr>
            <w:tcW w:w="354" w:type="pct"/>
          </w:tcPr>
          <w:p w14:paraId="07C4D930" w14:textId="77777777" w:rsidR="00960994" w:rsidRPr="00A51276" w:rsidRDefault="00960994" w:rsidP="00E74AEC">
            <w:pPr>
              <w:adjustRightInd w:val="0"/>
              <w:jc w:val="center"/>
              <w:rPr>
                <w:sz w:val="22"/>
                <w:szCs w:val="22"/>
              </w:rPr>
            </w:pPr>
            <w:r w:rsidRPr="00A51276">
              <w:rPr>
                <w:sz w:val="22"/>
                <w:szCs w:val="22"/>
              </w:rPr>
              <w:t>85</w:t>
            </w:r>
          </w:p>
        </w:tc>
        <w:tc>
          <w:tcPr>
            <w:tcW w:w="354" w:type="pct"/>
          </w:tcPr>
          <w:p w14:paraId="25CCB4D2" w14:textId="77777777" w:rsidR="00960994" w:rsidRPr="00A51276" w:rsidRDefault="00960994" w:rsidP="00E74AEC">
            <w:pPr>
              <w:adjustRightInd w:val="0"/>
              <w:jc w:val="center"/>
              <w:rPr>
                <w:sz w:val="22"/>
                <w:szCs w:val="22"/>
              </w:rPr>
            </w:pPr>
            <w:r w:rsidRPr="00A51276">
              <w:rPr>
                <w:sz w:val="22"/>
                <w:szCs w:val="22"/>
              </w:rPr>
              <w:t>86</w:t>
            </w:r>
          </w:p>
        </w:tc>
        <w:tc>
          <w:tcPr>
            <w:tcW w:w="1105" w:type="pct"/>
          </w:tcPr>
          <w:p w14:paraId="3941A079" w14:textId="77777777"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5A7A505C" w14:textId="77777777" w:rsidTr="00BA3E49">
        <w:trPr>
          <w:trHeight w:val="20"/>
        </w:trPr>
        <w:tc>
          <w:tcPr>
            <w:tcW w:w="267" w:type="pct"/>
          </w:tcPr>
          <w:p w14:paraId="58045F62" w14:textId="45166E24"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4.11.2.</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C07A5" w14:textId="019F36E2" w:rsidR="00960994" w:rsidRPr="00A51276" w:rsidRDefault="00960994" w:rsidP="00E74AEC">
            <w:pPr>
              <w:autoSpaceDE/>
              <w:autoSpaceDN/>
              <w:rPr>
                <w:i/>
                <w:sz w:val="22"/>
                <w:szCs w:val="22"/>
              </w:rPr>
            </w:pPr>
            <w:r w:rsidRPr="00A51276">
              <w:rPr>
                <w:sz w:val="22"/>
                <w:szCs w:val="22"/>
              </w:rPr>
              <w:t>Увеличение количества сертифицированных семеноводческих хозяйств Иркутской области</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404E2500" w14:textId="6DFEBD50"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single" w:sz="4" w:space="0" w:color="auto"/>
              <w:left w:val="nil"/>
              <w:bottom w:val="single" w:sz="4" w:space="0" w:color="auto"/>
              <w:right w:val="single" w:sz="4" w:space="0" w:color="auto"/>
            </w:tcBorders>
            <w:shd w:val="clear" w:color="auto" w:fill="auto"/>
            <w:vAlign w:val="center"/>
          </w:tcPr>
          <w:p w14:paraId="10EE4599" w14:textId="60B18718" w:rsidR="00960994" w:rsidRPr="00A51276" w:rsidRDefault="00960994" w:rsidP="00E74AEC">
            <w:pPr>
              <w:adjustRightInd w:val="0"/>
              <w:rPr>
                <w:sz w:val="22"/>
                <w:szCs w:val="22"/>
              </w:rPr>
            </w:pPr>
            <w:r w:rsidRPr="00A51276">
              <w:rPr>
                <w:sz w:val="22"/>
                <w:szCs w:val="22"/>
              </w:rPr>
              <w:t>Количество сертифицированных семеноводческих хозяйств, ед.</w:t>
            </w:r>
          </w:p>
        </w:tc>
        <w:tc>
          <w:tcPr>
            <w:tcW w:w="348" w:type="pct"/>
            <w:gridSpan w:val="2"/>
            <w:tcBorders>
              <w:top w:val="single" w:sz="4" w:space="0" w:color="auto"/>
              <w:left w:val="nil"/>
              <w:bottom w:val="single" w:sz="4" w:space="0" w:color="auto"/>
              <w:right w:val="single" w:sz="4" w:space="0" w:color="auto"/>
            </w:tcBorders>
            <w:shd w:val="clear" w:color="auto" w:fill="auto"/>
            <w:vAlign w:val="center"/>
          </w:tcPr>
          <w:p w14:paraId="1FF0B4D5" w14:textId="15988641" w:rsidR="00960994" w:rsidRPr="00A51276" w:rsidRDefault="00960994" w:rsidP="00E74AEC">
            <w:pPr>
              <w:adjustRightInd w:val="0"/>
              <w:jc w:val="center"/>
              <w:rPr>
                <w:sz w:val="22"/>
                <w:szCs w:val="22"/>
              </w:rPr>
            </w:pPr>
            <w:r w:rsidRPr="00A51276">
              <w:rPr>
                <w:sz w:val="22"/>
                <w:szCs w:val="22"/>
              </w:rPr>
              <w:t>18</w:t>
            </w:r>
          </w:p>
        </w:tc>
        <w:tc>
          <w:tcPr>
            <w:tcW w:w="353" w:type="pct"/>
            <w:tcBorders>
              <w:top w:val="single" w:sz="4" w:space="0" w:color="auto"/>
              <w:left w:val="nil"/>
              <w:bottom w:val="single" w:sz="4" w:space="0" w:color="auto"/>
              <w:right w:val="single" w:sz="4" w:space="0" w:color="auto"/>
            </w:tcBorders>
            <w:shd w:val="clear" w:color="auto" w:fill="auto"/>
            <w:vAlign w:val="center"/>
          </w:tcPr>
          <w:p w14:paraId="70561655" w14:textId="1763199F" w:rsidR="00960994" w:rsidRPr="00A51276" w:rsidRDefault="00960994" w:rsidP="00E74AEC">
            <w:pPr>
              <w:adjustRightInd w:val="0"/>
              <w:jc w:val="center"/>
              <w:rPr>
                <w:sz w:val="22"/>
                <w:szCs w:val="22"/>
              </w:rPr>
            </w:pPr>
            <w:r w:rsidRPr="00A51276">
              <w:rPr>
                <w:sz w:val="22"/>
                <w:szCs w:val="22"/>
              </w:rPr>
              <w:t>19</w:t>
            </w:r>
          </w:p>
        </w:tc>
        <w:tc>
          <w:tcPr>
            <w:tcW w:w="354" w:type="pct"/>
            <w:tcBorders>
              <w:top w:val="single" w:sz="4" w:space="0" w:color="auto"/>
              <w:left w:val="nil"/>
              <w:bottom w:val="single" w:sz="4" w:space="0" w:color="auto"/>
              <w:right w:val="single" w:sz="4" w:space="0" w:color="auto"/>
            </w:tcBorders>
            <w:shd w:val="clear" w:color="auto" w:fill="auto"/>
            <w:vAlign w:val="center"/>
          </w:tcPr>
          <w:p w14:paraId="31A3BB9B" w14:textId="4FDAB078" w:rsidR="00960994" w:rsidRPr="00A51276" w:rsidRDefault="00960994" w:rsidP="00E74AEC">
            <w:pPr>
              <w:adjustRightInd w:val="0"/>
              <w:jc w:val="center"/>
              <w:rPr>
                <w:sz w:val="22"/>
                <w:szCs w:val="22"/>
              </w:rPr>
            </w:pPr>
            <w:r w:rsidRPr="00A51276">
              <w:rPr>
                <w:sz w:val="22"/>
                <w:szCs w:val="22"/>
              </w:rPr>
              <w:t>20</w:t>
            </w:r>
          </w:p>
        </w:tc>
        <w:tc>
          <w:tcPr>
            <w:tcW w:w="354" w:type="pct"/>
            <w:tcBorders>
              <w:top w:val="single" w:sz="4" w:space="0" w:color="auto"/>
              <w:left w:val="nil"/>
              <w:bottom w:val="single" w:sz="4" w:space="0" w:color="auto"/>
              <w:right w:val="single" w:sz="4" w:space="0" w:color="auto"/>
            </w:tcBorders>
            <w:shd w:val="clear" w:color="auto" w:fill="auto"/>
            <w:vAlign w:val="center"/>
          </w:tcPr>
          <w:p w14:paraId="7161058B" w14:textId="13B0BEEB" w:rsidR="00960994" w:rsidRPr="00A51276" w:rsidRDefault="00960994" w:rsidP="00E74AEC">
            <w:pPr>
              <w:adjustRightInd w:val="0"/>
              <w:jc w:val="center"/>
              <w:rPr>
                <w:sz w:val="22"/>
                <w:szCs w:val="22"/>
              </w:rPr>
            </w:pPr>
            <w:r w:rsidRPr="00A51276">
              <w:rPr>
                <w:sz w:val="22"/>
                <w:szCs w:val="22"/>
              </w:rPr>
              <w:t>21</w:t>
            </w:r>
          </w:p>
        </w:tc>
        <w:tc>
          <w:tcPr>
            <w:tcW w:w="1105" w:type="pct"/>
            <w:tcBorders>
              <w:top w:val="single" w:sz="4" w:space="0" w:color="auto"/>
              <w:left w:val="nil"/>
              <w:bottom w:val="single" w:sz="4" w:space="0" w:color="auto"/>
              <w:right w:val="single" w:sz="4" w:space="0" w:color="auto"/>
            </w:tcBorders>
            <w:shd w:val="clear" w:color="auto" w:fill="auto"/>
            <w:vAlign w:val="center"/>
          </w:tcPr>
          <w:p w14:paraId="321E9657" w14:textId="7E98F03E"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62504D78" w14:textId="77777777" w:rsidTr="00BA3E49">
        <w:trPr>
          <w:trHeight w:val="20"/>
        </w:trPr>
        <w:tc>
          <w:tcPr>
            <w:tcW w:w="267" w:type="pct"/>
          </w:tcPr>
          <w:p w14:paraId="2169C193" w14:textId="088C385E"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4.11.3.</w:t>
            </w:r>
          </w:p>
        </w:tc>
        <w:tc>
          <w:tcPr>
            <w:tcW w:w="975" w:type="pct"/>
            <w:gridSpan w:val="2"/>
            <w:tcBorders>
              <w:top w:val="nil"/>
              <w:left w:val="single" w:sz="4" w:space="0" w:color="auto"/>
              <w:bottom w:val="single" w:sz="4" w:space="0" w:color="auto"/>
              <w:right w:val="single" w:sz="4" w:space="0" w:color="auto"/>
            </w:tcBorders>
            <w:shd w:val="clear" w:color="auto" w:fill="auto"/>
            <w:vAlign w:val="center"/>
          </w:tcPr>
          <w:p w14:paraId="7133EA4F" w14:textId="226D8D48" w:rsidR="00960994" w:rsidRPr="00A51276" w:rsidRDefault="00960994" w:rsidP="00E74AEC">
            <w:pPr>
              <w:autoSpaceDE/>
              <w:autoSpaceDN/>
              <w:rPr>
                <w:i/>
                <w:sz w:val="22"/>
                <w:szCs w:val="22"/>
              </w:rPr>
            </w:pPr>
            <w:r w:rsidRPr="00A51276">
              <w:rPr>
                <w:sz w:val="22"/>
                <w:szCs w:val="22"/>
              </w:rPr>
              <w:t>Формирование регионального реестра сертифицированных семеноводческих хозяйств Иркутской области</w:t>
            </w:r>
          </w:p>
        </w:tc>
        <w:tc>
          <w:tcPr>
            <w:tcW w:w="445" w:type="pct"/>
            <w:gridSpan w:val="2"/>
            <w:tcBorders>
              <w:top w:val="nil"/>
              <w:left w:val="nil"/>
              <w:bottom w:val="single" w:sz="4" w:space="0" w:color="auto"/>
              <w:right w:val="single" w:sz="4" w:space="0" w:color="auto"/>
            </w:tcBorders>
            <w:shd w:val="clear" w:color="auto" w:fill="auto"/>
            <w:vAlign w:val="center"/>
          </w:tcPr>
          <w:p w14:paraId="6FB0C498" w14:textId="5FD1B5F5"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vAlign w:val="center"/>
          </w:tcPr>
          <w:p w14:paraId="6B72EAA3" w14:textId="7F703290" w:rsidR="00960994" w:rsidRPr="00A51276" w:rsidRDefault="00960994" w:rsidP="00E74AEC">
            <w:pPr>
              <w:adjustRightInd w:val="0"/>
              <w:rPr>
                <w:sz w:val="22"/>
                <w:szCs w:val="22"/>
              </w:rPr>
            </w:pPr>
            <w:r w:rsidRPr="00A51276">
              <w:rPr>
                <w:sz w:val="22"/>
                <w:szCs w:val="22"/>
              </w:rPr>
              <w:t>Реестр сертифицированных семеноводческих хозяйств области, да/нет</w:t>
            </w:r>
          </w:p>
        </w:tc>
        <w:tc>
          <w:tcPr>
            <w:tcW w:w="348" w:type="pct"/>
            <w:gridSpan w:val="2"/>
            <w:tcBorders>
              <w:top w:val="nil"/>
              <w:left w:val="nil"/>
              <w:bottom w:val="single" w:sz="4" w:space="0" w:color="auto"/>
              <w:right w:val="single" w:sz="4" w:space="0" w:color="auto"/>
            </w:tcBorders>
            <w:shd w:val="clear" w:color="auto" w:fill="auto"/>
            <w:vAlign w:val="center"/>
          </w:tcPr>
          <w:p w14:paraId="32A04CF4" w14:textId="71B6D30D"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4AB4E91C" w14:textId="0DCB8AF1"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195FA10E" w14:textId="549E04B5"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04B24D50" w14:textId="4D2786B2"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vAlign w:val="center"/>
          </w:tcPr>
          <w:p w14:paraId="474CA485" w14:textId="00672692"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2856023C" w14:textId="77777777" w:rsidTr="00BA3E49">
        <w:trPr>
          <w:trHeight w:val="20"/>
        </w:trPr>
        <w:tc>
          <w:tcPr>
            <w:tcW w:w="267" w:type="pct"/>
          </w:tcPr>
          <w:p w14:paraId="0F7DFA52" w14:textId="065B2719" w:rsidR="00960994" w:rsidRPr="00A51276" w:rsidRDefault="006A6826"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4.11.4.</w:t>
            </w:r>
          </w:p>
        </w:tc>
        <w:tc>
          <w:tcPr>
            <w:tcW w:w="975" w:type="pct"/>
            <w:gridSpan w:val="2"/>
            <w:tcBorders>
              <w:top w:val="nil"/>
              <w:left w:val="single" w:sz="4" w:space="0" w:color="auto"/>
              <w:bottom w:val="single" w:sz="4" w:space="0" w:color="auto"/>
              <w:right w:val="single" w:sz="4" w:space="0" w:color="auto"/>
            </w:tcBorders>
            <w:shd w:val="clear" w:color="auto" w:fill="auto"/>
            <w:vAlign w:val="center"/>
          </w:tcPr>
          <w:p w14:paraId="6EF8C213" w14:textId="103F6298" w:rsidR="00960994" w:rsidRPr="00A51276" w:rsidRDefault="00960994" w:rsidP="00E74AEC">
            <w:pPr>
              <w:autoSpaceDE/>
              <w:autoSpaceDN/>
              <w:rPr>
                <w:i/>
                <w:sz w:val="22"/>
                <w:szCs w:val="22"/>
              </w:rPr>
            </w:pPr>
            <w:r w:rsidRPr="00A51276">
              <w:rPr>
                <w:sz w:val="22"/>
                <w:szCs w:val="22"/>
              </w:rPr>
              <w:t xml:space="preserve">Мониторинг рынка по семеноводству по основным видам </w:t>
            </w:r>
            <w:proofErr w:type="spellStart"/>
            <w:r w:rsidRPr="00A51276">
              <w:rPr>
                <w:sz w:val="22"/>
                <w:szCs w:val="22"/>
              </w:rPr>
              <w:t>селькохозяйственнх</w:t>
            </w:r>
            <w:proofErr w:type="spellEnd"/>
            <w:r w:rsidRPr="00A51276">
              <w:rPr>
                <w:sz w:val="22"/>
                <w:szCs w:val="22"/>
              </w:rPr>
              <w:t xml:space="preserve"> культур</w:t>
            </w:r>
          </w:p>
        </w:tc>
        <w:tc>
          <w:tcPr>
            <w:tcW w:w="445" w:type="pct"/>
            <w:gridSpan w:val="2"/>
            <w:tcBorders>
              <w:top w:val="nil"/>
              <w:left w:val="nil"/>
              <w:bottom w:val="single" w:sz="4" w:space="0" w:color="auto"/>
              <w:right w:val="single" w:sz="4" w:space="0" w:color="auto"/>
            </w:tcBorders>
            <w:shd w:val="clear" w:color="auto" w:fill="auto"/>
            <w:vAlign w:val="center"/>
          </w:tcPr>
          <w:p w14:paraId="583A4C23" w14:textId="6AB6137F"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vAlign w:val="center"/>
          </w:tcPr>
          <w:p w14:paraId="4F87B0A8" w14:textId="6616D2C5" w:rsidR="00960994" w:rsidRPr="00A51276" w:rsidRDefault="00960994" w:rsidP="00E74AEC">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Borders>
              <w:top w:val="nil"/>
              <w:left w:val="nil"/>
              <w:bottom w:val="single" w:sz="4" w:space="0" w:color="auto"/>
              <w:right w:val="single" w:sz="4" w:space="0" w:color="auto"/>
            </w:tcBorders>
            <w:shd w:val="clear" w:color="auto" w:fill="auto"/>
            <w:vAlign w:val="center"/>
          </w:tcPr>
          <w:p w14:paraId="239103FC" w14:textId="14A0C79B"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0D52A40E" w14:textId="77163855"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366C67D5" w14:textId="2A7C0978"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77D81970" w14:textId="73840C58"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vAlign w:val="center"/>
          </w:tcPr>
          <w:p w14:paraId="3854CD55" w14:textId="2BDA7E50"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6A6826" w:rsidRPr="00A51276" w14:paraId="5848E0A3" w14:textId="77777777" w:rsidTr="00BA3E49">
        <w:trPr>
          <w:trHeight w:val="20"/>
        </w:trPr>
        <w:tc>
          <w:tcPr>
            <w:tcW w:w="267" w:type="pct"/>
            <w:vMerge w:val="restart"/>
          </w:tcPr>
          <w:p w14:paraId="3DB8D58D" w14:textId="71F79F5A" w:rsidR="006A6826" w:rsidRPr="00A51276" w:rsidRDefault="006A6826"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4.12.</w:t>
            </w:r>
          </w:p>
        </w:tc>
        <w:tc>
          <w:tcPr>
            <w:tcW w:w="4733" w:type="pct"/>
            <w:gridSpan w:val="12"/>
          </w:tcPr>
          <w:p w14:paraId="76E55DB5" w14:textId="77777777" w:rsidR="006A6826" w:rsidRPr="00A51276" w:rsidRDefault="006A6826"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жилищного строительства</w:t>
            </w:r>
          </w:p>
        </w:tc>
      </w:tr>
      <w:tr w:rsidR="006A6826" w:rsidRPr="00A51276" w14:paraId="452F43B7" w14:textId="77777777" w:rsidTr="00BA3E49">
        <w:trPr>
          <w:trHeight w:val="1083"/>
        </w:trPr>
        <w:tc>
          <w:tcPr>
            <w:tcW w:w="267" w:type="pct"/>
            <w:vMerge/>
          </w:tcPr>
          <w:p w14:paraId="7EDEBF07"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7FBF55E7" w14:textId="77777777" w:rsidR="006A6826" w:rsidRPr="00A51276" w:rsidRDefault="006A6826" w:rsidP="00E74AEC">
            <w:pPr>
              <w:rPr>
                <w:i/>
                <w:sz w:val="22"/>
                <w:szCs w:val="22"/>
              </w:rPr>
            </w:pPr>
            <w:r w:rsidRPr="00A51276">
              <w:rPr>
                <w:b/>
                <w:sz w:val="22"/>
                <w:szCs w:val="22"/>
              </w:rPr>
              <w:t xml:space="preserve">Оценка текущего состояния: </w:t>
            </w:r>
          </w:p>
          <w:p w14:paraId="2125E0D6" w14:textId="1F1D3CE4" w:rsidR="006A6826" w:rsidRPr="00A51276" w:rsidRDefault="006A6826" w:rsidP="00E74AEC">
            <w:pPr>
              <w:autoSpaceDE/>
              <w:autoSpaceDN/>
              <w:jc w:val="both"/>
              <w:rPr>
                <w:sz w:val="22"/>
                <w:szCs w:val="22"/>
              </w:rPr>
            </w:pPr>
            <w:r w:rsidRPr="00A51276">
              <w:rPr>
                <w:sz w:val="22"/>
                <w:szCs w:val="22"/>
              </w:rPr>
              <w:t>В настоящее время в Иркутской области конкурентная среда достаточно развита, на рынке только 3 компании относятся к государствен</w:t>
            </w:r>
            <w:r w:rsidR="00A10FA9">
              <w:rPr>
                <w:sz w:val="22"/>
                <w:szCs w:val="22"/>
              </w:rPr>
              <w:t xml:space="preserve">ным: АО «УКС города Иркутска», </w:t>
            </w:r>
            <w:r w:rsidRPr="00A51276">
              <w:rPr>
                <w:sz w:val="22"/>
                <w:szCs w:val="22"/>
              </w:rPr>
              <w:t>АО «Иркутское региональное жилищное агентство», МП «Дирекция капитального строительства и ремонта» муниципального образования города Братска. Доля ввода в эксплуатацию жилья данными компаниями составляет от 3% до 5% от общего объема ввода.</w:t>
            </w:r>
          </w:p>
        </w:tc>
      </w:tr>
      <w:tr w:rsidR="006A6826" w:rsidRPr="00A51276" w14:paraId="10A83839" w14:textId="77777777" w:rsidTr="00BA3E49">
        <w:trPr>
          <w:trHeight w:val="229"/>
        </w:trPr>
        <w:tc>
          <w:tcPr>
            <w:tcW w:w="267" w:type="pct"/>
            <w:vMerge/>
          </w:tcPr>
          <w:p w14:paraId="41459261"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250D7758" w14:textId="193FD938"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отсутствует</w:t>
            </w:r>
          </w:p>
        </w:tc>
      </w:tr>
      <w:tr w:rsidR="006A6826" w:rsidRPr="00A51276" w14:paraId="5FC0A994" w14:textId="77777777" w:rsidTr="00BA3E49">
        <w:trPr>
          <w:trHeight w:val="107"/>
        </w:trPr>
        <w:tc>
          <w:tcPr>
            <w:tcW w:w="267" w:type="pct"/>
            <w:vMerge/>
          </w:tcPr>
          <w:p w14:paraId="2081A09A"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27FAE8C6" w14:textId="73B52201"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поддержание сложившегося уровня конкурентной среды </w:t>
            </w:r>
          </w:p>
        </w:tc>
      </w:tr>
      <w:tr w:rsidR="006A6826" w:rsidRPr="00A51276" w14:paraId="7216D6A9" w14:textId="77777777" w:rsidTr="00BA3E49">
        <w:trPr>
          <w:trHeight w:val="271"/>
        </w:trPr>
        <w:tc>
          <w:tcPr>
            <w:tcW w:w="267" w:type="pct"/>
            <w:vMerge/>
          </w:tcPr>
          <w:p w14:paraId="7D366EB3" w14:textId="77777777" w:rsidR="006A6826" w:rsidRPr="00A51276" w:rsidRDefault="006A6826" w:rsidP="00E74AEC">
            <w:pPr>
              <w:pStyle w:val="ConsPlusNormal"/>
              <w:ind w:firstLine="0"/>
              <w:jc w:val="center"/>
              <w:rPr>
                <w:rFonts w:ascii="Times New Roman" w:hAnsi="Times New Roman" w:cs="Times New Roman"/>
                <w:sz w:val="22"/>
                <w:szCs w:val="22"/>
              </w:rPr>
            </w:pPr>
          </w:p>
        </w:tc>
        <w:tc>
          <w:tcPr>
            <w:tcW w:w="4733" w:type="pct"/>
            <w:gridSpan w:val="12"/>
          </w:tcPr>
          <w:p w14:paraId="2C41C45C" w14:textId="54970425" w:rsidR="006A6826" w:rsidRPr="00A51276" w:rsidRDefault="006A6826"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мониторинг состояния рынка жилищного строительства</w:t>
            </w:r>
          </w:p>
        </w:tc>
      </w:tr>
      <w:tr w:rsidR="00960994" w:rsidRPr="00A51276" w14:paraId="05D83ECB" w14:textId="77777777" w:rsidTr="00BA3E49">
        <w:trPr>
          <w:trHeight w:val="20"/>
        </w:trPr>
        <w:tc>
          <w:tcPr>
            <w:tcW w:w="267" w:type="pct"/>
          </w:tcPr>
          <w:p w14:paraId="7135F80B" w14:textId="19D443E7"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4.12.1.</w:t>
            </w:r>
          </w:p>
        </w:tc>
        <w:tc>
          <w:tcPr>
            <w:tcW w:w="2219" w:type="pct"/>
            <w:gridSpan w:val="6"/>
          </w:tcPr>
          <w:p w14:paraId="3E79B881"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5EA8061A" w14:textId="4890BE7D" w:rsidR="00960994" w:rsidRPr="00A51276" w:rsidRDefault="00960994" w:rsidP="00E74AEC">
            <w:pPr>
              <w:adjustRightInd w:val="0"/>
              <w:rPr>
                <w:sz w:val="22"/>
                <w:szCs w:val="22"/>
              </w:rPr>
            </w:pPr>
            <w:r w:rsidRPr="00A51276">
              <w:rPr>
                <w:sz w:val="22"/>
                <w:szCs w:val="22"/>
              </w:rPr>
              <w:t xml:space="preserve">Объем (доля) реализованных на рынке товаров, работ, услуг (введенные в эксплуатацию жилые дома) в натуральном выражении (м2 общей площади жилых помещений) всеми хозяйствующими субъектами с распределением </w:t>
            </w:r>
            <w:r w:rsidRPr="00A51276">
              <w:rPr>
                <w:sz w:val="22"/>
                <w:szCs w:val="22"/>
              </w:rPr>
              <w:lastRenderedPageBreak/>
              <w:t>на реализованные товары, работы, услуги (введенные в эксплуатацию жилые дома) в натуральном выражении (м2 общей площади жилых помещений) хозяйствующими субъектами частного сектора и реализованные товары, работы, услуги (введенные в эксплуатацию жилые дома) в натуральном выражении (м2 общей площади жилых помещений) хозяйствующими субъектами с государственным или муниципальным участием, %</w:t>
            </w:r>
          </w:p>
        </w:tc>
        <w:tc>
          <w:tcPr>
            <w:tcW w:w="348" w:type="pct"/>
            <w:gridSpan w:val="2"/>
          </w:tcPr>
          <w:p w14:paraId="6EFEFA18" w14:textId="4086E498" w:rsidR="00960994" w:rsidRPr="00A51276" w:rsidRDefault="00960994" w:rsidP="00E74AEC">
            <w:pPr>
              <w:adjustRightInd w:val="0"/>
              <w:jc w:val="center"/>
              <w:rPr>
                <w:sz w:val="22"/>
                <w:szCs w:val="22"/>
              </w:rPr>
            </w:pPr>
            <w:r w:rsidRPr="00A51276">
              <w:rPr>
                <w:sz w:val="22"/>
                <w:szCs w:val="22"/>
              </w:rPr>
              <w:lastRenderedPageBreak/>
              <w:t>97</w:t>
            </w:r>
          </w:p>
        </w:tc>
        <w:tc>
          <w:tcPr>
            <w:tcW w:w="353" w:type="pct"/>
          </w:tcPr>
          <w:p w14:paraId="46CD6514" w14:textId="11FC7D4E" w:rsidR="00960994" w:rsidRPr="00A51276" w:rsidRDefault="00960994" w:rsidP="00E74AEC">
            <w:pPr>
              <w:adjustRightInd w:val="0"/>
              <w:jc w:val="center"/>
              <w:rPr>
                <w:sz w:val="22"/>
                <w:szCs w:val="22"/>
              </w:rPr>
            </w:pPr>
            <w:r w:rsidRPr="00A51276">
              <w:rPr>
                <w:sz w:val="22"/>
                <w:szCs w:val="22"/>
              </w:rPr>
              <w:t>97</w:t>
            </w:r>
          </w:p>
        </w:tc>
        <w:tc>
          <w:tcPr>
            <w:tcW w:w="354" w:type="pct"/>
          </w:tcPr>
          <w:p w14:paraId="50AB7B91" w14:textId="1E5FC3E6" w:rsidR="00960994" w:rsidRPr="00A51276" w:rsidRDefault="00960994" w:rsidP="00E74AEC">
            <w:pPr>
              <w:adjustRightInd w:val="0"/>
              <w:jc w:val="center"/>
              <w:rPr>
                <w:sz w:val="22"/>
                <w:szCs w:val="22"/>
              </w:rPr>
            </w:pPr>
            <w:r w:rsidRPr="00A51276">
              <w:rPr>
                <w:sz w:val="22"/>
                <w:szCs w:val="22"/>
              </w:rPr>
              <w:t>97</w:t>
            </w:r>
          </w:p>
        </w:tc>
        <w:tc>
          <w:tcPr>
            <w:tcW w:w="354" w:type="pct"/>
          </w:tcPr>
          <w:p w14:paraId="5DB05891" w14:textId="05B6B334" w:rsidR="00960994" w:rsidRPr="00A51276" w:rsidRDefault="00960994" w:rsidP="00E74AEC">
            <w:pPr>
              <w:adjustRightInd w:val="0"/>
              <w:jc w:val="center"/>
              <w:rPr>
                <w:sz w:val="22"/>
                <w:szCs w:val="22"/>
              </w:rPr>
            </w:pPr>
            <w:r w:rsidRPr="00A51276">
              <w:rPr>
                <w:sz w:val="22"/>
                <w:szCs w:val="22"/>
              </w:rPr>
              <w:t>97</w:t>
            </w:r>
          </w:p>
        </w:tc>
        <w:tc>
          <w:tcPr>
            <w:tcW w:w="1105" w:type="pct"/>
          </w:tcPr>
          <w:p w14:paraId="5142AC49" w14:textId="77777777" w:rsidR="00960994" w:rsidRPr="00A51276" w:rsidRDefault="00960994" w:rsidP="00E74AEC">
            <w:pPr>
              <w:adjustRightInd w:val="0"/>
              <w:rPr>
                <w:sz w:val="22"/>
                <w:szCs w:val="22"/>
              </w:rPr>
            </w:pPr>
            <w:r w:rsidRPr="00A51276">
              <w:rPr>
                <w:sz w:val="22"/>
                <w:szCs w:val="22"/>
              </w:rPr>
              <w:t>Министерство строительства, дорожного хозяйства Иркутской области</w:t>
            </w:r>
          </w:p>
        </w:tc>
      </w:tr>
      <w:tr w:rsidR="00960994" w:rsidRPr="00A51276" w14:paraId="314BE2C4" w14:textId="77777777" w:rsidTr="00BA3E49">
        <w:trPr>
          <w:trHeight w:val="20"/>
        </w:trPr>
        <w:tc>
          <w:tcPr>
            <w:tcW w:w="267" w:type="pct"/>
          </w:tcPr>
          <w:p w14:paraId="53EDB628" w14:textId="7F3DA8FD"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4.12.2.</w:t>
            </w:r>
          </w:p>
        </w:tc>
        <w:tc>
          <w:tcPr>
            <w:tcW w:w="975" w:type="pct"/>
            <w:gridSpan w:val="2"/>
          </w:tcPr>
          <w:p w14:paraId="6171F026" w14:textId="4A0B3576" w:rsidR="00960994" w:rsidRPr="00A51276" w:rsidRDefault="00960994" w:rsidP="00E74AEC">
            <w:pPr>
              <w:autoSpaceDE/>
              <w:autoSpaceDN/>
              <w:rPr>
                <w:i/>
                <w:sz w:val="22"/>
                <w:szCs w:val="22"/>
              </w:rPr>
            </w:pPr>
            <w:r w:rsidRPr="00A51276">
              <w:rPr>
                <w:sz w:val="22"/>
                <w:szCs w:val="22"/>
              </w:rPr>
              <w:t xml:space="preserve">Мониторинг состояния рынка жилищного строительства </w:t>
            </w:r>
          </w:p>
        </w:tc>
        <w:tc>
          <w:tcPr>
            <w:tcW w:w="445" w:type="pct"/>
            <w:gridSpan w:val="2"/>
          </w:tcPr>
          <w:p w14:paraId="6B16D6EA" w14:textId="2B0EBD32"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Pr>
          <w:p w14:paraId="663FCB89" w14:textId="6F7CEC05" w:rsidR="00960994" w:rsidRPr="00A51276" w:rsidRDefault="00960994" w:rsidP="00E74AEC">
            <w:pPr>
              <w:adjustRightInd w:val="0"/>
              <w:rPr>
                <w:sz w:val="22"/>
                <w:szCs w:val="22"/>
              </w:rPr>
            </w:pPr>
            <w:r w:rsidRPr="00A51276">
              <w:rPr>
                <w:sz w:val="22"/>
                <w:szCs w:val="22"/>
              </w:rPr>
              <w:t>Объем ввода жилья предприятиями с государственным или муниципальным участием, м2</w:t>
            </w:r>
          </w:p>
        </w:tc>
        <w:tc>
          <w:tcPr>
            <w:tcW w:w="348" w:type="pct"/>
            <w:gridSpan w:val="2"/>
          </w:tcPr>
          <w:p w14:paraId="387042C7" w14:textId="26777940" w:rsidR="00960994" w:rsidRPr="00A51276" w:rsidRDefault="00960994" w:rsidP="00E74AEC">
            <w:pPr>
              <w:adjustRightInd w:val="0"/>
              <w:jc w:val="center"/>
              <w:rPr>
                <w:sz w:val="22"/>
                <w:szCs w:val="22"/>
              </w:rPr>
            </w:pPr>
            <w:r w:rsidRPr="00A51276">
              <w:rPr>
                <w:sz w:val="22"/>
                <w:szCs w:val="22"/>
              </w:rPr>
              <w:t>3%</w:t>
            </w:r>
          </w:p>
        </w:tc>
        <w:tc>
          <w:tcPr>
            <w:tcW w:w="353" w:type="pct"/>
          </w:tcPr>
          <w:p w14:paraId="45BE975F" w14:textId="5073426C" w:rsidR="00960994" w:rsidRPr="00A51276" w:rsidRDefault="00960994" w:rsidP="00E74AEC">
            <w:pPr>
              <w:adjustRightInd w:val="0"/>
              <w:jc w:val="center"/>
              <w:rPr>
                <w:sz w:val="22"/>
                <w:szCs w:val="22"/>
              </w:rPr>
            </w:pPr>
            <w:r w:rsidRPr="00A51276">
              <w:rPr>
                <w:sz w:val="22"/>
                <w:szCs w:val="22"/>
              </w:rPr>
              <w:t>3%</w:t>
            </w:r>
          </w:p>
        </w:tc>
        <w:tc>
          <w:tcPr>
            <w:tcW w:w="354" w:type="pct"/>
          </w:tcPr>
          <w:p w14:paraId="3BC1F180" w14:textId="70C80F95" w:rsidR="00960994" w:rsidRPr="00A51276" w:rsidRDefault="00960994" w:rsidP="00E74AEC">
            <w:pPr>
              <w:adjustRightInd w:val="0"/>
              <w:jc w:val="center"/>
              <w:rPr>
                <w:sz w:val="22"/>
                <w:szCs w:val="22"/>
              </w:rPr>
            </w:pPr>
            <w:r w:rsidRPr="00A51276">
              <w:rPr>
                <w:sz w:val="22"/>
                <w:szCs w:val="22"/>
              </w:rPr>
              <w:t>3%</w:t>
            </w:r>
          </w:p>
        </w:tc>
        <w:tc>
          <w:tcPr>
            <w:tcW w:w="354" w:type="pct"/>
          </w:tcPr>
          <w:p w14:paraId="1A5A9B1C" w14:textId="460ACBFA" w:rsidR="00960994" w:rsidRPr="00A51276" w:rsidRDefault="00960994" w:rsidP="00E74AEC">
            <w:pPr>
              <w:adjustRightInd w:val="0"/>
              <w:jc w:val="center"/>
              <w:rPr>
                <w:sz w:val="22"/>
                <w:szCs w:val="22"/>
              </w:rPr>
            </w:pPr>
            <w:r w:rsidRPr="00A51276">
              <w:rPr>
                <w:sz w:val="22"/>
                <w:szCs w:val="22"/>
              </w:rPr>
              <w:t>3%</w:t>
            </w:r>
          </w:p>
        </w:tc>
        <w:tc>
          <w:tcPr>
            <w:tcW w:w="1105" w:type="pct"/>
          </w:tcPr>
          <w:p w14:paraId="20FD5252" w14:textId="2740119C" w:rsidR="00960994" w:rsidRPr="00A51276" w:rsidRDefault="00960994" w:rsidP="00E74AEC">
            <w:pPr>
              <w:adjustRightInd w:val="0"/>
              <w:rPr>
                <w:sz w:val="22"/>
                <w:szCs w:val="22"/>
              </w:rPr>
            </w:pPr>
            <w:r w:rsidRPr="00A51276">
              <w:rPr>
                <w:sz w:val="22"/>
                <w:szCs w:val="22"/>
              </w:rPr>
              <w:t>Министерство строительства, дорожного хозяйства Иркутской области</w:t>
            </w:r>
          </w:p>
        </w:tc>
      </w:tr>
      <w:tr w:rsidR="009521C1" w:rsidRPr="00A51276" w14:paraId="11475605" w14:textId="77777777" w:rsidTr="00BA3E49">
        <w:trPr>
          <w:trHeight w:val="20"/>
        </w:trPr>
        <w:tc>
          <w:tcPr>
            <w:tcW w:w="267" w:type="pct"/>
            <w:vMerge w:val="restart"/>
          </w:tcPr>
          <w:p w14:paraId="12641137" w14:textId="7B88FB53"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4.13.</w:t>
            </w:r>
          </w:p>
        </w:tc>
        <w:tc>
          <w:tcPr>
            <w:tcW w:w="4733" w:type="pct"/>
            <w:gridSpan w:val="12"/>
          </w:tcPr>
          <w:p w14:paraId="23F536E3"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вылова водных биоресурсов</w:t>
            </w:r>
          </w:p>
        </w:tc>
      </w:tr>
      <w:tr w:rsidR="009521C1" w:rsidRPr="00A51276" w14:paraId="446C0690" w14:textId="77777777" w:rsidTr="00BA3E49">
        <w:trPr>
          <w:trHeight w:val="263"/>
        </w:trPr>
        <w:tc>
          <w:tcPr>
            <w:tcW w:w="267" w:type="pct"/>
            <w:vMerge/>
          </w:tcPr>
          <w:p w14:paraId="78BBB017"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CA581AA" w14:textId="59D3E078" w:rsidR="009521C1" w:rsidRPr="00A51276" w:rsidRDefault="009521C1" w:rsidP="00E74AEC">
            <w:pPr>
              <w:autoSpaceDE/>
              <w:autoSpaceDN/>
              <w:jc w:val="both"/>
              <w:rPr>
                <w:sz w:val="22"/>
                <w:szCs w:val="22"/>
              </w:rPr>
            </w:pPr>
            <w:r w:rsidRPr="00A51276">
              <w:rPr>
                <w:b/>
                <w:bCs/>
                <w:sz w:val="22"/>
                <w:szCs w:val="22"/>
              </w:rPr>
              <w:t>Оценка текущего состояния:</w:t>
            </w:r>
            <w:r w:rsidRPr="00A51276">
              <w:rPr>
                <w:sz w:val="22"/>
                <w:szCs w:val="22"/>
              </w:rPr>
              <w:t xml:space="preserve"> Для осуществления промышленного рыболовства на территории Иркутской области создаются рыбопромысловые участки, которые предоставляются по результатам проведения конкурса на право заключения договора о предоставлении рыбопромыслового участка для осуществления промышленного рыболовства. В 2018 году промышленное рыболовство на Братском и Усть-Илимском водохранилищах, а также на озере Байкал осуществляют 48 организаций: 17 обществ с ограниченной ответственностью (ООО), 27 индивидуальных предпринимателей и крес</w:t>
            </w:r>
            <w:r w:rsidR="006545D4" w:rsidRPr="00A51276">
              <w:rPr>
                <w:sz w:val="22"/>
                <w:szCs w:val="22"/>
              </w:rPr>
              <w:t xml:space="preserve">тьянских фермерских хозяйств, </w:t>
            </w:r>
            <w:r w:rsidRPr="00A51276">
              <w:rPr>
                <w:sz w:val="22"/>
                <w:szCs w:val="22"/>
              </w:rPr>
              <w:t>3 общественные организации охотников и рыболовов и 1 рыболовецкая артель. Организации с государственной формой собственности в данном сегменте рынка отсутствуют. Предприятия осуществляют промышленное рыболовство на рыбопромысловых участках, которые предоставляются в пользование сроком на 10 лет.</w:t>
            </w:r>
          </w:p>
        </w:tc>
      </w:tr>
      <w:tr w:rsidR="009521C1" w:rsidRPr="00A51276" w14:paraId="3220F4D6" w14:textId="77777777" w:rsidTr="00BA3E49">
        <w:trPr>
          <w:trHeight w:val="59"/>
        </w:trPr>
        <w:tc>
          <w:tcPr>
            <w:tcW w:w="267" w:type="pct"/>
            <w:vMerge/>
          </w:tcPr>
          <w:p w14:paraId="7F4497CD"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809D58" w14:textId="7E67C278"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Проблема:</w:t>
            </w:r>
            <w:r w:rsidRPr="00A51276">
              <w:rPr>
                <w:rFonts w:ascii="Times New Roman" w:hAnsi="Times New Roman" w:cs="Times New Roman"/>
                <w:sz w:val="22"/>
                <w:szCs w:val="22"/>
              </w:rPr>
              <w:t xml:space="preserve"> Сокращение популяции ценных видов рыб (байкальский омуль, сиг, хариус).</w:t>
            </w:r>
          </w:p>
        </w:tc>
      </w:tr>
      <w:tr w:rsidR="009521C1" w:rsidRPr="00A51276" w14:paraId="34E4008A" w14:textId="77777777" w:rsidTr="00BA3E49">
        <w:trPr>
          <w:trHeight w:val="307"/>
        </w:trPr>
        <w:tc>
          <w:tcPr>
            <w:tcW w:w="267" w:type="pct"/>
            <w:vMerge/>
          </w:tcPr>
          <w:p w14:paraId="355D949A"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21AB022" w14:textId="28962B4E"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Цель:</w:t>
            </w:r>
            <w:r w:rsidRPr="00A51276">
              <w:rPr>
                <w:rFonts w:ascii="Times New Roman" w:hAnsi="Times New Roman" w:cs="Times New Roman"/>
                <w:sz w:val="22"/>
                <w:szCs w:val="22"/>
              </w:rPr>
              <w:t xml:space="preserve"> Увеличение ценных видов рыб (байкальский омуль, сиг, хариус).</w:t>
            </w:r>
          </w:p>
        </w:tc>
      </w:tr>
      <w:tr w:rsidR="009521C1" w:rsidRPr="00A51276" w14:paraId="5974D0AD" w14:textId="77777777" w:rsidTr="00BA3E49">
        <w:trPr>
          <w:trHeight w:val="343"/>
        </w:trPr>
        <w:tc>
          <w:tcPr>
            <w:tcW w:w="267" w:type="pct"/>
            <w:vMerge/>
          </w:tcPr>
          <w:p w14:paraId="29F56F19"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B3D811" w14:textId="67238066"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Задача:</w:t>
            </w:r>
            <w:r w:rsidRPr="00A51276">
              <w:rPr>
                <w:rFonts w:ascii="Times New Roman" w:hAnsi="Times New Roman" w:cs="Times New Roman"/>
                <w:sz w:val="22"/>
                <w:szCs w:val="22"/>
              </w:rPr>
              <w:t xml:space="preserve"> Увеличение объема вылова водных биоресурсов</w:t>
            </w:r>
          </w:p>
        </w:tc>
      </w:tr>
      <w:tr w:rsidR="00960994" w:rsidRPr="00A51276" w14:paraId="3D6DB029" w14:textId="77777777" w:rsidTr="00BA3E49">
        <w:trPr>
          <w:trHeight w:val="1577"/>
        </w:trPr>
        <w:tc>
          <w:tcPr>
            <w:tcW w:w="267" w:type="pct"/>
          </w:tcPr>
          <w:p w14:paraId="71766824" w14:textId="13578A4A"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4.13.1.</w:t>
            </w:r>
          </w:p>
        </w:tc>
        <w:tc>
          <w:tcPr>
            <w:tcW w:w="2219" w:type="pct"/>
            <w:gridSpan w:val="6"/>
          </w:tcPr>
          <w:p w14:paraId="66863179"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4524EDA9" w14:textId="77777777" w:rsidR="00960994" w:rsidRPr="00A51276" w:rsidRDefault="00960994" w:rsidP="00E74AEC">
            <w:pPr>
              <w:adjustRightInd w:val="0"/>
              <w:rPr>
                <w:sz w:val="22"/>
                <w:szCs w:val="22"/>
              </w:rPr>
            </w:pPr>
            <w:r w:rsidRPr="00A51276">
              <w:rPr>
                <w:sz w:val="22"/>
                <w:szCs w:val="22"/>
              </w:rPr>
              <w:t xml:space="preserve">Объем добычи (вылова) рыбы, других водных биоресурсов, за исключением изъятия объектов товарной </w:t>
            </w:r>
            <w:proofErr w:type="spellStart"/>
            <w:r w:rsidRPr="00A51276">
              <w:rPr>
                <w:sz w:val="22"/>
                <w:szCs w:val="22"/>
              </w:rPr>
              <w:t>аквакультуры</w:t>
            </w:r>
            <w:proofErr w:type="spellEnd"/>
            <w:r w:rsidRPr="00A51276">
              <w:rPr>
                <w:sz w:val="22"/>
                <w:szCs w:val="22"/>
              </w:rPr>
              <w:t xml:space="preserve">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 %</w:t>
            </w:r>
          </w:p>
        </w:tc>
        <w:tc>
          <w:tcPr>
            <w:tcW w:w="348" w:type="pct"/>
            <w:gridSpan w:val="2"/>
          </w:tcPr>
          <w:p w14:paraId="34BE4C27" w14:textId="77777777" w:rsidR="00960994" w:rsidRPr="00A51276" w:rsidRDefault="00960994" w:rsidP="00E74AEC">
            <w:pPr>
              <w:adjustRightInd w:val="0"/>
              <w:jc w:val="center"/>
              <w:rPr>
                <w:sz w:val="22"/>
                <w:szCs w:val="22"/>
              </w:rPr>
            </w:pPr>
            <w:r w:rsidRPr="00A51276">
              <w:rPr>
                <w:sz w:val="22"/>
                <w:szCs w:val="22"/>
              </w:rPr>
              <w:t>100</w:t>
            </w:r>
          </w:p>
        </w:tc>
        <w:tc>
          <w:tcPr>
            <w:tcW w:w="353" w:type="pct"/>
          </w:tcPr>
          <w:p w14:paraId="037C5342"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5392AB58"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3CC43ACB" w14:textId="77777777" w:rsidR="00960994" w:rsidRPr="00A51276" w:rsidRDefault="00960994" w:rsidP="00E74AEC">
            <w:pPr>
              <w:adjustRightInd w:val="0"/>
              <w:jc w:val="center"/>
              <w:rPr>
                <w:sz w:val="22"/>
                <w:szCs w:val="22"/>
              </w:rPr>
            </w:pPr>
            <w:r w:rsidRPr="00A51276">
              <w:rPr>
                <w:sz w:val="22"/>
                <w:szCs w:val="22"/>
              </w:rPr>
              <w:t>100</w:t>
            </w:r>
          </w:p>
        </w:tc>
        <w:tc>
          <w:tcPr>
            <w:tcW w:w="1105" w:type="pct"/>
          </w:tcPr>
          <w:p w14:paraId="4F103FD5" w14:textId="77777777"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49CD4C75" w14:textId="77777777" w:rsidTr="00BA3E49">
        <w:trPr>
          <w:trHeight w:val="20"/>
        </w:trPr>
        <w:tc>
          <w:tcPr>
            <w:tcW w:w="267" w:type="pct"/>
          </w:tcPr>
          <w:p w14:paraId="340BF04F" w14:textId="2060ED43"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4.13.2.</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D141" w14:textId="0908AC61" w:rsidR="00960994" w:rsidRPr="00A51276" w:rsidRDefault="00960994" w:rsidP="00E74AEC">
            <w:pPr>
              <w:autoSpaceDE/>
              <w:autoSpaceDN/>
              <w:rPr>
                <w:i/>
                <w:sz w:val="22"/>
                <w:szCs w:val="22"/>
              </w:rPr>
            </w:pPr>
            <w:r w:rsidRPr="00A51276">
              <w:rPr>
                <w:sz w:val="22"/>
                <w:szCs w:val="22"/>
              </w:rPr>
              <w:t xml:space="preserve">Выполнение работ по осуществлению </w:t>
            </w:r>
            <w:proofErr w:type="spellStart"/>
            <w:r w:rsidRPr="00A51276">
              <w:rPr>
                <w:sz w:val="22"/>
                <w:szCs w:val="22"/>
              </w:rPr>
              <w:t>рыбохозяйственных</w:t>
            </w:r>
            <w:proofErr w:type="spellEnd"/>
            <w:r w:rsidRPr="00A51276">
              <w:rPr>
                <w:sz w:val="22"/>
                <w:szCs w:val="22"/>
              </w:rPr>
              <w:t xml:space="preserve"> мероприятий в целях сохранения водных биологических ресурсов (выращивание молоди водных биологических ресурсов и выпуск е</w:t>
            </w:r>
            <w:r w:rsidR="0050343C">
              <w:rPr>
                <w:sz w:val="22"/>
                <w:szCs w:val="22"/>
              </w:rPr>
              <w:t>ё</w:t>
            </w:r>
            <w:r w:rsidRPr="00A51276">
              <w:rPr>
                <w:sz w:val="22"/>
                <w:szCs w:val="22"/>
              </w:rPr>
              <w:t xml:space="preserve"> в водные объекты Иркутской области хозяйствующими субъектами частного сектора)</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587E7A30" w14:textId="6090FA50"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single" w:sz="4" w:space="0" w:color="auto"/>
              <w:left w:val="nil"/>
              <w:bottom w:val="single" w:sz="4" w:space="0" w:color="auto"/>
              <w:right w:val="single" w:sz="4" w:space="0" w:color="auto"/>
            </w:tcBorders>
            <w:shd w:val="clear" w:color="auto" w:fill="auto"/>
            <w:vAlign w:val="center"/>
          </w:tcPr>
          <w:p w14:paraId="07225989" w14:textId="34DFCC32" w:rsidR="00960994" w:rsidRPr="00A51276" w:rsidRDefault="00960994" w:rsidP="00E74AEC">
            <w:pPr>
              <w:adjustRightInd w:val="0"/>
              <w:rPr>
                <w:sz w:val="22"/>
                <w:szCs w:val="22"/>
              </w:rPr>
            </w:pPr>
            <w:r w:rsidRPr="00A51276">
              <w:rPr>
                <w:sz w:val="22"/>
                <w:szCs w:val="22"/>
              </w:rPr>
              <w:t>Молодь, тыс. штук</w:t>
            </w:r>
          </w:p>
        </w:tc>
        <w:tc>
          <w:tcPr>
            <w:tcW w:w="348" w:type="pct"/>
            <w:gridSpan w:val="2"/>
            <w:tcBorders>
              <w:top w:val="single" w:sz="4" w:space="0" w:color="auto"/>
              <w:left w:val="nil"/>
              <w:bottom w:val="single" w:sz="4" w:space="0" w:color="auto"/>
              <w:right w:val="single" w:sz="4" w:space="0" w:color="auto"/>
            </w:tcBorders>
            <w:shd w:val="clear" w:color="auto" w:fill="auto"/>
            <w:vAlign w:val="center"/>
          </w:tcPr>
          <w:p w14:paraId="4BD184EE" w14:textId="08A95AAE" w:rsidR="00960994" w:rsidRPr="00A51276" w:rsidRDefault="00960994" w:rsidP="00E74AEC">
            <w:pPr>
              <w:adjustRightInd w:val="0"/>
              <w:jc w:val="center"/>
              <w:rPr>
                <w:sz w:val="22"/>
                <w:szCs w:val="22"/>
              </w:rPr>
            </w:pPr>
            <w:r w:rsidRPr="00A51276">
              <w:rPr>
                <w:sz w:val="22"/>
                <w:szCs w:val="22"/>
              </w:rPr>
              <w:t>235</w:t>
            </w:r>
          </w:p>
        </w:tc>
        <w:tc>
          <w:tcPr>
            <w:tcW w:w="353" w:type="pct"/>
            <w:tcBorders>
              <w:top w:val="single" w:sz="4" w:space="0" w:color="auto"/>
              <w:left w:val="nil"/>
              <w:bottom w:val="single" w:sz="4" w:space="0" w:color="auto"/>
              <w:right w:val="single" w:sz="4" w:space="0" w:color="auto"/>
            </w:tcBorders>
            <w:shd w:val="clear" w:color="auto" w:fill="auto"/>
            <w:vAlign w:val="center"/>
          </w:tcPr>
          <w:p w14:paraId="3FE58616" w14:textId="7230C682" w:rsidR="00960994" w:rsidRPr="00A51276" w:rsidRDefault="00960994" w:rsidP="00E74AEC">
            <w:pPr>
              <w:adjustRightInd w:val="0"/>
              <w:jc w:val="center"/>
              <w:rPr>
                <w:sz w:val="22"/>
                <w:szCs w:val="22"/>
              </w:rPr>
            </w:pPr>
            <w:r w:rsidRPr="00A51276">
              <w:rPr>
                <w:sz w:val="22"/>
                <w:szCs w:val="22"/>
              </w:rPr>
              <w:t>–</w:t>
            </w:r>
          </w:p>
        </w:tc>
        <w:tc>
          <w:tcPr>
            <w:tcW w:w="354" w:type="pct"/>
            <w:tcBorders>
              <w:top w:val="single" w:sz="4" w:space="0" w:color="auto"/>
              <w:left w:val="nil"/>
              <w:bottom w:val="single" w:sz="4" w:space="0" w:color="auto"/>
              <w:right w:val="single" w:sz="4" w:space="0" w:color="auto"/>
            </w:tcBorders>
            <w:shd w:val="clear" w:color="auto" w:fill="auto"/>
            <w:vAlign w:val="center"/>
          </w:tcPr>
          <w:p w14:paraId="6355DBD9" w14:textId="29CE3381" w:rsidR="00960994" w:rsidRPr="00A51276" w:rsidRDefault="00960994" w:rsidP="00E74AEC">
            <w:pPr>
              <w:adjustRightInd w:val="0"/>
              <w:jc w:val="center"/>
              <w:rPr>
                <w:sz w:val="22"/>
                <w:szCs w:val="22"/>
              </w:rPr>
            </w:pPr>
            <w:r w:rsidRPr="00A51276">
              <w:rPr>
                <w:sz w:val="22"/>
                <w:szCs w:val="22"/>
              </w:rPr>
              <w:t>–</w:t>
            </w:r>
          </w:p>
        </w:tc>
        <w:tc>
          <w:tcPr>
            <w:tcW w:w="354" w:type="pct"/>
            <w:tcBorders>
              <w:top w:val="single" w:sz="4" w:space="0" w:color="auto"/>
              <w:left w:val="nil"/>
              <w:bottom w:val="single" w:sz="4" w:space="0" w:color="auto"/>
              <w:right w:val="single" w:sz="4" w:space="0" w:color="auto"/>
            </w:tcBorders>
            <w:shd w:val="clear" w:color="auto" w:fill="auto"/>
            <w:vAlign w:val="center"/>
          </w:tcPr>
          <w:p w14:paraId="6FDFF636" w14:textId="5584CB3B" w:rsidR="00960994" w:rsidRPr="00A51276" w:rsidRDefault="00960994" w:rsidP="00E74AEC">
            <w:pPr>
              <w:adjustRightInd w:val="0"/>
              <w:jc w:val="center"/>
              <w:rPr>
                <w:sz w:val="22"/>
                <w:szCs w:val="22"/>
              </w:rPr>
            </w:pPr>
            <w:r w:rsidRPr="00A51276">
              <w:rPr>
                <w:sz w:val="22"/>
                <w:szCs w:val="22"/>
              </w:rPr>
              <w:t>–</w:t>
            </w:r>
          </w:p>
        </w:tc>
        <w:tc>
          <w:tcPr>
            <w:tcW w:w="1105" w:type="pct"/>
            <w:tcBorders>
              <w:top w:val="single" w:sz="4" w:space="0" w:color="auto"/>
              <w:left w:val="nil"/>
              <w:bottom w:val="single" w:sz="4" w:space="0" w:color="auto"/>
              <w:right w:val="single" w:sz="4" w:space="0" w:color="auto"/>
            </w:tcBorders>
            <w:shd w:val="clear" w:color="auto" w:fill="auto"/>
            <w:vAlign w:val="center"/>
          </w:tcPr>
          <w:p w14:paraId="7DF56269" w14:textId="389C0FCB"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62AA7826" w14:textId="77777777" w:rsidTr="00BA3E49">
        <w:trPr>
          <w:trHeight w:val="2490"/>
        </w:trPr>
        <w:tc>
          <w:tcPr>
            <w:tcW w:w="267" w:type="pct"/>
          </w:tcPr>
          <w:p w14:paraId="63FAF726" w14:textId="417AD58B"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4.13.3.</w:t>
            </w:r>
          </w:p>
        </w:tc>
        <w:tc>
          <w:tcPr>
            <w:tcW w:w="975" w:type="pct"/>
            <w:gridSpan w:val="2"/>
            <w:tcBorders>
              <w:top w:val="nil"/>
              <w:left w:val="single" w:sz="4" w:space="0" w:color="auto"/>
              <w:bottom w:val="single" w:sz="4" w:space="0" w:color="auto"/>
              <w:right w:val="single" w:sz="4" w:space="0" w:color="auto"/>
            </w:tcBorders>
            <w:shd w:val="clear" w:color="auto" w:fill="auto"/>
          </w:tcPr>
          <w:p w14:paraId="2DE8540F" w14:textId="41BF7823" w:rsidR="00960994" w:rsidRPr="00A51276" w:rsidRDefault="00960994" w:rsidP="00E74AEC">
            <w:pPr>
              <w:autoSpaceDE/>
              <w:autoSpaceDN/>
              <w:rPr>
                <w:i/>
                <w:sz w:val="22"/>
                <w:szCs w:val="22"/>
              </w:rPr>
            </w:pPr>
            <w:r w:rsidRPr="00A51276">
              <w:rPr>
                <w:sz w:val="22"/>
                <w:szCs w:val="22"/>
              </w:rPr>
              <w:t>Мониторинг рынка вылова водных биологических ресурсов</w:t>
            </w:r>
          </w:p>
        </w:tc>
        <w:tc>
          <w:tcPr>
            <w:tcW w:w="445" w:type="pct"/>
            <w:gridSpan w:val="2"/>
            <w:tcBorders>
              <w:top w:val="nil"/>
              <w:left w:val="nil"/>
              <w:bottom w:val="single" w:sz="4" w:space="0" w:color="auto"/>
              <w:right w:val="single" w:sz="4" w:space="0" w:color="auto"/>
            </w:tcBorders>
            <w:shd w:val="clear" w:color="auto" w:fill="auto"/>
            <w:vAlign w:val="center"/>
          </w:tcPr>
          <w:p w14:paraId="44ED8277" w14:textId="6970B07A"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tcPr>
          <w:p w14:paraId="66B2DFDA" w14:textId="232F2964" w:rsidR="00960994" w:rsidRPr="00A51276" w:rsidRDefault="00960994" w:rsidP="00E74AEC">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Borders>
              <w:top w:val="nil"/>
              <w:left w:val="nil"/>
              <w:bottom w:val="single" w:sz="4" w:space="0" w:color="auto"/>
              <w:right w:val="single" w:sz="4" w:space="0" w:color="auto"/>
            </w:tcBorders>
            <w:shd w:val="clear" w:color="auto" w:fill="auto"/>
            <w:vAlign w:val="center"/>
          </w:tcPr>
          <w:p w14:paraId="7742991D" w14:textId="63539879"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50F8F574" w14:textId="190D4E2C"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79ED5028" w14:textId="2E7CBD43"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202919C0" w14:textId="02756D90"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tcPr>
          <w:p w14:paraId="63CDA11B" w14:textId="6DF8E5F5"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521C1" w:rsidRPr="00A51276" w14:paraId="29F2C30A" w14:textId="77777777" w:rsidTr="00BA3E49">
        <w:trPr>
          <w:trHeight w:val="20"/>
        </w:trPr>
        <w:tc>
          <w:tcPr>
            <w:tcW w:w="267" w:type="pct"/>
            <w:vMerge w:val="restart"/>
          </w:tcPr>
          <w:p w14:paraId="40D046DC" w14:textId="205F03CC"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lastRenderedPageBreak/>
              <w:t>4.14.</w:t>
            </w:r>
          </w:p>
        </w:tc>
        <w:tc>
          <w:tcPr>
            <w:tcW w:w="4733" w:type="pct"/>
            <w:gridSpan w:val="12"/>
          </w:tcPr>
          <w:p w14:paraId="113B45D5"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переработки водных биоресурсов</w:t>
            </w:r>
          </w:p>
        </w:tc>
      </w:tr>
      <w:tr w:rsidR="009521C1" w:rsidRPr="00A51276" w14:paraId="15EE5BF5" w14:textId="77777777" w:rsidTr="00BA3E49">
        <w:trPr>
          <w:trHeight w:val="758"/>
        </w:trPr>
        <w:tc>
          <w:tcPr>
            <w:tcW w:w="267" w:type="pct"/>
            <w:vMerge/>
          </w:tcPr>
          <w:p w14:paraId="6131151F"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31EF6C9" w14:textId="1BE629E1" w:rsidR="009521C1" w:rsidRPr="00A51276" w:rsidRDefault="009521C1" w:rsidP="00E74AEC">
            <w:pPr>
              <w:autoSpaceDE/>
              <w:autoSpaceDN/>
              <w:jc w:val="both"/>
              <w:rPr>
                <w:sz w:val="22"/>
                <w:szCs w:val="22"/>
              </w:rPr>
            </w:pPr>
            <w:r w:rsidRPr="00A51276">
              <w:rPr>
                <w:b/>
                <w:bCs/>
                <w:sz w:val="22"/>
                <w:szCs w:val="22"/>
              </w:rPr>
              <w:t>Оценка текущего состояния:</w:t>
            </w:r>
            <w:r w:rsidRPr="00A51276">
              <w:rPr>
                <w:sz w:val="22"/>
                <w:szCs w:val="22"/>
              </w:rPr>
              <w:t xml:space="preserve"> Ресурсная база </w:t>
            </w:r>
            <w:proofErr w:type="spellStart"/>
            <w:r w:rsidRPr="00A51276">
              <w:rPr>
                <w:sz w:val="22"/>
                <w:szCs w:val="22"/>
              </w:rPr>
              <w:t>рыбоперерабатывающих</w:t>
            </w:r>
            <w:proofErr w:type="spellEnd"/>
            <w:r w:rsidRPr="00A51276">
              <w:rPr>
                <w:sz w:val="22"/>
                <w:szCs w:val="22"/>
              </w:rPr>
              <w:t xml:space="preserve"> предприятий региона состоит из двух составляющих: местная пресноводная рыба и сырье, завозимое из других регионов </w:t>
            </w:r>
            <w:r w:rsidR="00B81979">
              <w:rPr>
                <w:sz w:val="22"/>
                <w:szCs w:val="22"/>
              </w:rPr>
              <w:t xml:space="preserve">– морская рыба и морепродукты. </w:t>
            </w:r>
            <w:proofErr w:type="spellStart"/>
            <w:r w:rsidRPr="00A51276">
              <w:rPr>
                <w:sz w:val="22"/>
                <w:szCs w:val="22"/>
              </w:rPr>
              <w:t>Рыбоперерабатывающие</w:t>
            </w:r>
            <w:proofErr w:type="spellEnd"/>
            <w:r w:rsidRPr="00A51276">
              <w:rPr>
                <w:sz w:val="22"/>
                <w:szCs w:val="22"/>
              </w:rPr>
              <w:t xml:space="preserve"> предприятия Иркутской области, несмотря на незначительные объемы производства, способны выпускать достаточно разнообразный ассортимент рыбной продукции. Основную долю в объеме занимает рыба холодного и горячего копчения, вяленая рыба, соленая продукция, пресервы в различных заливках. Также производители успешно освоили выпуск новых видов рыбной продукции в вакуумной упа</w:t>
            </w:r>
            <w:r w:rsidR="00B81979">
              <w:rPr>
                <w:sz w:val="22"/>
                <w:szCs w:val="22"/>
              </w:rPr>
              <w:t xml:space="preserve">ковке и деликатесной продукции. </w:t>
            </w:r>
            <w:r w:rsidRPr="00A51276">
              <w:rPr>
                <w:sz w:val="22"/>
                <w:szCs w:val="22"/>
              </w:rPr>
              <w:t xml:space="preserve">По данным территориального органа Федеральной службы государственной статистики по Иркутской области на территории региона переработку и консервирование </w:t>
            </w:r>
            <w:proofErr w:type="spellStart"/>
            <w:r w:rsidRPr="00A51276">
              <w:rPr>
                <w:sz w:val="22"/>
                <w:szCs w:val="22"/>
              </w:rPr>
              <w:t>рыбо</w:t>
            </w:r>
            <w:proofErr w:type="spellEnd"/>
            <w:r w:rsidRPr="00A51276">
              <w:rPr>
                <w:sz w:val="22"/>
                <w:szCs w:val="22"/>
              </w:rPr>
              <w:t>- и морепродукто</w:t>
            </w:r>
            <w:r w:rsidR="00B81979">
              <w:rPr>
                <w:sz w:val="22"/>
                <w:szCs w:val="22"/>
              </w:rPr>
              <w:t xml:space="preserve">в осуществляют 20 предприятий. </w:t>
            </w:r>
            <w:r w:rsidRPr="00A51276">
              <w:rPr>
                <w:sz w:val="22"/>
                <w:szCs w:val="22"/>
              </w:rPr>
              <w:t xml:space="preserve">Более 98% продуктов рыбных переработанных и консервированных приходится на малые предприятия и индивидуальных предпринимателей. В 2016 году произведено 1041 тонна рыбной продукции, что составляет 81,5% к уровню 2015 года. Объем производства товарной пищевой рыбной продукции в эти годы имел тенденцию снижения. И только в 2017 году объем производства вырос и составил 1562 тонны (в 1,5 раза к уровню 2016 года). Следует отметить, что доля рыбной продукции Иркутской области в российском производстве рыбы и продуктов рыбных близка к нулю. </w:t>
            </w:r>
            <w:proofErr w:type="spellStart"/>
            <w:r w:rsidRPr="00A51276">
              <w:rPr>
                <w:sz w:val="22"/>
                <w:szCs w:val="22"/>
              </w:rPr>
              <w:t>Рыбоперерабатывающая</w:t>
            </w:r>
            <w:proofErr w:type="spellEnd"/>
            <w:r w:rsidRPr="00A51276">
              <w:rPr>
                <w:sz w:val="22"/>
                <w:szCs w:val="22"/>
              </w:rPr>
              <w:t xml:space="preserve"> отрасль может занять особое место в агропромышленном комплексе Иркутской области, поскольку, во-первых, рыбная продукция является биологически важным элементом питания населения, а во-вторых, имеет новое перспективно перспективное направление - производство специальных кормовых смесей (рыбий жир, рыбная мука) для пушного звероводства, скотоводства, птицеводства, а также для удобрений.</w:t>
            </w:r>
          </w:p>
        </w:tc>
      </w:tr>
      <w:tr w:rsidR="009521C1" w:rsidRPr="00A51276" w14:paraId="3F4A1BC3" w14:textId="77777777" w:rsidTr="00BA3E49">
        <w:trPr>
          <w:trHeight w:val="229"/>
        </w:trPr>
        <w:tc>
          <w:tcPr>
            <w:tcW w:w="267" w:type="pct"/>
            <w:vMerge/>
          </w:tcPr>
          <w:p w14:paraId="744A7ECC"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8EF4C2C" w14:textId="0E8E37CF"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Проблема:</w:t>
            </w:r>
            <w:r w:rsidRPr="00A51276">
              <w:rPr>
                <w:rFonts w:ascii="Times New Roman" w:hAnsi="Times New Roman" w:cs="Times New Roman"/>
                <w:sz w:val="22"/>
                <w:szCs w:val="22"/>
              </w:rPr>
              <w:t xml:space="preserve"> Недостаточное количество организаций, занимающихся переработкой водных биоресурсов.</w:t>
            </w:r>
          </w:p>
        </w:tc>
      </w:tr>
      <w:tr w:rsidR="009521C1" w:rsidRPr="00A51276" w14:paraId="1BC79E70" w14:textId="77777777" w:rsidTr="00BA3E49">
        <w:trPr>
          <w:trHeight w:val="311"/>
        </w:trPr>
        <w:tc>
          <w:tcPr>
            <w:tcW w:w="267" w:type="pct"/>
            <w:vMerge/>
          </w:tcPr>
          <w:p w14:paraId="1917D146"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C41E35" w14:textId="7FA80191"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по переработке водных биоресурсов</w:t>
            </w:r>
          </w:p>
        </w:tc>
      </w:tr>
      <w:tr w:rsidR="009521C1" w:rsidRPr="00A51276" w14:paraId="44FC6E94" w14:textId="77777777" w:rsidTr="00BA3E49">
        <w:trPr>
          <w:trHeight w:val="347"/>
        </w:trPr>
        <w:tc>
          <w:tcPr>
            <w:tcW w:w="267" w:type="pct"/>
            <w:vMerge/>
          </w:tcPr>
          <w:p w14:paraId="5415F798"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9C851F1" w14:textId="1E19E66D"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Задача:</w:t>
            </w:r>
            <w:r w:rsidRPr="00A51276">
              <w:rPr>
                <w:rFonts w:ascii="Times New Roman" w:hAnsi="Times New Roman" w:cs="Times New Roman"/>
                <w:sz w:val="22"/>
                <w:szCs w:val="22"/>
              </w:rPr>
              <w:t xml:space="preserve"> Увеличение объема переработки водных биоресурсов</w:t>
            </w:r>
          </w:p>
        </w:tc>
      </w:tr>
      <w:tr w:rsidR="00960994" w:rsidRPr="00A51276" w14:paraId="25075A3D" w14:textId="77777777" w:rsidTr="00BA3E49">
        <w:trPr>
          <w:trHeight w:val="20"/>
        </w:trPr>
        <w:tc>
          <w:tcPr>
            <w:tcW w:w="267" w:type="pct"/>
          </w:tcPr>
          <w:p w14:paraId="232B106A" w14:textId="47D67A12"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4.14.1.</w:t>
            </w:r>
          </w:p>
        </w:tc>
        <w:tc>
          <w:tcPr>
            <w:tcW w:w="2219" w:type="pct"/>
            <w:gridSpan w:val="6"/>
          </w:tcPr>
          <w:p w14:paraId="46217485"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0C7FED22" w14:textId="77777777" w:rsidR="00960994" w:rsidRPr="00A51276" w:rsidRDefault="00960994" w:rsidP="00E74AEC">
            <w:pPr>
              <w:adjustRightInd w:val="0"/>
              <w:rPr>
                <w:sz w:val="22"/>
                <w:szCs w:val="22"/>
              </w:rPr>
            </w:pPr>
            <w:r w:rsidRPr="00A51276">
              <w:rPr>
                <w:sz w:val="22"/>
                <w:szCs w:val="22"/>
              </w:rPr>
              <w:t>Объем продукции произведенной из водных биоресурсов хозяйствующими субъектами,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 %</w:t>
            </w:r>
          </w:p>
        </w:tc>
        <w:tc>
          <w:tcPr>
            <w:tcW w:w="348" w:type="pct"/>
            <w:gridSpan w:val="2"/>
          </w:tcPr>
          <w:p w14:paraId="22B8EA86" w14:textId="77777777" w:rsidR="00960994" w:rsidRPr="00A51276" w:rsidRDefault="00960994" w:rsidP="00E74AEC">
            <w:pPr>
              <w:adjustRightInd w:val="0"/>
              <w:jc w:val="center"/>
              <w:rPr>
                <w:sz w:val="22"/>
                <w:szCs w:val="22"/>
              </w:rPr>
            </w:pPr>
            <w:r w:rsidRPr="00A51276">
              <w:rPr>
                <w:sz w:val="22"/>
                <w:szCs w:val="22"/>
              </w:rPr>
              <w:t>100</w:t>
            </w:r>
          </w:p>
        </w:tc>
        <w:tc>
          <w:tcPr>
            <w:tcW w:w="353" w:type="pct"/>
          </w:tcPr>
          <w:p w14:paraId="2B09E0DC"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35042B05"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7BF32326" w14:textId="77777777" w:rsidR="00960994" w:rsidRPr="00A51276" w:rsidRDefault="00960994" w:rsidP="00E74AEC">
            <w:pPr>
              <w:adjustRightInd w:val="0"/>
              <w:jc w:val="center"/>
              <w:rPr>
                <w:sz w:val="22"/>
                <w:szCs w:val="22"/>
              </w:rPr>
            </w:pPr>
            <w:r w:rsidRPr="00A51276">
              <w:rPr>
                <w:sz w:val="22"/>
                <w:szCs w:val="22"/>
              </w:rPr>
              <w:t>100</w:t>
            </w:r>
          </w:p>
        </w:tc>
        <w:tc>
          <w:tcPr>
            <w:tcW w:w="1105" w:type="pct"/>
          </w:tcPr>
          <w:p w14:paraId="39985BD2" w14:textId="77777777"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3D4CC816" w14:textId="77777777" w:rsidTr="00BA3E49">
        <w:trPr>
          <w:trHeight w:val="20"/>
        </w:trPr>
        <w:tc>
          <w:tcPr>
            <w:tcW w:w="267" w:type="pct"/>
          </w:tcPr>
          <w:p w14:paraId="261D8C8F" w14:textId="0A15DFE1"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4.14.2.</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61ED8" w14:textId="53335255" w:rsidR="00960994" w:rsidRPr="00A51276" w:rsidRDefault="00960994" w:rsidP="00E74AEC">
            <w:pPr>
              <w:autoSpaceDE/>
              <w:autoSpaceDN/>
              <w:rPr>
                <w:i/>
                <w:sz w:val="22"/>
                <w:szCs w:val="22"/>
              </w:rPr>
            </w:pPr>
            <w:r w:rsidRPr="00A51276">
              <w:rPr>
                <w:sz w:val="22"/>
                <w:szCs w:val="22"/>
              </w:rPr>
              <w:t>Строительство новых и модернизация действующих цехов по переработке рыбы</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3DFA1697" w14:textId="72EA6D14"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single" w:sz="4" w:space="0" w:color="auto"/>
              <w:left w:val="nil"/>
              <w:bottom w:val="single" w:sz="4" w:space="0" w:color="auto"/>
              <w:right w:val="single" w:sz="4" w:space="0" w:color="auto"/>
            </w:tcBorders>
            <w:shd w:val="clear" w:color="auto" w:fill="auto"/>
            <w:vAlign w:val="center"/>
          </w:tcPr>
          <w:p w14:paraId="3E417BB1" w14:textId="26678F2E" w:rsidR="00960994" w:rsidRPr="00A51276" w:rsidRDefault="00960994" w:rsidP="00E74AEC">
            <w:pPr>
              <w:adjustRightInd w:val="0"/>
              <w:rPr>
                <w:sz w:val="22"/>
                <w:szCs w:val="22"/>
              </w:rPr>
            </w:pPr>
            <w:r w:rsidRPr="00A51276">
              <w:rPr>
                <w:sz w:val="22"/>
                <w:szCs w:val="22"/>
              </w:rPr>
              <w:t>Доля организаций, осуществляющих переработку водных ресурсов, %</w:t>
            </w:r>
          </w:p>
        </w:tc>
        <w:tc>
          <w:tcPr>
            <w:tcW w:w="348" w:type="pct"/>
            <w:gridSpan w:val="2"/>
            <w:tcBorders>
              <w:top w:val="single" w:sz="4" w:space="0" w:color="auto"/>
              <w:left w:val="nil"/>
              <w:bottom w:val="single" w:sz="4" w:space="0" w:color="auto"/>
              <w:right w:val="single" w:sz="4" w:space="0" w:color="auto"/>
            </w:tcBorders>
            <w:shd w:val="clear" w:color="auto" w:fill="auto"/>
            <w:vAlign w:val="center"/>
          </w:tcPr>
          <w:p w14:paraId="71331129" w14:textId="6DEC9560" w:rsidR="00960994" w:rsidRPr="00A51276" w:rsidRDefault="00960994" w:rsidP="00E74AEC">
            <w:pPr>
              <w:adjustRightInd w:val="0"/>
              <w:jc w:val="center"/>
              <w:rPr>
                <w:sz w:val="22"/>
                <w:szCs w:val="22"/>
              </w:rPr>
            </w:pPr>
            <w:r w:rsidRPr="00A51276">
              <w:rPr>
                <w:sz w:val="22"/>
                <w:szCs w:val="22"/>
              </w:rPr>
              <w:t>3,5</w:t>
            </w:r>
          </w:p>
        </w:tc>
        <w:tc>
          <w:tcPr>
            <w:tcW w:w="353" w:type="pct"/>
            <w:tcBorders>
              <w:top w:val="single" w:sz="4" w:space="0" w:color="auto"/>
              <w:left w:val="nil"/>
              <w:bottom w:val="single" w:sz="4" w:space="0" w:color="auto"/>
              <w:right w:val="single" w:sz="4" w:space="0" w:color="auto"/>
            </w:tcBorders>
            <w:shd w:val="clear" w:color="auto" w:fill="auto"/>
            <w:vAlign w:val="center"/>
          </w:tcPr>
          <w:p w14:paraId="4F264642" w14:textId="282B7086" w:rsidR="00960994" w:rsidRPr="00A51276" w:rsidRDefault="00960994" w:rsidP="00E74AEC">
            <w:pPr>
              <w:adjustRightInd w:val="0"/>
              <w:jc w:val="center"/>
              <w:rPr>
                <w:sz w:val="22"/>
                <w:szCs w:val="22"/>
              </w:rPr>
            </w:pPr>
            <w:r w:rsidRPr="00A51276">
              <w:rPr>
                <w:sz w:val="22"/>
                <w:szCs w:val="22"/>
              </w:rPr>
              <w:t>4</w:t>
            </w:r>
          </w:p>
        </w:tc>
        <w:tc>
          <w:tcPr>
            <w:tcW w:w="354" w:type="pct"/>
            <w:tcBorders>
              <w:top w:val="single" w:sz="4" w:space="0" w:color="auto"/>
              <w:left w:val="nil"/>
              <w:bottom w:val="single" w:sz="4" w:space="0" w:color="auto"/>
              <w:right w:val="single" w:sz="4" w:space="0" w:color="auto"/>
            </w:tcBorders>
            <w:shd w:val="clear" w:color="auto" w:fill="auto"/>
            <w:vAlign w:val="center"/>
          </w:tcPr>
          <w:p w14:paraId="0A622F44" w14:textId="258886D8" w:rsidR="00960994" w:rsidRPr="00A51276" w:rsidRDefault="00960994" w:rsidP="00E74AEC">
            <w:pPr>
              <w:adjustRightInd w:val="0"/>
              <w:jc w:val="center"/>
              <w:rPr>
                <w:sz w:val="22"/>
                <w:szCs w:val="22"/>
              </w:rPr>
            </w:pPr>
            <w:r w:rsidRPr="00A51276">
              <w:rPr>
                <w:sz w:val="22"/>
                <w:szCs w:val="22"/>
              </w:rPr>
              <w:t>4,5</w:t>
            </w:r>
          </w:p>
        </w:tc>
        <w:tc>
          <w:tcPr>
            <w:tcW w:w="354" w:type="pct"/>
            <w:tcBorders>
              <w:top w:val="single" w:sz="4" w:space="0" w:color="auto"/>
              <w:left w:val="nil"/>
              <w:bottom w:val="single" w:sz="4" w:space="0" w:color="auto"/>
              <w:right w:val="single" w:sz="4" w:space="0" w:color="auto"/>
            </w:tcBorders>
            <w:shd w:val="clear" w:color="auto" w:fill="auto"/>
            <w:vAlign w:val="center"/>
          </w:tcPr>
          <w:p w14:paraId="73BBFCA5" w14:textId="01A9CEDC" w:rsidR="00960994" w:rsidRPr="00A51276" w:rsidRDefault="00960994" w:rsidP="00E74AEC">
            <w:pPr>
              <w:adjustRightInd w:val="0"/>
              <w:jc w:val="center"/>
              <w:rPr>
                <w:sz w:val="22"/>
                <w:szCs w:val="22"/>
              </w:rPr>
            </w:pPr>
            <w:r w:rsidRPr="00A51276">
              <w:rPr>
                <w:sz w:val="22"/>
                <w:szCs w:val="22"/>
              </w:rPr>
              <w:t>5</w:t>
            </w:r>
          </w:p>
        </w:tc>
        <w:tc>
          <w:tcPr>
            <w:tcW w:w="1105" w:type="pct"/>
            <w:tcBorders>
              <w:top w:val="single" w:sz="4" w:space="0" w:color="auto"/>
              <w:left w:val="nil"/>
              <w:bottom w:val="single" w:sz="4" w:space="0" w:color="auto"/>
              <w:right w:val="single" w:sz="4" w:space="0" w:color="auto"/>
            </w:tcBorders>
            <w:shd w:val="clear" w:color="auto" w:fill="auto"/>
            <w:vAlign w:val="center"/>
          </w:tcPr>
          <w:p w14:paraId="0DD847F2" w14:textId="6A717ED9"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6B8EAE85" w14:textId="77777777" w:rsidTr="00BA3E49">
        <w:trPr>
          <w:trHeight w:val="1656"/>
        </w:trPr>
        <w:tc>
          <w:tcPr>
            <w:tcW w:w="267" w:type="pct"/>
          </w:tcPr>
          <w:p w14:paraId="45A4BE2C" w14:textId="043A7E54"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4.14.3.</w:t>
            </w:r>
          </w:p>
        </w:tc>
        <w:tc>
          <w:tcPr>
            <w:tcW w:w="975" w:type="pct"/>
            <w:gridSpan w:val="2"/>
            <w:tcBorders>
              <w:top w:val="nil"/>
              <w:left w:val="single" w:sz="4" w:space="0" w:color="auto"/>
              <w:bottom w:val="single" w:sz="4" w:space="0" w:color="auto"/>
              <w:right w:val="single" w:sz="4" w:space="0" w:color="auto"/>
            </w:tcBorders>
            <w:shd w:val="clear" w:color="auto" w:fill="auto"/>
            <w:vAlign w:val="center"/>
          </w:tcPr>
          <w:p w14:paraId="5C207114" w14:textId="193B6F25" w:rsidR="00960994" w:rsidRPr="00A51276" w:rsidRDefault="00960994" w:rsidP="00E74AEC">
            <w:pPr>
              <w:autoSpaceDE/>
              <w:autoSpaceDN/>
              <w:rPr>
                <w:i/>
                <w:sz w:val="22"/>
                <w:szCs w:val="22"/>
              </w:rPr>
            </w:pPr>
            <w:r w:rsidRPr="00A51276">
              <w:rPr>
                <w:sz w:val="22"/>
                <w:szCs w:val="22"/>
              </w:rPr>
              <w:t>Мониторинг рынка переработки водных биоресурсов</w:t>
            </w:r>
          </w:p>
        </w:tc>
        <w:tc>
          <w:tcPr>
            <w:tcW w:w="445" w:type="pct"/>
            <w:gridSpan w:val="2"/>
            <w:tcBorders>
              <w:top w:val="nil"/>
              <w:left w:val="nil"/>
              <w:bottom w:val="single" w:sz="4" w:space="0" w:color="auto"/>
              <w:right w:val="single" w:sz="4" w:space="0" w:color="auto"/>
            </w:tcBorders>
            <w:shd w:val="clear" w:color="auto" w:fill="auto"/>
            <w:vAlign w:val="center"/>
          </w:tcPr>
          <w:p w14:paraId="639EF6F6" w14:textId="182397EA"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vAlign w:val="center"/>
          </w:tcPr>
          <w:p w14:paraId="64752E61" w14:textId="2887ABB3" w:rsidR="00960994" w:rsidRPr="00A51276" w:rsidRDefault="00960994" w:rsidP="00E74AEC">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Borders>
              <w:top w:val="nil"/>
              <w:left w:val="nil"/>
              <w:bottom w:val="single" w:sz="4" w:space="0" w:color="auto"/>
              <w:right w:val="single" w:sz="4" w:space="0" w:color="auto"/>
            </w:tcBorders>
            <w:shd w:val="clear" w:color="auto" w:fill="auto"/>
            <w:vAlign w:val="center"/>
          </w:tcPr>
          <w:p w14:paraId="7E813878" w14:textId="77D2B4A3"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3E604FC0" w14:textId="6968BD69"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0FE051D8" w14:textId="72374A12"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2BB07DD2" w14:textId="4E218814"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vAlign w:val="center"/>
          </w:tcPr>
          <w:p w14:paraId="2CD7BD87" w14:textId="776E44B3"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521C1" w:rsidRPr="00A51276" w14:paraId="697C2751" w14:textId="77777777" w:rsidTr="00BA3E49">
        <w:trPr>
          <w:trHeight w:val="20"/>
        </w:trPr>
        <w:tc>
          <w:tcPr>
            <w:tcW w:w="267" w:type="pct"/>
            <w:vMerge w:val="restart"/>
          </w:tcPr>
          <w:p w14:paraId="5BCA1349" w14:textId="530D09D9"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4.15.</w:t>
            </w:r>
          </w:p>
        </w:tc>
        <w:tc>
          <w:tcPr>
            <w:tcW w:w="4733" w:type="pct"/>
            <w:gridSpan w:val="12"/>
          </w:tcPr>
          <w:p w14:paraId="7252B1CE"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 xml:space="preserve">Рынок товарной </w:t>
            </w:r>
            <w:proofErr w:type="spellStart"/>
            <w:r w:rsidRPr="00A51276">
              <w:rPr>
                <w:rFonts w:ascii="Times New Roman" w:hAnsi="Times New Roman" w:cs="Times New Roman"/>
                <w:b/>
                <w:sz w:val="22"/>
                <w:szCs w:val="22"/>
              </w:rPr>
              <w:t>аквакультуры</w:t>
            </w:r>
            <w:proofErr w:type="spellEnd"/>
          </w:p>
        </w:tc>
      </w:tr>
      <w:tr w:rsidR="009521C1" w:rsidRPr="00A51276" w14:paraId="5C782B05" w14:textId="77777777" w:rsidTr="00BA3E49">
        <w:trPr>
          <w:trHeight w:val="263"/>
        </w:trPr>
        <w:tc>
          <w:tcPr>
            <w:tcW w:w="267" w:type="pct"/>
            <w:vMerge/>
          </w:tcPr>
          <w:p w14:paraId="5AFD3573"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F8739D" w14:textId="3E31A485" w:rsidR="009521C1" w:rsidRPr="00A51276" w:rsidRDefault="009521C1" w:rsidP="00E74AEC">
            <w:pPr>
              <w:adjustRightInd w:val="0"/>
              <w:jc w:val="both"/>
              <w:rPr>
                <w:sz w:val="22"/>
                <w:szCs w:val="22"/>
              </w:rPr>
            </w:pPr>
            <w:r w:rsidRPr="00A51276">
              <w:rPr>
                <w:b/>
                <w:bCs/>
                <w:sz w:val="22"/>
                <w:szCs w:val="22"/>
              </w:rPr>
              <w:t>Оценка текущего состояния:</w:t>
            </w:r>
            <w:r w:rsidRPr="00A51276">
              <w:rPr>
                <w:sz w:val="22"/>
                <w:szCs w:val="22"/>
              </w:rPr>
              <w:t xml:space="preserve"> При министерстве сельского хозяйства Иркутской области ведет работу комиссия по определению границ рыбоводных участков на территории Иркутской области. В настоящее время на территории Иркутской области создано 48 рыбоводных участков для осуществления </w:t>
            </w:r>
            <w:proofErr w:type="spellStart"/>
            <w:r w:rsidRPr="00A51276">
              <w:rPr>
                <w:sz w:val="22"/>
                <w:szCs w:val="22"/>
              </w:rPr>
              <w:t>аквакультуры</w:t>
            </w:r>
            <w:proofErr w:type="spellEnd"/>
            <w:r w:rsidRPr="00A51276">
              <w:rPr>
                <w:sz w:val="22"/>
                <w:szCs w:val="22"/>
              </w:rPr>
              <w:t xml:space="preserve">, из них 19 участков предоставлено в пользование. В 2018 году в этом сегменте рынка работают 9 обществ с ограниченной ответственностью, 4 индивидуальных предпринимателя и 1 некоммерческая организация «Родовая </w:t>
            </w:r>
            <w:proofErr w:type="spellStart"/>
            <w:r w:rsidRPr="00A51276">
              <w:rPr>
                <w:sz w:val="22"/>
                <w:szCs w:val="22"/>
              </w:rPr>
              <w:t>тофаларская</w:t>
            </w:r>
            <w:proofErr w:type="spellEnd"/>
            <w:r w:rsidRPr="00A51276">
              <w:rPr>
                <w:sz w:val="22"/>
                <w:szCs w:val="22"/>
              </w:rPr>
              <w:t xml:space="preserve"> община «Ирбис». В регионе разработана и реализуется подпрограмма «Развитие </w:t>
            </w:r>
            <w:proofErr w:type="spellStart"/>
            <w:r w:rsidRPr="00A51276">
              <w:rPr>
                <w:sz w:val="22"/>
                <w:szCs w:val="22"/>
              </w:rPr>
              <w:t>аквакультуры</w:t>
            </w:r>
            <w:proofErr w:type="spellEnd"/>
            <w:r w:rsidRPr="00A51276">
              <w:rPr>
                <w:sz w:val="22"/>
                <w:szCs w:val="22"/>
              </w:rPr>
              <w:t xml:space="preserve"> (товарного рыбоводства) в Иркутской области» на 2016-2020</w:t>
            </w:r>
            <w:r w:rsidR="00024A53">
              <w:rPr>
                <w:sz w:val="22"/>
                <w:szCs w:val="22"/>
              </w:rPr>
              <w:t xml:space="preserve"> годы, которая интегрирована в г</w:t>
            </w:r>
            <w:r w:rsidRPr="00A51276">
              <w:rPr>
                <w:sz w:val="22"/>
                <w:szCs w:val="22"/>
              </w:rPr>
              <w:t>осударственную программу Иркутской области «Развитие сельского хозяйства и регулирование рынков сельскохозяйственной продукции, сырья и продовольствия»</w:t>
            </w:r>
            <w:r w:rsidR="00B770DB">
              <w:rPr>
                <w:sz w:val="22"/>
                <w:szCs w:val="22"/>
              </w:rPr>
              <w:t xml:space="preserve"> на 2019–2024 годы»</w:t>
            </w:r>
            <w:r w:rsidR="00DA0C65">
              <w:rPr>
                <w:sz w:val="22"/>
                <w:szCs w:val="22"/>
              </w:rPr>
              <w:t>, утвержденную постановлением Правит</w:t>
            </w:r>
            <w:r w:rsidR="00B770DB">
              <w:rPr>
                <w:sz w:val="22"/>
                <w:szCs w:val="22"/>
              </w:rPr>
              <w:t xml:space="preserve">ельства Иркутской области от 26 октября </w:t>
            </w:r>
            <w:r w:rsidR="00DA0C65">
              <w:rPr>
                <w:sz w:val="22"/>
                <w:szCs w:val="22"/>
              </w:rPr>
              <w:t xml:space="preserve">2018 </w:t>
            </w:r>
            <w:r w:rsidR="00B770DB">
              <w:rPr>
                <w:sz w:val="22"/>
                <w:szCs w:val="22"/>
              </w:rPr>
              <w:t xml:space="preserve">года </w:t>
            </w:r>
            <w:r w:rsidR="00DA0C65">
              <w:rPr>
                <w:sz w:val="22"/>
                <w:szCs w:val="22"/>
              </w:rPr>
              <w:t>№ 772-пп</w:t>
            </w:r>
            <w:r w:rsidRPr="00A51276">
              <w:rPr>
                <w:sz w:val="22"/>
                <w:szCs w:val="22"/>
              </w:rPr>
              <w:t xml:space="preserve">. Согласно подпрограмме в Иркутской области предусмотрена государственная поддержка предприятий </w:t>
            </w:r>
            <w:proofErr w:type="spellStart"/>
            <w:r w:rsidRPr="00A51276">
              <w:rPr>
                <w:sz w:val="22"/>
                <w:szCs w:val="22"/>
              </w:rPr>
              <w:t>аквакул</w:t>
            </w:r>
            <w:r w:rsidR="00DA0C65">
              <w:rPr>
                <w:sz w:val="22"/>
                <w:szCs w:val="22"/>
              </w:rPr>
              <w:t>ьтуры</w:t>
            </w:r>
            <w:proofErr w:type="spellEnd"/>
            <w:r w:rsidR="00DA0C65">
              <w:rPr>
                <w:sz w:val="22"/>
                <w:szCs w:val="22"/>
              </w:rPr>
              <w:t xml:space="preserve">, направленная возмещение: </w:t>
            </w:r>
            <w:r w:rsidRPr="00A51276">
              <w:rPr>
                <w:sz w:val="22"/>
                <w:szCs w:val="22"/>
              </w:rPr>
              <w:t xml:space="preserve">части затрат на уплату процентов по кредитным договорам, заключенным для реализации инвестиционных проектов, направленных на развитие товарной </w:t>
            </w:r>
            <w:proofErr w:type="spellStart"/>
            <w:r w:rsidRPr="00A51276">
              <w:rPr>
                <w:sz w:val="22"/>
                <w:szCs w:val="22"/>
              </w:rPr>
              <w:t>аквакультуры</w:t>
            </w:r>
            <w:proofErr w:type="spellEnd"/>
            <w:r w:rsidRPr="00A51276">
              <w:rPr>
                <w:sz w:val="22"/>
                <w:szCs w:val="22"/>
              </w:rPr>
              <w:t>, включая осетровые виды ры</w:t>
            </w:r>
            <w:r w:rsidR="00DA0C65">
              <w:rPr>
                <w:sz w:val="22"/>
                <w:szCs w:val="22"/>
              </w:rPr>
              <w:t xml:space="preserve">б (до 100% ключевой ставки ЦБ); </w:t>
            </w:r>
            <w:r w:rsidRPr="00A51276">
              <w:rPr>
                <w:sz w:val="22"/>
                <w:szCs w:val="22"/>
              </w:rPr>
              <w:t>части затрат на приобретение рыбопосадочног</w:t>
            </w:r>
            <w:r w:rsidR="00DA0C65">
              <w:rPr>
                <w:sz w:val="22"/>
                <w:szCs w:val="22"/>
              </w:rPr>
              <w:t xml:space="preserve">о материала (до 70% стоимости); </w:t>
            </w:r>
            <w:r w:rsidRPr="00A51276">
              <w:rPr>
                <w:sz w:val="22"/>
                <w:szCs w:val="22"/>
              </w:rPr>
              <w:t>части затрат на приобретение кормов и (или) их компонентов (до 30% стоимости).</w:t>
            </w:r>
          </w:p>
        </w:tc>
      </w:tr>
      <w:tr w:rsidR="009521C1" w:rsidRPr="00A51276" w14:paraId="6BD22B7D" w14:textId="77777777" w:rsidTr="00BA3E49">
        <w:trPr>
          <w:trHeight w:val="229"/>
        </w:trPr>
        <w:tc>
          <w:tcPr>
            <w:tcW w:w="267" w:type="pct"/>
            <w:vMerge/>
          </w:tcPr>
          <w:p w14:paraId="0917489E"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499B28" w14:textId="76872593"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Проблема:</w:t>
            </w:r>
            <w:r w:rsidRPr="00A51276">
              <w:rPr>
                <w:rFonts w:ascii="Times New Roman" w:hAnsi="Times New Roman" w:cs="Times New Roman"/>
                <w:sz w:val="22"/>
                <w:szCs w:val="22"/>
              </w:rPr>
              <w:t xml:space="preserve"> Недостаточное количество организаций, занимающихся товарной </w:t>
            </w:r>
            <w:proofErr w:type="spellStart"/>
            <w:r w:rsidRPr="00A51276">
              <w:rPr>
                <w:rFonts w:ascii="Times New Roman" w:hAnsi="Times New Roman" w:cs="Times New Roman"/>
                <w:sz w:val="22"/>
                <w:szCs w:val="22"/>
              </w:rPr>
              <w:t>аквакультурой</w:t>
            </w:r>
            <w:proofErr w:type="spellEnd"/>
            <w:r w:rsidRPr="00A51276">
              <w:rPr>
                <w:rFonts w:ascii="Times New Roman" w:hAnsi="Times New Roman" w:cs="Times New Roman"/>
                <w:sz w:val="22"/>
                <w:szCs w:val="22"/>
              </w:rPr>
              <w:t>.</w:t>
            </w:r>
          </w:p>
        </w:tc>
      </w:tr>
      <w:tr w:rsidR="009521C1" w:rsidRPr="00A51276" w14:paraId="3CBF538E" w14:textId="77777777" w:rsidTr="00BA3E49">
        <w:trPr>
          <w:trHeight w:val="327"/>
        </w:trPr>
        <w:tc>
          <w:tcPr>
            <w:tcW w:w="267" w:type="pct"/>
            <w:vMerge/>
          </w:tcPr>
          <w:p w14:paraId="78DB5211"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E85987" w14:textId="33A4E481"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Цель:</w:t>
            </w:r>
            <w:r w:rsidRPr="00A51276">
              <w:rPr>
                <w:rFonts w:ascii="Times New Roman" w:hAnsi="Times New Roman" w:cs="Times New Roman"/>
                <w:sz w:val="22"/>
                <w:szCs w:val="22"/>
              </w:rPr>
              <w:t xml:space="preserve"> Создать условия для развития конкуренции на рынке товарной </w:t>
            </w:r>
            <w:proofErr w:type="spellStart"/>
            <w:r w:rsidRPr="00A51276">
              <w:rPr>
                <w:rFonts w:ascii="Times New Roman" w:hAnsi="Times New Roman" w:cs="Times New Roman"/>
                <w:sz w:val="22"/>
                <w:szCs w:val="22"/>
              </w:rPr>
              <w:t>аквакультуры</w:t>
            </w:r>
            <w:proofErr w:type="spellEnd"/>
            <w:r w:rsidR="00DA0C65">
              <w:rPr>
                <w:rFonts w:ascii="Times New Roman" w:hAnsi="Times New Roman" w:cs="Times New Roman"/>
                <w:sz w:val="22"/>
                <w:szCs w:val="22"/>
              </w:rPr>
              <w:t>.</w:t>
            </w:r>
          </w:p>
        </w:tc>
      </w:tr>
      <w:tr w:rsidR="009521C1" w:rsidRPr="00A51276" w14:paraId="17138098" w14:textId="77777777" w:rsidTr="00BA3E49">
        <w:trPr>
          <w:trHeight w:val="383"/>
        </w:trPr>
        <w:tc>
          <w:tcPr>
            <w:tcW w:w="267" w:type="pct"/>
            <w:vMerge/>
          </w:tcPr>
          <w:p w14:paraId="12F53B51"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F145E6" w14:textId="57DEF2E4"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bCs/>
                <w:sz w:val="22"/>
                <w:szCs w:val="22"/>
              </w:rPr>
              <w:t>Задача:</w:t>
            </w:r>
            <w:r w:rsidRPr="00A51276">
              <w:rPr>
                <w:rFonts w:ascii="Times New Roman" w:hAnsi="Times New Roman" w:cs="Times New Roman"/>
                <w:sz w:val="22"/>
                <w:szCs w:val="22"/>
              </w:rPr>
              <w:t xml:space="preserve"> Увеличение объема производства товарной </w:t>
            </w:r>
            <w:proofErr w:type="spellStart"/>
            <w:r w:rsidRPr="00A51276">
              <w:rPr>
                <w:rFonts w:ascii="Times New Roman" w:hAnsi="Times New Roman" w:cs="Times New Roman"/>
                <w:sz w:val="22"/>
                <w:szCs w:val="22"/>
              </w:rPr>
              <w:t>аквакультуры</w:t>
            </w:r>
            <w:proofErr w:type="spellEnd"/>
            <w:r w:rsidR="00DA0C65">
              <w:rPr>
                <w:rFonts w:ascii="Times New Roman" w:hAnsi="Times New Roman" w:cs="Times New Roman"/>
                <w:sz w:val="22"/>
                <w:szCs w:val="22"/>
              </w:rPr>
              <w:t>.</w:t>
            </w:r>
          </w:p>
        </w:tc>
      </w:tr>
      <w:tr w:rsidR="00960994" w:rsidRPr="00A51276" w14:paraId="54E9BE1A" w14:textId="77777777" w:rsidTr="00BA3E49">
        <w:trPr>
          <w:trHeight w:val="20"/>
        </w:trPr>
        <w:tc>
          <w:tcPr>
            <w:tcW w:w="267" w:type="pct"/>
          </w:tcPr>
          <w:p w14:paraId="6238FA3E" w14:textId="0414DCD4"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4.15.1.</w:t>
            </w:r>
          </w:p>
        </w:tc>
        <w:tc>
          <w:tcPr>
            <w:tcW w:w="2219" w:type="pct"/>
            <w:gridSpan w:val="6"/>
          </w:tcPr>
          <w:p w14:paraId="3EE5111D"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74CE5149" w14:textId="77777777" w:rsidR="00960994" w:rsidRPr="00A51276" w:rsidRDefault="00960994" w:rsidP="00E74AEC">
            <w:pPr>
              <w:adjustRightInd w:val="0"/>
              <w:rPr>
                <w:sz w:val="22"/>
                <w:szCs w:val="22"/>
              </w:rPr>
            </w:pPr>
            <w:r w:rsidRPr="00A51276">
              <w:rPr>
                <w:sz w:val="22"/>
                <w:szCs w:val="22"/>
              </w:rPr>
              <w:lastRenderedPageBreak/>
              <w:t xml:space="preserve">Объем изъятия объектов товарной </w:t>
            </w:r>
            <w:proofErr w:type="spellStart"/>
            <w:r w:rsidRPr="00A51276">
              <w:rPr>
                <w:sz w:val="22"/>
                <w:szCs w:val="22"/>
              </w:rPr>
              <w:t>аквакультуры</w:t>
            </w:r>
            <w:proofErr w:type="spellEnd"/>
            <w:r w:rsidRPr="00A51276">
              <w:rPr>
                <w:sz w:val="22"/>
                <w:szCs w:val="22"/>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 %</w:t>
            </w:r>
          </w:p>
        </w:tc>
        <w:tc>
          <w:tcPr>
            <w:tcW w:w="348" w:type="pct"/>
            <w:gridSpan w:val="2"/>
          </w:tcPr>
          <w:p w14:paraId="2A114FDD" w14:textId="77777777" w:rsidR="00960994" w:rsidRPr="00A51276" w:rsidRDefault="00960994" w:rsidP="00E74AEC">
            <w:pPr>
              <w:adjustRightInd w:val="0"/>
              <w:jc w:val="center"/>
              <w:rPr>
                <w:sz w:val="22"/>
                <w:szCs w:val="22"/>
              </w:rPr>
            </w:pPr>
            <w:r w:rsidRPr="00A51276">
              <w:rPr>
                <w:sz w:val="22"/>
                <w:szCs w:val="22"/>
              </w:rPr>
              <w:lastRenderedPageBreak/>
              <w:t>100</w:t>
            </w:r>
          </w:p>
        </w:tc>
        <w:tc>
          <w:tcPr>
            <w:tcW w:w="353" w:type="pct"/>
          </w:tcPr>
          <w:p w14:paraId="75318BF3"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08D2F21A" w14:textId="77777777" w:rsidR="00960994" w:rsidRPr="00A51276" w:rsidRDefault="00960994" w:rsidP="00E74AEC">
            <w:pPr>
              <w:adjustRightInd w:val="0"/>
              <w:jc w:val="center"/>
              <w:rPr>
                <w:sz w:val="22"/>
                <w:szCs w:val="22"/>
              </w:rPr>
            </w:pPr>
            <w:r w:rsidRPr="00A51276">
              <w:rPr>
                <w:sz w:val="22"/>
                <w:szCs w:val="22"/>
              </w:rPr>
              <w:t>100</w:t>
            </w:r>
          </w:p>
        </w:tc>
        <w:tc>
          <w:tcPr>
            <w:tcW w:w="354" w:type="pct"/>
          </w:tcPr>
          <w:p w14:paraId="1F9E76A3" w14:textId="77777777" w:rsidR="00960994" w:rsidRPr="00A51276" w:rsidRDefault="00960994" w:rsidP="00E74AEC">
            <w:pPr>
              <w:adjustRightInd w:val="0"/>
              <w:jc w:val="center"/>
              <w:rPr>
                <w:sz w:val="22"/>
                <w:szCs w:val="22"/>
              </w:rPr>
            </w:pPr>
            <w:r w:rsidRPr="00A51276">
              <w:rPr>
                <w:sz w:val="22"/>
                <w:szCs w:val="22"/>
              </w:rPr>
              <w:t>100</w:t>
            </w:r>
          </w:p>
        </w:tc>
        <w:tc>
          <w:tcPr>
            <w:tcW w:w="1105" w:type="pct"/>
          </w:tcPr>
          <w:p w14:paraId="1D39FE9E" w14:textId="77777777"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1D36A4ED" w14:textId="77777777" w:rsidTr="00BA3E49">
        <w:trPr>
          <w:trHeight w:val="20"/>
        </w:trPr>
        <w:tc>
          <w:tcPr>
            <w:tcW w:w="267" w:type="pct"/>
          </w:tcPr>
          <w:p w14:paraId="262EC8F5" w14:textId="2F686B63"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4.15.2.</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02CDA" w14:textId="7C68E876" w:rsidR="00960994" w:rsidRPr="00A51276" w:rsidRDefault="00960994" w:rsidP="00E74AEC">
            <w:pPr>
              <w:autoSpaceDE/>
              <w:autoSpaceDN/>
              <w:rPr>
                <w:i/>
                <w:sz w:val="22"/>
                <w:szCs w:val="22"/>
              </w:rPr>
            </w:pPr>
            <w:r w:rsidRPr="00A51276">
              <w:rPr>
                <w:sz w:val="22"/>
                <w:szCs w:val="22"/>
              </w:rPr>
              <w:t>Предоставление субсидий на возмещение части затрат на приобретение рыбопосадочного материала, кормов и (или) их компонентов</w:t>
            </w:r>
          </w:p>
        </w:tc>
        <w:tc>
          <w:tcPr>
            <w:tcW w:w="445" w:type="pct"/>
            <w:gridSpan w:val="2"/>
            <w:tcBorders>
              <w:top w:val="single" w:sz="4" w:space="0" w:color="auto"/>
              <w:left w:val="nil"/>
              <w:bottom w:val="single" w:sz="4" w:space="0" w:color="auto"/>
              <w:right w:val="single" w:sz="4" w:space="0" w:color="auto"/>
            </w:tcBorders>
            <w:shd w:val="clear" w:color="auto" w:fill="auto"/>
            <w:vAlign w:val="center"/>
          </w:tcPr>
          <w:p w14:paraId="12259CD6" w14:textId="5FAB0275"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single" w:sz="4" w:space="0" w:color="auto"/>
              <w:left w:val="nil"/>
              <w:bottom w:val="single" w:sz="4" w:space="0" w:color="auto"/>
              <w:right w:val="single" w:sz="4" w:space="0" w:color="auto"/>
            </w:tcBorders>
            <w:shd w:val="clear" w:color="auto" w:fill="auto"/>
            <w:vAlign w:val="center"/>
          </w:tcPr>
          <w:p w14:paraId="47FE781C" w14:textId="3E8A2BA1" w:rsidR="00960994" w:rsidRPr="00A51276" w:rsidRDefault="00960994" w:rsidP="00E74AEC">
            <w:pPr>
              <w:adjustRightInd w:val="0"/>
              <w:rPr>
                <w:sz w:val="22"/>
                <w:szCs w:val="22"/>
              </w:rPr>
            </w:pPr>
            <w:r w:rsidRPr="00A51276">
              <w:rPr>
                <w:sz w:val="22"/>
                <w:szCs w:val="22"/>
              </w:rPr>
              <w:t xml:space="preserve">Объем и выращивание продукции </w:t>
            </w:r>
            <w:proofErr w:type="spellStart"/>
            <w:r w:rsidRPr="00A51276">
              <w:rPr>
                <w:sz w:val="22"/>
                <w:szCs w:val="22"/>
              </w:rPr>
              <w:t>аквакультуры</w:t>
            </w:r>
            <w:proofErr w:type="spellEnd"/>
            <w:r w:rsidRPr="00A51276">
              <w:rPr>
                <w:sz w:val="22"/>
                <w:szCs w:val="22"/>
              </w:rPr>
              <w:t xml:space="preserve">, тонн </w:t>
            </w:r>
          </w:p>
        </w:tc>
        <w:tc>
          <w:tcPr>
            <w:tcW w:w="348" w:type="pct"/>
            <w:gridSpan w:val="2"/>
            <w:tcBorders>
              <w:top w:val="single" w:sz="4" w:space="0" w:color="auto"/>
              <w:left w:val="nil"/>
              <w:bottom w:val="single" w:sz="4" w:space="0" w:color="auto"/>
              <w:right w:val="single" w:sz="4" w:space="0" w:color="auto"/>
            </w:tcBorders>
            <w:shd w:val="clear" w:color="auto" w:fill="auto"/>
            <w:vAlign w:val="center"/>
          </w:tcPr>
          <w:p w14:paraId="0852B71F" w14:textId="55B89342" w:rsidR="00960994" w:rsidRPr="00A51276" w:rsidRDefault="00960994" w:rsidP="00E74AEC">
            <w:pPr>
              <w:adjustRightInd w:val="0"/>
              <w:jc w:val="center"/>
              <w:rPr>
                <w:sz w:val="22"/>
                <w:szCs w:val="22"/>
              </w:rPr>
            </w:pPr>
            <w:r w:rsidRPr="00A51276">
              <w:rPr>
                <w:sz w:val="22"/>
                <w:szCs w:val="22"/>
              </w:rPr>
              <w:t>135</w:t>
            </w:r>
          </w:p>
        </w:tc>
        <w:tc>
          <w:tcPr>
            <w:tcW w:w="353" w:type="pct"/>
            <w:tcBorders>
              <w:top w:val="single" w:sz="4" w:space="0" w:color="auto"/>
              <w:left w:val="nil"/>
              <w:bottom w:val="single" w:sz="4" w:space="0" w:color="auto"/>
              <w:right w:val="single" w:sz="4" w:space="0" w:color="auto"/>
            </w:tcBorders>
            <w:shd w:val="clear" w:color="auto" w:fill="auto"/>
            <w:vAlign w:val="center"/>
          </w:tcPr>
          <w:p w14:paraId="6847D7C8" w14:textId="24F627AA" w:rsidR="00960994" w:rsidRPr="00A51276" w:rsidRDefault="00960994" w:rsidP="00E74AEC">
            <w:pPr>
              <w:adjustRightInd w:val="0"/>
              <w:jc w:val="center"/>
              <w:rPr>
                <w:sz w:val="22"/>
                <w:szCs w:val="22"/>
              </w:rPr>
            </w:pPr>
            <w:r w:rsidRPr="00A51276">
              <w:rPr>
                <w:sz w:val="22"/>
                <w:szCs w:val="22"/>
              </w:rPr>
              <w:t>140</w:t>
            </w:r>
          </w:p>
        </w:tc>
        <w:tc>
          <w:tcPr>
            <w:tcW w:w="354" w:type="pct"/>
            <w:tcBorders>
              <w:top w:val="single" w:sz="4" w:space="0" w:color="auto"/>
              <w:left w:val="nil"/>
              <w:bottom w:val="single" w:sz="4" w:space="0" w:color="auto"/>
              <w:right w:val="single" w:sz="4" w:space="0" w:color="auto"/>
            </w:tcBorders>
            <w:shd w:val="clear" w:color="auto" w:fill="auto"/>
            <w:vAlign w:val="center"/>
          </w:tcPr>
          <w:p w14:paraId="272E045A" w14:textId="125C72B0" w:rsidR="00960994" w:rsidRPr="00A51276" w:rsidRDefault="00960994" w:rsidP="00E74AEC">
            <w:pPr>
              <w:adjustRightInd w:val="0"/>
              <w:jc w:val="center"/>
              <w:rPr>
                <w:sz w:val="22"/>
                <w:szCs w:val="22"/>
              </w:rPr>
            </w:pPr>
            <w:r w:rsidRPr="00A51276">
              <w:rPr>
                <w:sz w:val="22"/>
                <w:szCs w:val="22"/>
              </w:rPr>
              <w:t>145</w:t>
            </w:r>
          </w:p>
        </w:tc>
        <w:tc>
          <w:tcPr>
            <w:tcW w:w="354" w:type="pct"/>
            <w:tcBorders>
              <w:top w:val="single" w:sz="4" w:space="0" w:color="auto"/>
              <w:left w:val="nil"/>
              <w:bottom w:val="single" w:sz="4" w:space="0" w:color="auto"/>
              <w:right w:val="single" w:sz="4" w:space="0" w:color="auto"/>
            </w:tcBorders>
            <w:shd w:val="clear" w:color="auto" w:fill="auto"/>
            <w:vAlign w:val="center"/>
          </w:tcPr>
          <w:p w14:paraId="2B69AB5E" w14:textId="7FA879D0" w:rsidR="00960994" w:rsidRPr="00A51276" w:rsidRDefault="00960994" w:rsidP="00E74AEC">
            <w:pPr>
              <w:adjustRightInd w:val="0"/>
              <w:jc w:val="center"/>
              <w:rPr>
                <w:sz w:val="22"/>
                <w:szCs w:val="22"/>
              </w:rPr>
            </w:pPr>
            <w:r w:rsidRPr="00A51276">
              <w:rPr>
                <w:sz w:val="22"/>
                <w:szCs w:val="22"/>
              </w:rPr>
              <w:t>150</w:t>
            </w:r>
          </w:p>
        </w:tc>
        <w:tc>
          <w:tcPr>
            <w:tcW w:w="1105" w:type="pct"/>
            <w:tcBorders>
              <w:top w:val="single" w:sz="4" w:space="0" w:color="auto"/>
              <w:left w:val="nil"/>
              <w:bottom w:val="single" w:sz="4" w:space="0" w:color="auto"/>
              <w:right w:val="single" w:sz="4" w:space="0" w:color="auto"/>
            </w:tcBorders>
            <w:shd w:val="clear" w:color="auto" w:fill="auto"/>
            <w:vAlign w:val="center"/>
          </w:tcPr>
          <w:p w14:paraId="0FDFF13F" w14:textId="7D562362"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60994" w:rsidRPr="00A51276" w14:paraId="215999F7" w14:textId="77777777" w:rsidTr="00BA3E49">
        <w:trPr>
          <w:trHeight w:val="20"/>
        </w:trPr>
        <w:tc>
          <w:tcPr>
            <w:tcW w:w="267" w:type="pct"/>
          </w:tcPr>
          <w:p w14:paraId="5461E3ED" w14:textId="53EC7B8C"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4.15.3.</w:t>
            </w:r>
          </w:p>
        </w:tc>
        <w:tc>
          <w:tcPr>
            <w:tcW w:w="975" w:type="pct"/>
            <w:gridSpan w:val="2"/>
            <w:tcBorders>
              <w:top w:val="nil"/>
              <w:left w:val="single" w:sz="4" w:space="0" w:color="auto"/>
              <w:bottom w:val="single" w:sz="4" w:space="0" w:color="auto"/>
              <w:right w:val="single" w:sz="4" w:space="0" w:color="auto"/>
            </w:tcBorders>
            <w:shd w:val="clear" w:color="auto" w:fill="auto"/>
            <w:vAlign w:val="center"/>
          </w:tcPr>
          <w:p w14:paraId="4A71CE0B" w14:textId="2E8734C1" w:rsidR="00960994" w:rsidRPr="00A51276" w:rsidRDefault="00960994" w:rsidP="00E74AEC">
            <w:pPr>
              <w:autoSpaceDE/>
              <w:autoSpaceDN/>
              <w:rPr>
                <w:i/>
                <w:sz w:val="22"/>
                <w:szCs w:val="22"/>
              </w:rPr>
            </w:pPr>
            <w:r w:rsidRPr="00A51276">
              <w:rPr>
                <w:sz w:val="22"/>
                <w:szCs w:val="22"/>
              </w:rPr>
              <w:t xml:space="preserve">Мониторинг рынка товарной </w:t>
            </w:r>
            <w:proofErr w:type="spellStart"/>
            <w:r w:rsidRPr="00A51276">
              <w:rPr>
                <w:sz w:val="22"/>
                <w:szCs w:val="22"/>
              </w:rPr>
              <w:t>аквакультуры</w:t>
            </w:r>
            <w:proofErr w:type="spellEnd"/>
          </w:p>
        </w:tc>
        <w:tc>
          <w:tcPr>
            <w:tcW w:w="445" w:type="pct"/>
            <w:gridSpan w:val="2"/>
            <w:tcBorders>
              <w:top w:val="nil"/>
              <w:left w:val="nil"/>
              <w:bottom w:val="single" w:sz="4" w:space="0" w:color="auto"/>
              <w:right w:val="single" w:sz="4" w:space="0" w:color="auto"/>
            </w:tcBorders>
            <w:shd w:val="clear" w:color="auto" w:fill="auto"/>
            <w:vAlign w:val="center"/>
          </w:tcPr>
          <w:p w14:paraId="0AFA58C3" w14:textId="13FFAA41"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Borders>
              <w:top w:val="nil"/>
              <w:left w:val="nil"/>
              <w:bottom w:val="single" w:sz="4" w:space="0" w:color="auto"/>
              <w:right w:val="single" w:sz="4" w:space="0" w:color="auto"/>
            </w:tcBorders>
            <w:shd w:val="clear" w:color="auto" w:fill="auto"/>
            <w:vAlign w:val="center"/>
          </w:tcPr>
          <w:p w14:paraId="412BDF5F" w14:textId="523346CB" w:rsidR="00960994" w:rsidRPr="00A51276" w:rsidRDefault="00960994" w:rsidP="00E74AEC">
            <w:pPr>
              <w:adjustRightInd w:val="0"/>
              <w:rPr>
                <w:sz w:val="22"/>
                <w:szCs w:val="22"/>
              </w:rPr>
            </w:pPr>
            <w:r w:rsidRPr="00A51276">
              <w:rPr>
                <w:sz w:val="22"/>
                <w:szCs w:val="22"/>
              </w:rPr>
              <w:t>Предложения по внесению изменений в действующие нормативные правовые акты и планы мероприятий («дорожные карты») в части мероприятий, направленных на достижение целевого показателя, да/нет</w:t>
            </w:r>
          </w:p>
        </w:tc>
        <w:tc>
          <w:tcPr>
            <w:tcW w:w="348" w:type="pct"/>
            <w:gridSpan w:val="2"/>
            <w:tcBorders>
              <w:top w:val="nil"/>
              <w:left w:val="nil"/>
              <w:bottom w:val="single" w:sz="4" w:space="0" w:color="auto"/>
              <w:right w:val="single" w:sz="4" w:space="0" w:color="auto"/>
            </w:tcBorders>
            <w:shd w:val="clear" w:color="auto" w:fill="auto"/>
            <w:vAlign w:val="center"/>
          </w:tcPr>
          <w:p w14:paraId="4B2511A2" w14:textId="142FC905" w:rsidR="00960994" w:rsidRPr="00A51276" w:rsidRDefault="00960994" w:rsidP="00E74AEC">
            <w:pPr>
              <w:adjustRightInd w:val="0"/>
              <w:jc w:val="center"/>
              <w:rPr>
                <w:sz w:val="22"/>
                <w:szCs w:val="22"/>
              </w:rPr>
            </w:pPr>
            <w:r w:rsidRPr="00A51276">
              <w:rPr>
                <w:sz w:val="22"/>
                <w:szCs w:val="22"/>
              </w:rPr>
              <w:t>да</w:t>
            </w:r>
          </w:p>
        </w:tc>
        <w:tc>
          <w:tcPr>
            <w:tcW w:w="353" w:type="pct"/>
            <w:tcBorders>
              <w:top w:val="nil"/>
              <w:left w:val="nil"/>
              <w:bottom w:val="single" w:sz="4" w:space="0" w:color="auto"/>
              <w:right w:val="single" w:sz="4" w:space="0" w:color="auto"/>
            </w:tcBorders>
            <w:shd w:val="clear" w:color="auto" w:fill="auto"/>
            <w:vAlign w:val="center"/>
          </w:tcPr>
          <w:p w14:paraId="682250B0" w14:textId="083F6E2E"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077E4BCE" w14:textId="04729862" w:rsidR="00960994" w:rsidRPr="00A51276" w:rsidRDefault="00960994" w:rsidP="00E74AEC">
            <w:pPr>
              <w:adjustRightInd w:val="0"/>
              <w:jc w:val="center"/>
              <w:rPr>
                <w:sz w:val="22"/>
                <w:szCs w:val="22"/>
              </w:rPr>
            </w:pPr>
            <w:r w:rsidRPr="00A51276">
              <w:rPr>
                <w:sz w:val="22"/>
                <w:szCs w:val="22"/>
              </w:rPr>
              <w:t>да</w:t>
            </w:r>
          </w:p>
        </w:tc>
        <w:tc>
          <w:tcPr>
            <w:tcW w:w="354" w:type="pct"/>
            <w:tcBorders>
              <w:top w:val="nil"/>
              <w:left w:val="nil"/>
              <w:bottom w:val="single" w:sz="4" w:space="0" w:color="auto"/>
              <w:right w:val="single" w:sz="4" w:space="0" w:color="auto"/>
            </w:tcBorders>
            <w:shd w:val="clear" w:color="auto" w:fill="auto"/>
            <w:vAlign w:val="center"/>
          </w:tcPr>
          <w:p w14:paraId="132EC57A" w14:textId="3B4C8786" w:rsidR="00960994" w:rsidRPr="00A51276" w:rsidRDefault="00960994" w:rsidP="00E74AEC">
            <w:pPr>
              <w:adjustRightInd w:val="0"/>
              <w:jc w:val="center"/>
              <w:rPr>
                <w:sz w:val="22"/>
                <w:szCs w:val="22"/>
              </w:rPr>
            </w:pPr>
            <w:r w:rsidRPr="00A51276">
              <w:rPr>
                <w:sz w:val="22"/>
                <w:szCs w:val="22"/>
              </w:rPr>
              <w:t>да</w:t>
            </w:r>
          </w:p>
        </w:tc>
        <w:tc>
          <w:tcPr>
            <w:tcW w:w="1105" w:type="pct"/>
            <w:tcBorders>
              <w:top w:val="nil"/>
              <w:left w:val="nil"/>
              <w:bottom w:val="single" w:sz="4" w:space="0" w:color="auto"/>
              <w:right w:val="single" w:sz="4" w:space="0" w:color="auto"/>
            </w:tcBorders>
            <w:shd w:val="clear" w:color="auto" w:fill="auto"/>
            <w:vAlign w:val="center"/>
          </w:tcPr>
          <w:p w14:paraId="045A902C" w14:textId="01F7E1B2" w:rsidR="00960994" w:rsidRPr="00A51276" w:rsidRDefault="00960994" w:rsidP="00E74AEC">
            <w:pPr>
              <w:adjustRightInd w:val="0"/>
              <w:rPr>
                <w:sz w:val="22"/>
                <w:szCs w:val="22"/>
              </w:rPr>
            </w:pPr>
            <w:r w:rsidRPr="00A51276">
              <w:rPr>
                <w:sz w:val="22"/>
                <w:szCs w:val="22"/>
              </w:rPr>
              <w:t>Министерство сельского хозяйства Иркутской области</w:t>
            </w:r>
          </w:p>
        </w:tc>
      </w:tr>
      <w:tr w:rsidR="009521C1" w:rsidRPr="00A51276" w14:paraId="1FE8CEE4" w14:textId="77777777" w:rsidTr="00BA3E49">
        <w:trPr>
          <w:trHeight w:val="315"/>
        </w:trPr>
        <w:tc>
          <w:tcPr>
            <w:tcW w:w="267" w:type="pct"/>
            <w:vMerge w:val="restart"/>
          </w:tcPr>
          <w:p w14:paraId="797511EC" w14:textId="324C87BF"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4.16.</w:t>
            </w:r>
          </w:p>
        </w:tc>
        <w:tc>
          <w:tcPr>
            <w:tcW w:w="4733" w:type="pct"/>
            <w:gridSpan w:val="12"/>
          </w:tcPr>
          <w:p w14:paraId="1B3D761C"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Сфера теплоснабжения (производства тепловой энергии)</w:t>
            </w:r>
          </w:p>
        </w:tc>
      </w:tr>
      <w:tr w:rsidR="009521C1" w:rsidRPr="00A51276" w14:paraId="49A685A6" w14:textId="77777777" w:rsidTr="00BA3E49">
        <w:trPr>
          <w:trHeight w:val="263"/>
        </w:trPr>
        <w:tc>
          <w:tcPr>
            <w:tcW w:w="267" w:type="pct"/>
            <w:vMerge/>
          </w:tcPr>
          <w:p w14:paraId="4155B594"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5A67784E" w14:textId="77777777" w:rsidR="009521C1" w:rsidRPr="00A51276" w:rsidRDefault="009521C1" w:rsidP="00E74AEC">
            <w:pPr>
              <w:adjustRightInd w:val="0"/>
              <w:contextualSpacing/>
              <w:rPr>
                <w:b/>
                <w:sz w:val="22"/>
                <w:szCs w:val="22"/>
              </w:rPr>
            </w:pPr>
            <w:r w:rsidRPr="00A51276">
              <w:rPr>
                <w:b/>
                <w:sz w:val="22"/>
                <w:szCs w:val="22"/>
              </w:rPr>
              <w:t>Оценка текущего состояния:</w:t>
            </w:r>
          </w:p>
          <w:p w14:paraId="4E7F1EBA" w14:textId="77777777" w:rsidR="009521C1" w:rsidRPr="00A51276" w:rsidRDefault="009521C1" w:rsidP="00E74AEC">
            <w:pPr>
              <w:contextualSpacing/>
              <w:jc w:val="both"/>
              <w:outlineLvl w:val="0"/>
              <w:rPr>
                <w:sz w:val="22"/>
                <w:szCs w:val="22"/>
              </w:rPr>
            </w:pPr>
            <w:r w:rsidRPr="00A51276">
              <w:rPr>
                <w:sz w:val="22"/>
                <w:szCs w:val="22"/>
              </w:rPr>
              <w:t>По итогам 2017 года в Иркутской области общий объем полезного отпуска тепловой энергии всеми хозяйствующими субъектами составил 16 916 000,00 Гкал, в том числе:</w:t>
            </w:r>
          </w:p>
          <w:p w14:paraId="7DCAAFF7" w14:textId="77777777" w:rsidR="009521C1" w:rsidRPr="00A51276" w:rsidRDefault="009521C1" w:rsidP="00E74AEC">
            <w:pPr>
              <w:pStyle w:val="af7"/>
              <w:numPr>
                <w:ilvl w:val="0"/>
                <w:numId w:val="20"/>
              </w:numPr>
              <w:autoSpaceDE w:val="0"/>
              <w:autoSpaceDN w:val="0"/>
              <w:spacing w:after="0" w:line="240" w:lineRule="auto"/>
              <w:ind w:left="221" w:hanging="221"/>
              <w:jc w:val="both"/>
              <w:outlineLvl w:val="0"/>
              <w:rPr>
                <w:rFonts w:ascii="Times New Roman" w:hAnsi="Times New Roman"/>
                <w:lang w:eastAsia="ru-RU"/>
              </w:rPr>
            </w:pPr>
            <w:r w:rsidRPr="00A51276">
              <w:rPr>
                <w:rFonts w:ascii="Times New Roman" w:hAnsi="Times New Roman"/>
                <w:lang w:eastAsia="ru-RU"/>
              </w:rPr>
              <w:t>организациями частной формы собственности – 16 633 502,8 Гкал (98,33%);</w:t>
            </w:r>
          </w:p>
          <w:p w14:paraId="63CD943C" w14:textId="77777777" w:rsidR="009521C1" w:rsidRPr="00A51276" w:rsidRDefault="009521C1" w:rsidP="00E74AEC">
            <w:pPr>
              <w:contextualSpacing/>
              <w:jc w:val="both"/>
              <w:outlineLvl w:val="0"/>
              <w:rPr>
                <w:sz w:val="22"/>
                <w:szCs w:val="22"/>
              </w:rPr>
            </w:pPr>
            <w:r w:rsidRPr="00A51276">
              <w:rPr>
                <w:sz w:val="22"/>
                <w:szCs w:val="22"/>
              </w:rPr>
              <w:t>2) государственными и муниципальными унитарными предприятиями – 282 497,2 Гкал (1,67%).</w:t>
            </w:r>
          </w:p>
          <w:p w14:paraId="3097C67D" w14:textId="60BCA53A" w:rsidR="009521C1" w:rsidRPr="00A51276" w:rsidRDefault="009521C1" w:rsidP="00E74AEC">
            <w:pPr>
              <w:rPr>
                <w:sz w:val="22"/>
                <w:szCs w:val="22"/>
              </w:rPr>
            </w:pPr>
            <w:r w:rsidRPr="00A51276">
              <w:rPr>
                <w:sz w:val="22"/>
                <w:szCs w:val="22"/>
              </w:rPr>
              <w:t>Таким образом, доля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в Иркутской области на 1 января 2018 года составила 98,3%.</w:t>
            </w:r>
          </w:p>
        </w:tc>
      </w:tr>
      <w:tr w:rsidR="009521C1" w:rsidRPr="00A51276" w14:paraId="7441D256" w14:textId="77777777" w:rsidTr="00BA3E49">
        <w:trPr>
          <w:trHeight w:val="229"/>
        </w:trPr>
        <w:tc>
          <w:tcPr>
            <w:tcW w:w="267" w:type="pct"/>
            <w:vMerge/>
          </w:tcPr>
          <w:p w14:paraId="1461FBC9"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0E0516A1" w14:textId="79A408DB"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Инвестиционная непривлекательность отрасли, особенно в малых городах и поселениях</w:t>
            </w:r>
          </w:p>
        </w:tc>
      </w:tr>
      <w:tr w:rsidR="009521C1" w:rsidRPr="00A51276" w14:paraId="3A94BE4F" w14:textId="77777777" w:rsidTr="00BA3E49">
        <w:trPr>
          <w:trHeight w:val="107"/>
        </w:trPr>
        <w:tc>
          <w:tcPr>
            <w:tcW w:w="267" w:type="pct"/>
            <w:vMerge/>
          </w:tcPr>
          <w:p w14:paraId="1C2F21C2"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572ED456" w14:textId="5B39A301"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Цель: </w:t>
            </w:r>
            <w:r w:rsidRPr="00A51276">
              <w:rPr>
                <w:rFonts w:ascii="Times New Roman" w:hAnsi="Times New Roman" w:cs="Times New Roman"/>
                <w:sz w:val="22"/>
                <w:szCs w:val="22"/>
              </w:rPr>
              <w:t xml:space="preserve">Создать условия для развития конкуренции в сфере теплоснабжения (производства тепловой энергии) </w:t>
            </w:r>
          </w:p>
        </w:tc>
      </w:tr>
      <w:tr w:rsidR="009521C1" w:rsidRPr="00A51276" w14:paraId="5834D182" w14:textId="77777777" w:rsidTr="00BA3E49">
        <w:trPr>
          <w:trHeight w:val="271"/>
        </w:trPr>
        <w:tc>
          <w:tcPr>
            <w:tcW w:w="267" w:type="pct"/>
            <w:vMerge/>
          </w:tcPr>
          <w:p w14:paraId="7755B915"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2EAA5969" w14:textId="26C1BEF0"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Осуществлять реализацию проектов по строительству, реконструкции и модернизации объектов теплоснабжения в рамках государственно-частного партнерства</w:t>
            </w:r>
          </w:p>
        </w:tc>
      </w:tr>
      <w:tr w:rsidR="00960994" w:rsidRPr="00A51276" w14:paraId="35625165" w14:textId="77777777" w:rsidTr="00BA3E49">
        <w:trPr>
          <w:trHeight w:val="20"/>
        </w:trPr>
        <w:tc>
          <w:tcPr>
            <w:tcW w:w="267" w:type="pct"/>
          </w:tcPr>
          <w:p w14:paraId="7D564330" w14:textId="7AEC54A9"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4.16.1.</w:t>
            </w:r>
          </w:p>
        </w:tc>
        <w:tc>
          <w:tcPr>
            <w:tcW w:w="2219" w:type="pct"/>
            <w:gridSpan w:val="6"/>
          </w:tcPr>
          <w:p w14:paraId="3AD3194E" w14:textId="77777777" w:rsidR="00960994" w:rsidRPr="00A51276" w:rsidRDefault="00960994" w:rsidP="00E74AEC">
            <w:pPr>
              <w:adjustRightInd w:val="0"/>
              <w:jc w:val="both"/>
              <w:rPr>
                <w:b/>
                <w:sz w:val="22"/>
                <w:szCs w:val="22"/>
              </w:rPr>
            </w:pPr>
            <w:r w:rsidRPr="00A51276">
              <w:rPr>
                <w:b/>
                <w:sz w:val="22"/>
                <w:szCs w:val="22"/>
              </w:rPr>
              <w:t>Ключевой целевой показатель эффективности:</w:t>
            </w:r>
          </w:p>
          <w:p w14:paraId="03242DA9" w14:textId="4F7EA35F" w:rsidR="00960994" w:rsidRPr="00A51276" w:rsidRDefault="00960994" w:rsidP="00E74AEC">
            <w:pPr>
              <w:adjustRightInd w:val="0"/>
              <w:rPr>
                <w:sz w:val="22"/>
                <w:szCs w:val="22"/>
              </w:rPr>
            </w:pPr>
            <w:r w:rsidRPr="00A51276">
              <w:rPr>
                <w:sz w:val="22"/>
                <w:szCs w:val="22"/>
              </w:rPr>
              <w:t>Доля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в Иркутской области, %</w:t>
            </w:r>
            <w:r w:rsidRPr="00A51276">
              <w:rPr>
                <w:i/>
                <w:sz w:val="22"/>
                <w:szCs w:val="22"/>
              </w:rPr>
              <w:t xml:space="preserve"> </w:t>
            </w:r>
          </w:p>
        </w:tc>
        <w:tc>
          <w:tcPr>
            <w:tcW w:w="348" w:type="pct"/>
            <w:gridSpan w:val="2"/>
          </w:tcPr>
          <w:p w14:paraId="1DF860EC" w14:textId="7EBDEA14" w:rsidR="00960994" w:rsidRPr="00A51276" w:rsidRDefault="00960994" w:rsidP="00E74AEC">
            <w:pPr>
              <w:adjustRightInd w:val="0"/>
              <w:jc w:val="center"/>
              <w:rPr>
                <w:sz w:val="22"/>
                <w:szCs w:val="22"/>
              </w:rPr>
            </w:pPr>
            <w:r w:rsidRPr="00A51276">
              <w:rPr>
                <w:sz w:val="22"/>
                <w:szCs w:val="22"/>
              </w:rPr>
              <w:t>98,3</w:t>
            </w:r>
          </w:p>
        </w:tc>
        <w:tc>
          <w:tcPr>
            <w:tcW w:w="353" w:type="pct"/>
          </w:tcPr>
          <w:p w14:paraId="5CAAFDE0" w14:textId="200E7A1A" w:rsidR="00960994" w:rsidRPr="00A51276" w:rsidRDefault="00960994" w:rsidP="00E74AEC">
            <w:pPr>
              <w:adjustRightInd w:val="0"/>
              <w:jc w:val="center"/>
              <w:rPr>
                <w:sz w:val="22"/>
                <w:szCs w:val="22"/>
              </w:rPr>
            </w:pPr>
            <w:r w:rsidRPr="00A51276">
              <w:rPr>
                <w:sz w:val="22"/>
                <w:szCs w:val="22"/>
              </w:rPr>
              <w:t>98,4</w:t>
            </w:r>
          </w:p>
        </w:tc>
        <w:tc>
          <w:tcPr>
            <w:tcW w:w="354" w:type="pct"/>
          </w:tcPr>
          <w:p w14:paraId="26DA5770" w14:textId="4B702C4A" w:rsidR="00960994" w:rsidRPr="00A51276" w:rsidRDefault="00960994" w:rsidP="00E74AEC">
            <w:pPr>
              <w:adjustRightInd w:val="0"/>
              <w:jc w:val="center"/>
              <w:rPr>
                <w:sz w:val="22"/>
                <w:szCs w:val="22"/>
              </w:rPr>
            </w:pPr>
            <w:r w:rsidRPr="00A51276">
              <w:rPr>
                <w:sz w:val="22"/>
                <w:szCs w:val="22"/>
              </w:rPr>
              <w:t>98,5</w:t>
            </w:r>
          </w:p>
        </w:tc>
        <w:tc>
          <w:tcPr>
            <w:tcW w:w="354" w:type="pct"/>
          </w:tcPr>
          <w:p w14:paraId="21592E18" w14:textId="60F21C67" w:rsidR="00960994" w:rsidRPr="00A51276" w:rsidRDefault="00960994" w:rsidP="00E74AEC">
            <w:pPr>
              <w:adjustRightInd w:val="0"/>
              <w:jc w:val="center"/>
              <w:rPr>
                <w:sz w:val="22"/>
                <w:szCs w:val="22"/>
              </w:rPr>
            </w:pPr>
            <w:r w:rsidRPr="00A51276">
              <w:rPr>
                <w:sz w:val="22"/>
                <w:szCs w:val="22"/>
              </w:rPr>
              <w:t>98,6</w:t>
            </w:r>
          </w:p>
        </w:tc>
        <w:tc>
          <w:tcPr>
            <w:tcW w:w="1105" w:type="pct"/>
          </w:tcPr>
          <w:p w14:paraId="754A105A" w14:textId="77777777"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 служба по тарифам Иркутской области</w:t>
            </w:r>
          </w:p>
        </w:tc>
      </w:tr>
      <w:tr w:rsidR="00960994" w:rsidRPr="00A51276" w14:paraId="7E0B8754" w14:textId="77777777" w:rsidTr="00BA3E49">
        <w:trPr>
          <w:trHeight w:val="20"/>
        </w:trPr>
        <w:tc>
          <w:tcPr>
            <w:tcW w:w="267" w:type="pct"/>
          </w:tcPr>
          <w:p w14:paraId="17D95D8B" w14:textId="5778DA85"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4.16.2.</w:t>
            </w:r>
          </w:p>
        </w:tc>
        <w:tc>
          <w:tcPr>
            <w:tcW w:w="975" w:type="pct"/>
            <w:gridSpan w:val="2"/>
          </w:tcPr>
          <w:p w14:paraId="1FAF452D" w14:textId="77777777" w:rsidR="00960994" w:rsidRPr="00A51276" w:rsidRDefault="00960994" w:rsidP="00E74AEC">
            <w:pPr>
              <w:adjustRightInd w:val="0"/>
              <w:jc w:val="both"/>
              <w:rPr>
                <w:b/>
                <w:sz w:val="22"/>
                <w:szCs w:val="22"/>
              </w:rPr>
            </w:pPr>
            <w:r w:rsidRPr="00A51276">
              <w:rPr>
                <w:b/>
                <w:sz w:val="22"/>
                <w:szCs w:val="22"/>
              </w:rPr>
              <w:t xml:space="preserve">Наименование мероприятия: </w:t>
            </w:r>
          </w:p>
          <w:p w14:paraId="08E66CC6" w14:textId="21FDA4B1" w:rsidR="00960994" w:rsidRPr="00A51276" w:rsidRDefault="00960994" w:rsidP="00E74AEC">
            <w:pPr>
              <w:autoSpaceDE/>
              <w:autoSpaceDN/>
              <w:rPr>
                <w:i/>
                <w:sz w:val="22"/>
                <w:szCs w:val="22"/>
              </w:rPr>
            </w:pPr>
            <w:r w:rsidRPr="00A51276">
              <w:rPr>
                <w:sz w:val="22"/>
                <w:szCs w:val="22"/>
              </w:rPr>
              <w:t>Осуществлять передачу объектов теплоснабжения, находящихся в государственной или муниципальной собственности, по концессионным соглашениям</w:t>
            </w:r>
          </w:p>
        </w:tc>
        <w:tc>
          <w:tcPr>
            <w:tcW w:w="445" w:type="pct"/>
            <w:gridSpan w:val="2"/>
          </w:tcPr>
          <w:p w14:paraId="0AE7A227" w14:textId="1AA3EFDF"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Pr>
          <w:p w14:paraId="73446AD0" w14:textId="1E360220" w:rsidR="00960994" w:rsidRPr="00A51276" w:rsidRDefault="00960994" w:rsidP="00E74AEC">
            <w:pPr>
              <w:adjustRightInd w:val="0"/>
              <w:rPr>
                <w:sz w:val="22"/>
                <w:szCs w:val="22"/>
              </w:rPr>
            </w:pPr>
            <w:r w:rsidRPr="00A51276">
              <w:rPr>
                <w:sz w:val="22"/>
                <w:szCs w:val="22"/>
              </w:rPr>
              <w:t>Доля объектов теплоснабжения, находящихся в государственной или муниципальной собственности, переданных по концессионным соглашениям, в общем объеме таких объектов на территории Иркутской области, %</w:t>
            </w:r>
          </w:p>
        </w:tc>
        <w:tc>
          <w:tcPr>
            <w:tcW w:w="348" w:type="pct"/>
            <w:gridSpan w:val="2"/>
          </w:tcPr>
          <w:p w14:paraId="22C293B1" w14:textId="18FC3D60" w:rsidR="00960994" w:rsidRPr="00A51276" w:rsidRDefault="00960994" w:rsidP="00E74AEC">
            <w:pPr>
              <w:adjustRightInd w:val="0"/>
              <w:jc w:val="center"/>
              <w:rPr>
                <w:sz w:val="22"/>
                <w:szCs w:val="22"/>
              </w:rPr>
            </w:pPr>
            <w:r w:rsidRPr="00A51276">
              <w:rPr>
                <w:sz w:val="22"/>
                <w:szCs w:val="22"/>
              </w:rPr>
              <w:t>9,9</w:t>
            </w:r>
          </w:p>
        </w:tc>
        <w:tc>
          <w:tcPr>
            <w:tcW w:w="353" w:type="pct"/>
          </w:tcPr>
          <w:p w14:paraId="1DA8B6F5" w14:textId="1FCB44BF" w:rsidR="00960994" w:rsidRPr="00A51276" w:rsidRDefault="00960994" w:rsidP="00E74AEC">
            <w:pPr>
              <w:adjustRightInd w:val="0"/>
              <w:jc w:val="center"/>
              <w:rPr>
                <w:sz w:val="22"/>
                <w:szCs w:val="22"/>
              </w:rPr>
            </w:pPr>
            <w:r w:rsidRPr="00A51276">
              <w:rPr>
                <w:sz w:val="22"/>
                <w:szCs w:val="22"/>
              </w:rPr>
              <w:t>10,0</w:t>
            </w:r>
          </w:p>
        </w:tc>
        <w:tc>
          <w:tcPr>
            <w:tcW w:w="354" w:type="pct"/>
          </w:tcPr>
          <w:p w14:paraId="6C7F9DAF" w14:textId="5419280E" w:rsidR="00960994" w:rsidRPr="00A51276" w:rsidRDefault="00960994" w:rsidP="00E74AEC">
            <w:pPr>
              <w:adjustRightInd w:val="0"/>
              <w:jc w:val="center"/>
              <w:rPr>
                <w:sz w:val="22"/>
                <w:szCs w:val="22"/>
              </w:rPr>
            </w:pPr>
            <w:r w:rsidRPr="00A51276">
              <w:rPr>
                <w:sz w:val="22"/>
                <w:szCs w:val="22"/>
              </w:rPr>
              <w:t>10,1</w:t>
            </w:r>
          </w:p>
        </w:tc>
        <w:tc>
          <w:tcPr>
            <w:tcW w:w="354" w:type="pct"/>
          </w:tcPr>
          <w:p w14:paraId="76D123C1" w14:textId="642284AA" w:rsidR="00960994" w:rsidRPr="00A51276" w:rsidRDefault="00960994" w:rsidP="00E74AEC">
            <w:pPr>
              <w:adjustRightInd w:val="0"/>
              <w:jc w:val="center"/>
              <w:rPr>
                <w:sz w:val="22"/>
                <w:szCs w:val="22"/>
              </w:rPr>
            </w:pPr>
            <w:r w:rsidRPr="00A51276">
              <w:rPr>
                <w:sz w:val="22"/>
                <w:szCs w:val="22"/>
              </w:rPr>
              <w:t>10,2</w:t>
            </w:r>
          </w:p>
        </w:tc>
        <w:tc>
          <w:tcPr>
            <w:tcW w:w="1105" w:type="pct"/>
          </w:tcPr>
          <w:p w14:paraId="50559394" w14:textId="6593610A"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 служба по тарифам Иркутской области</w:t>
            </w:r>
          </w:p>
        </w:tc>
      </w:tr>
      <w:tr w:rsidR="009521C1" w:rsidRPr="00A51276" w14:paraId="07DAEAB6" w14:textId="77777777" w:rsidTr="00BA3E49">
        <w:trPr>
          <w:trHeight w:val="20"/>
        </w:trPr>
        <w:tc>
          <w:tcPr>
            <w:tcW w:w="267" w:type="pct"/>
            <w:vMerge w:val="restart"/>
          </w:tcPr>
          <w:p w14:paraId="45CC3547" w14:textId="5263F55C"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4.17.</w:t>
            </w:r>
          </w:p>
        </w:tc>
        <w:tc>
          <w:tcPr>
            <w:tcW w:w="4733" w:type="pct"/>
            <w:gridSpan w:val="12"/>
          </w:tcPr>
          <w:p w14:paraId="4624ABAD"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выполнения работ по содержанию общего имущества собственников помещений в многоквартирном доме</w:t>
            </w:r>
          </w:p>
        </w:tc>
      </w:tr>
      <w:tr w:rsidR="009521C1" w:rsidRPr="00A51276" w14:paraId="219A7CF9" w14:textId="77777777" w:rsidTr="00BA3E49">
        <w:trPr>
          <w:trHeight w:val="263"/>
        </w:trPr>
        <w:tc>
          <w:tcPr>
            <w:tcW w:w="267" w:type="pct"/>
            <w:vMerge/>
          </w:tcPr>
          <w:p w14:paraId="746AF9F1"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54AA325B" w14:textId="77777777" w:rsidR="009521C1" w:rsidRPr="00A51276" w:rsidRDefault="009521C1" w:rsidP="00E74AEC">
            <w:pPr>
              <w:jc w:val="both"/>
              <w:rPr>
                <w:sz w:val="22"/>
                <w:szCs w:val="22"/>
              </w:rPr>
            </w:pPr>
            <w:r w:rsidRPr="00A51276">
              <w:rPr>
                <w:b/>
                <w:sz w:val="22"/>
                <w:szCs w:val="22"/>
              </w:rPr>
              <w:t xml:space="preserve">Оценка текущего состояния: </w:t>
            </w:r>
            <w:r w:rsidRPr="00A51276">
              <w:rPr>
                <w:sz w:val="22"/>
                <w:szCs w:val="22"/>
              </w:rPr>
              <w:t xml:space="preserve">В соответствии с частью 2 статьи 161 Жилищного кодекса Российской Федерации (далее - ЖК РФ) собственники помещений в </w:t>
            </w:r>
            <w:r w:rsidRPr="00A51276">
              <w:rPr>
                <w:color w:val="000000"/>
                <w:sz w:val="22"/>
                <w:szCs w:val="22"/>
              </w:rPr>
              <w:t>многоквартирном доме (далее - МКД) обязаны выбрать один из способов управления в МКД:</w:t>
            </w:r>
          </w:p>
          <w:p w14:paraId="205AB091" w14:textId="77777777" w:rsidR="009521C1" w:rsidRPr="00A51276" w:rsidRDefault="009521C1" w:rsidP="00E74AEC">
            <w:pPr>
              <w:autoSpaceDE/>
              <w:autoSpaceDN/>
              <w:jc w:val="both"/>
              <w:rPr>
                <w:color w:val="000000"/>
                <w:sz w:val="22"/>
                <w:szCs w:val="22"/>
              </w:rPr>
            </w:pPr>
            <w:r w:rsidRPr="00A51276">
              <w:rPr>
                <w:color w:val="000000"/>
                <w:sz w:val="22"/>
                <w:szCs w:val="22"/>
              </w:rPr>
              <w:t>- непосредственное управление собственниками помещений в МКД, количество квартир в котором составляет не более чем 30;</w:t>
            </w:r>
          </w:p>
          <w:p w14:paraId="5234668B" w14:textId="77777777" w:rsidR="009521C1" w:rsidRPr="00A51276" w:rsidRDefault="009521C1" w:rsidP="00E74AEC">
            <w:pPr>
              <w:autoSpaceDE/>
              <w:autoSpaceDN/>
              <w:jc w:val="both"/>
              <w:rPr>
                <w:color w:val="000000"/>
                <w:sz w:val="22"/>
                <w:szCs w:val="22"/>
              </w:rPr>
            </w:pPr>
            <w:r w:rsidRPr="00A51276">
              <w:rPr>
                <w:color w:val="000000"/>
                <w:sz w:val="22"/>
                <w:szCs w:val="22"/>
              </w:rPr>
              <w:t>- управление товариществом собственников жилья либо жилищным кооперативом или иным специализированным потребительским кооперативом;</w:t>
            </w:r>
          </w:p>
          <w:p w14:paraId="3F4EC15B" w14:textId="77777777" w:rsidR="009521C1" w:rsidRPr="00A51276" w:rsidRDefault="009521C1" w:rsidP="00E74AEC">
            <w:pPr>
              <w:autoSpaceDE/>
              <w:autoSpaceDN/>
              <w:jc w:val="both"/>
              <w:rPr>
                <w:color w:val="000000"/>
                <w:sz w:val="22"/>
                <w:szCs w:val="22"/>
              </w:rPr>
            </w:pPr>
            <w:r w:rsidRPr="00A51276">
              <w:rPr>
                <w:color w:val="000000"/>
                <w:sz w:val="22"/>
                <w:szCs w:val="22"/>
              </w:rPr>
              <w:t>- управление управляющей организацией.</w:t>
            </w:r>
          </w:p>
          <w:p w14:paraId="4B5C9840" w14:textId="77777777" w:rsidR="009521C1" w:rsidRPr="00A51276" w:rsidRDefault="009521C1" w:rsidP="00E74AEC">
            <w:pPr>
              <w:autoSpaceDE/>
              <w:autoSpaceDN/>
              <w:jc w:val="both"/>
              <w:rPr>
                <w:sz w:val="22"/>
                <w:szCs w:val="22"/>
              </w:rPr>
            </w:pPr>
            <w:r w:rsidRPr="00A51276">
              <w:rPr>
                <w:color w:val="000000"/>
                <w:sz w:val="22"/>
                <w:szCs w:val="22"/>
              </w:rPr>
              <w:t>Выбор способа управления МКД относится к компетенции общего собрания собственников (п.4 ч.2 ст. 44 ЖК РФ).</w:t>
            </w:r>
          </w:p>
          <w:p w14:paraId="3A49A113" w14:textId="77777777" w:rsidR="009521C1" w:rsidRPr="00A51276" w:rsidRDefault="009521C1" w:rsidP="00E74AEC">
            <w:pPr>
              <w:autoSpaceDE/>
              <w:autoSpaceDN/>
              <w:jc w:val="both"/>
              <w:rPr>
                <w:sz w:val="22"/>
                <w:szCs w:val="22"/>
              </w:rPr>
            </w:pPr>
            <w:r w:rsidRPr="00A51276">
              <w:rPr>
                <w:color w:val="000000"/>
                <w:sz w:val="22"/>
                <w:szCs w:val="22"/>
              </w:rPr>
              <w:lastRenderedPageBreak/>
              <w:t>Деятельность по управлению МКД (выполнение работ и (или) оказание услуг по управлению МКД на основании договора управления МКД) осуществляется управляющими организациями на основании лицензии на осуществление предпринимательской деятельности по управлению МКД, выданной органом государственного жилищного надзора на основании решения лицензионной комиссии субъекта Российской Федерации.</w:t>
            </w:r>
          </w:p>
          <w:p w14:paraId="35B516DE" w14:textId="77777777" w:rsidR="009521C1" w:rsidRPr="00A51276" w:rsidRDefault="009521C1" w:rsidP="00E74AEC">
            <w:pPr>
              <w:autoSpaceDE/>
              <w:autoSpaceDN/>
              <w:jc w:val="both"/>
              <w:rPr>
                <w:sz w:val="22"/>
                <w:szCs w:val="22"/>
              </w:rPr>
            </w:pPr>
            <w:r w:rsidRPr="00A51276">
              <w:rPr>
                <w:color w:val="000000"/>
                <w:sz w:val="22"/>
                <w:szCs w:val="22"/>
              </w:rPr>
              <w:t>В соответствии с формой статистического наблюдения № 22-ЖКХ (реформа) «Сведения о структурных преобразованиях и организационных мероприятиях в сфере жилищно-коммунального хозяйства», утвержденной приказом Росстата от 10 июля 2015 года № 305, на 1 июля 2018 года доля площади помещений в МКД, находящихся в управлении управляющих организаций только частной формы собственности, составила 90,6 %. Ключевой целевой показатель эффективности, рассчитанный по методике в соответствии с приказом ФАС России от 29.08.2018 № 1232/18, превышает 99%.</w:t>
            </w:r>
          </w:p>
          <w:p w14:paraId="7F3B08A1" w14:textId="77777777" w:rsidR="009521C1" w:rsidRPr="00A51276" w:rsidRDefault="009521C1" w:rsidP="00E74AEC">
            <w:pPr>
              <w:autoSpaceDE/>
              <w:autoSpaceDN/>
              <w:jc w:val="both"/>
              <w:rPr>
                <w:sz w:val="22"/>
                <w:szCs w:val="22"/>
              </w:rPr>
            </w:pPr>
            <w:r w:rsidRPr="00A51276">
              <w:rPr>
                <w:color w:val="000000"/>
                <w:sz w:val="22"/>
                <w:szCs w:val="22"/>
              </w:rPr>
              <w:t>Форма № 22-ЖКХ (реформа) формируется министерством жилищной политики, энергетики и транспорта Иркутской области для Минстроя России на основании данных, представленных органами местного самоуправления муниципальных образований Иркутской области.</w:t>
            </w:r>
          </w:p>
          <w:p w14:paraId="16C6FB5B" w14:textId="77777777" w:rsidR="009521C1" w:rsidRPr="00A51276" w:rsidRDefault="009521C1" w:rsidP="00E74AEC">
            <w:pPr>
              <w:autoSpaceDE/>
              <w:autoSpaceDN/>
              <w:jc w:val="both"/>
              <w:rPr>
                <w:sz w:val="22"/>
                <w:szCs w:val="22"/>
              </w:rPr>
            </w:pPr>
            <w:r w:rsidRPr="00A51276">
              <w:rPr>
                <w:color w:val="000000"/>
                <w:sz w:val="22"/>
                <w:szCs w:val="22"/>
              </w:rPr>
              <w:t>Если способ управления МКД не выбран и не реализован, орган местного самоуправления проводит открытый конкурс по отбору управляющей организации (ч.4 ст. 161 ЖК РФ).</w:t>
            </w:r>
          </w:p>
          <w:p w14:paraId="156D6A7A" w14:textId="6AA59711" w:rsidR="009521C1" w:rsidRPr="00A51276" w:rsidRDefault="009521C1" w:rsidP="00E74AEC">
            <w:pPr>
              <w:jc w:val="both"/>
              <w:rPr>
                <w:sz w:val="22"/>
                <w:szCs w:val="22"/>
              </w:rPr>
            </w:pPr>
            <w:r w:rsidRPr="00A51276">
              <w:rPr>
                <w:color w:val="000000"/>
                <w:sz w:val="22"/>
                <w:szCs w:val="22"/>
              </w:rPr>
              <w:t xml:space="preserve">В соответствии с формой № 22-ЖКХ (реформа) на 1 июля 2018 года площадь помещений в МКД, в отношении которых способ управления не выбран собственниками и не определен по результатам открытого конкурса, составила 794,6 тыс. </w:t>
            </w:r>
            <w:proofErr w:type="spellStart"/>
            <w:r w:rsidRPr="00A51276">
              <w:rPr>
                <w:color w:val="000000"/>
                <w:sz w:val="22"/>
                <w:szCs w:val="22"/>
              </w:rPr>
              <w:t>кв.м</w:t>
            </w:r>
            <w:proofErr w:type="spellEnd"/>
            <w:r w:rsidRPr="00A51276">
              <w:rPr>
                <w:color w:val="000000"/>
                <w:sz w:val="22"/>
                <w:szCs w:val="22"/>
              </w:rPr>
              <w:t>, (число таких МКД 640 ед.).</w:t>
            </w:r>
          </w:p>
        </w:tc>
      </w:tr>
      <w:tr w:rsidR="009521C1" w:rsidRPr="00A51276" w14:paraId="4B559E5B" w14:textId="77777777" w:rsidTr="00BA3E49">
        <w:trPr>
          <w:trHeight w:val="229"/>
        </w:trPr>
        <w:tc>
          <w:tcPr>
            <w:tcW w:w="267" w:type="pct"/>
            <w:vMerge/>
          </w:tcPr>
          <w:p w14:paraId="3EB92E34"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612E613F" w14:textId="47C2A058" w:rsidR="009521C1" w:rsidRPr="00A51276" w:rsidRDefault="009521C1" w:rsidP="00E74AEC">
            <w:pPr>
              <w:rPr>
                <w:b/>
                <w:sz w:val="22"/>
                <w:szCs w:val="22"/>
              </w:rPr>
            </w:pPr>
            <w:r w:rsidRPr="00A51276">
              <w:rPr>
                <w:b/>
                <w:sz w:val="22"/>
                <w:szCs w:val="22"/>
              </w:rPr>
              <w:t>Проблема:</w:t>
            </w:r>
            <w:r w:rsidRPr="00A51276">
              <w:rPr>
                <w:sz w:val="22"/>
                <w:szCs w:val="22"/>
              </w:rPr>
              <w:t xml:space="preserve"> наличие незначительного числа МКД, в отношении которых не выбран и не реализован способ управления.</w:t>
            </w:r>
          </w:p>
        </w:tc>
      </w:tr>
      <w:tr w:rsidR="009521C1" w:rsidRPr="00A51276" w14:paraId="1B36CF79" w14:textId="77777777" w:rsidTr="00BA3E49">
        <w:trPr>
          <w:trHeight w:val="107"/>
        </w:trPr>
        <w:tc>
          <w:tcPr>
            <w:tcW w:w="267" w:type="pct"/>
            <w:vMerge/>
          </w:tcPr>
          <w:p w14:paraId="2EA8D530"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1E075AE5" w14:textId="678B6818"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повышение эффективности управления МКД и выполнения работ по содержанию общего имущества собственников помещений в многоквартирном доме.</w:t>
            </w:r>
          </w:p>
        </w:tc>
      </w:tr>
      <w:tr w:rsidR="009521C1" w:rsidRPr="00A51276" w14:paraId="7391180E" w14:textId="77777777" w:rsidTr="00BA3E49">
        <w:trPr>
          <w:trHeight w:val="271"/>
        </w:trPr>
        <w:tc>
          <w:tcPr>
            <w:tcW w:w="267" w:type="pct"/>
            <w:vMerge/>
          </w:tcPr>
          <w:p w14:paraId="20C204FD"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4E4621F2" w14:textId="269C1985"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расширение рынка управления МКД.</w:t>
            </w:r>
          </w:p>
        </w:tc>
      </w:tr>
      <w:tr w:rsidR="00414847" w:rsidRPr="00A51276" w14:paraId="7E2F8558" w14:textId="77777777" w:rsidTr="00BA3E49">
        <w:trPr>
          <w:trHeight w:val="20"/>
        </w:trPr>
        <w:tc>
          <w:tcPr>
            <w:tcW w:w="267" w:type="pct"/>
            <w:tcBorders>
              <w:bottom w:val="single" w:sz="4" w:space="0" w:color="auto"/>
            </w:tcBorders>
          </w:tcPr>
          <w:p w14:paraId="2054B471" w14:textId="253F3207" w:rsidR="00414847"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4.17.1.</w:t>
            </w:r>
          </w:p>
        </w:tc>
        <w:tc>
          <w:tcPr>
            <w:tcW w:w="2219" w:type="pct"/>
            <w:gridSpan w:val="6"/>
            <w:tcBorders>
              <w:bottom w:val="single" w:sz="4" w:space="0" w:color="auto"/>
            </w:tcBorders>
          </w:tcPr>
          <w:p w14:paraId="6C9B277E" w14:textId="77777777" w:rsidR="00414847" w:rsidRPr="00A51276" w:rsidRDefault="00414847" w:rsidP="00E74AEC">
            <w:pPr>
              <w:adjustRightInd w:val="0"/>
              <w:rPr>
                <w:b/>
                <w:sz w:val="22"/>
                <w:szCs w:val="22"/>
              </w:rPr>
            </w:pPr>
            <w:r w:rsidRPr="00A51276">
              <w:rPr>
                <w:b/>
                <w:sz w:val="22"/>
                <w:szCs w:val="22"/>
              </w:rPr>
              <w:t>Ключевой целевой показатель эффективности:</w:t>
            </w:r>
          </w:p>
          <w:p w14:paraId="174701D0" w14:textId="77777777" w:rsidR="00414847" w:rsidRPr="00A51276" w:rsidRDefault="00414847" w:rsidP="00E74AEC">
            <w:pPr>
              <w:adjustRightInd w:val="0"/>
              <w:rPr>
                <w:sz w:val="22"/>
                <w:szCs w:val="22"/>
              </w:rPr>
            </w:pPr>
            <w:r w:rsidRPr="00A51276">
              <w:rPr>
                <w:sz w:val="22"/>
                <w:szCs w:val="22"/>
              </w:rPr>
              <w:t>Объем общей площади помещений (м2),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 %</w:t>
            </w:r>
          </w:p>
        </w:tc>
        <w:tc>
          <w:tcPr>
            <w:tcW w:w="348" w:type="pct"/>
            <w:gridSpan w:val="2"/>
            <w:tcBorders>
              <w:bottom w:val="single" w:sz="4" w:space="0" w:color="auto"/>
            </w:tcBorders>
          </w:tcPr>
          <w:p w14:paraId="1A1D57EA" w14:textId="2DA18034" w:rsidR="00414847" w:rsidRPr="00A51276" w:rsidRDefault="00414847" w:rsidP="00E74AEC">
            <w:pPr>
              <w:adjustRightInd w:val="0"/>
              <w:jc w:val="center"/>
              <w:rPr>
                <w:sz w:val="22"/>
                <w:szCs w:val="22"/>
              </w:rPr>
            </w:pPr>
            <w:r w:rsidRPr="00A51276">
              <w:rPr>
                <w:sz w:val="22"/>
                <w:szCs w:val="22"/>
              </w:rPr>
              <w:t>99,1</w:t>
            </w:r>
          </w:p>
        </w:tc>
        <w:tc>
          <w:tcPr>
            <w:tcW w:w="353" w:type="pct"/>
            <w:tcBorders>
              <w:bottom w:val="single" w:sz="4" w:space="0" w:color="auto"/>
            </w:tcBorders>
          </w:tcPr>
          <w:p w14:paraId="72C26D31" w14:textId="27C00E2E" w:rsidR="00414847" w:rsidRPr="00A51276" w:rsidRDefault="00414847" w:rsidP="00E74AEC">
            <w:pPr>
              <w:adjustRightInd w:val="0"/>
              <w:jc w:val="center"/>
              <w:rPr>
                <w:sz w:val="22"/>
                <w:szCs w:val="22"/>
              </w:rPr>
            </w:pPr>
            <w:r w:rsidRPr="00A51276">
              <w:rPr>
                <w:sz w:val="22"/>
                <w:szCs w:val="22"/>
              </w:rPr>
              <w:t>99,2</w:t>
            </w:r>
          </w:p>
        </w:tc>
        <w:tc>
          <w:tcPr>
            <w:tcW w:w="354" w:type="pct"/>
            <w:tcBorders>
              <w:bottom w:val="single" w:sz="4" w:space="0" w:color="auto"/>
            </w:tcBorders>
          </w:tcPr>
          <w:p w14:paraId="27E3F20E" w14:textId="0DECB289" w:rsidR="00414847" w:rsidRPr="00A51276" w:rsidRDefault="00414847" w:rsidP="00E74AEC">
            <w:pPr>
              <w:adjustRightInd w:val="0"/>
              <w:jc w:val="center"/>
              <w:rPr>
                <w:sz w:val="22"/>
                <w:szCs w:val="22"/>
              </w:rPr>
            </w:pPr>
            <w:r w:rsidRPr="00A51276">
              <w:rPr>
                <w:sz w:val="22"/>
                <w:szCs w:val="22"/>
              </w:rPr>
              <w:t>99,3</w:t>
            </w:r>
          </w:p>
        </w:tc>
        <w:tc>
          <w:tcPr>
            <w:tcW w:w="354" w:type="pct"/>
            <w:tcBorders>
              <w:bottom w:val="single" w:sz="4" w:space="0" w:color="auto"/>
            </w:tcBorders>
          </w:tcPr>
          <w:p w14:paraId="6EC9C34C" w14:textId="6306BE38" w:rsidR="00414847" w:rsidRPr="00A51276" w:rsidRDefault="00414847" w:rsidP="00E74AEC">
            <w:pPr>
              <w:adjustRightInd w:val="0"/>
              <w:jc w:val="center"/>
              <w:rPr>
                <w:sz w:val="22"/>
                <w:szCs w:val="22"/>
              </w:rPr>
            </w:pPr>
            <w:r w:rsidRPr="00A51276">
              <w:rPr>
                <w:sz w:val="22"/>
                <w:szCs w:val="22"/>
              </w:rPr>
              <w:t>99,4</w:t>
            </w:r>
          </w:p>
        </w:tc>
        <w:tc>
          <w:tcPr>
            <w:tcW w:w="1105" w:type="pct"/>
            <w:tcBorders>
              <w:bottom w:val="single" w:sz="4" w:space="0" w:color="auto"/>
            </w:tcBorders>
          </w:tcPr>
          <w:p w14:paraId="4D562E00" w14:textId="77777777" w:rsidR="00414847" w:rsidRPr="00A51276" w:rsidRDefault="00414847"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414847" w:rsidRPr="00A51276" w14:paraId="6C8B9B69" w14:textId="77777777" w:rsidTr="00BA3E49">
        <w:trPr>
          <w:trHeight w:val="20"/>
        </w:trPr>
        <w:tc>
          <w:tcPr>
            <w:tcW w:w="267" w:type="pct"/>
            <w:tcBorders>
              <w:top w:val="single" w:sz="4" w:space="0" w:color="auto"/>
              <w:left w:val="single" w:sz="4" w:space="0" w:color="auto"/>
              <w:bottom w:val="single" w:sz="4" w:space="0" w:color="auto"/>
              <w:right w:val="nil"/>
            </w:tcBorders>
            <w:shd w:val="clear" w:color="auto" w:fill="FFFFFF"/>
          </w:tcPr>
          <w:p w14:paraId="001B8EE3" w14:textId="046EEC45" w:rsidR="00414847"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4.17.2.</w:t>
            </w:r>
          </w:p>
        </w:tc>
        <w:tc>
          <w:tcPr>
            <w:tcW w:w="975" w:type="pct"/>
            <w:gridSpan w:val="2"/>
            <w:tcBorders>
              <w:top w:val="single" w:sz="4" w:space="0" w:color="auto"/>
              <w:left w:val="single" w:sz="4" w:space="0" w:color="auto"/>
              <w:bottom w:val="single" w:sz="4" w:space="0" w:color="auto"/>
              <w:right w:val="nil"/>
            </w:tcBorders>
            <w:shd w:val="clear" w:color="auto" w:fill="FFFFFF"/>
          </w:tcPr>
          <w:p w14:paraId="3C454F24" w14:textId="3A2E1630" w:rsidR="00414847" w:rsidRPr="00A51276" w:rsidRDefault="00414847" w:rsidP="00E74AEC">
            <w:pPr>
              <w:autoSpaceDE/>
              <w:autoSpaceDN/>
              <w:rPr>
                <w:i/>
                <w:sz w:val="22"/>
                <w:szCs w:val="22"/>
              </w:rPr>
            </w:pPr>
            <w:r w:rsidRPr="00A51276">
              <w:rPr>
                <w:sz w:val="22"/>
                <w:szCs w:val="22"/>
              </w:rPr>
              <w:t>Лицензирование деятельности по управлению многоквартирными домами</w:t>
            </w:r>
          </w:p>
        </w:tc>
        <w:tc>
          <w:tcPr>
            <w:tcW w:w="445" w:type="pct"/>
            <w:gridSpan w:val="2"/>
            <w:tcBorders>
              <w:top w:val="single" w:sz="4" w:space="0" w:color="auto"/>
              <w:left w:val="single" w:sz="4" w:space="0" w:color="auto"/>
              <w:bottom w:val="single" w:sz="4" w:space="0" w:color="auto"/>
              <w:right w:val="nil"/>
            </w:tcBorders>
            <w:shd w:val="clear" w:color="auto" w:fill="FFFFFF"/>
          </w:tcPr>
          <w:p w14:paraId="151610C6" w14:textId="77777777" w:rsidR="00414847" w:rsidRPr="00A51276" w:rsidRDefault="00414847" w:rsidP="00E74AEC">
            <w:pPr>
              <w:jc w:val="center"/>
              <w:rPr>
                <w:sz w:val="22"/>
                <w:szCs w:val="22"/>
              </w:rPr>
            </w:pPr>
            <w:r w:rsidRPr="00A51276">
              <w:rPr>
                <w:sz w:val="22"/>
                <w:szCs w:val="22"/>
              </w:rPr>
              <w:t>По мере поступления в</w:t>
            </w:r>
          </w:p>
          <w:p w14:paraId="49F9E628" w14:textId="58CE324B" w:rsidR="00414847" w:rsidRPr="00A51276" w:rsidRDefault="00414847" w:rsidP="00E74AEC">
            <w:pPr>
              <w:adjustRightInd w:val="0"/>
              <w:jc w:val="center"/>
              <w:rPr>
                <w:sz w:val="22"/>
                <w:szCs w:val="22"/>
              </w:rPr>
            </w:pPr>
            <w:r w:rsidRPr="00A51276">
              <w:rPr>
                <w:sz w:val="22"/>
                <w:szCs w:val="22"/>
              </w:rPr>
              <w:t>лицензионную комиссию заявлений о предоставлен лицензии</w:t>
            </w:r>
          </w:p>
        </w:tc>
        <w:tc>
          <w:tcPr>
            <w:tcW w:w="799" w:type="pct"/>
            <w:gridSpan w:val="2"/>
            <w:tcBorders>
              <w:top w:val="single" w:sz="4" w:space="0" w:color="auto"/>
              <w:left w:val="single" w:sz="4" w:space="0" w:color="auto"/>
              <w:bottom w:val="single" w:sz="4" w:space="0" w:color="auto"/>
              <w:right w:val="nil"/>
            </w:tcBorders>
            <w:shd w:val="clear" w:color="auto" w:fill="FFFFFF"/>
            <w:vAlign w:val="center"/>
          </w:tcPr>
          <w:p w14:paraId="12FF58BD" w14:textId="0B759DB1" w:rsidR="00414847" w:rsidRPr="00A51276" w:rsidRDefault="00414847" w:rsidP="00E74AEC">
            <w:pPr>
              <w:adjustRightInd w:val="0"/>
              <w:rPr>
                <w:sz w:val="22"/>
                <w:szCs w:val="22"/>
              </w:rPr>
            </w:pPr>
            <w:r w:rsidRPr="00A51276">
              <w:rPr>
                <w:sz w:val="22"/>
                <w:szCs w:val="22"/>
              </w:rPr>
              <w:t>Доля заявлений о предоставлении лицензии, рассмотренных в установленные законодательством сроки от общего числа поданных заявлений о предоставлении лицензии, %</w:t>
            </w:r>
          </w:p>
        </w:tc>
        <w:tc>
          <w:tcPr>
            <w:tcW w:w="348" w:type="pct"/>
            <w:gridSpan w:val="2"/>
            <w:tcBorders>
              <w:top w:val="single" w:sz="4" w:space="0" w:color="auto"/>
              <w:left w:val="single" w:sz="4" w:space="0" w:color="auto"/>
              <w:bottom w:val="single" w:sz="4" w:space="0" w:color="auto"/>
              <w:right w:val="nil"/>
            </w:tcBorders>
            <w:shd w:val="clear" w:color="auto" w:fill="FFFFFF"/>
          </w:tcPr>
          <w:p w14:paraId="68FBF3B8" w14:textId="3A2F3644" w:rsidR="00414847" w:rsidRPr="00A51276" w:rsidRDefault="00414847" w:rsidP="00E74AEC">
            <w:pPr>
              <w:adjustRightInd w:val="0"/>
              <w:jc w:val="center"/>
              <w:rPr>
                <w:sz w:val="22"/>
                <w:szCs w:val="22"/>
              </w:rPr>
            </w:pPr>
            <w:r w:rsidRPr="00A51276">
              <w:rPr>
                <w:sz w:val="22"/>
                <w:szCs w:val="22"/>
              </w:rPr>
              <w:t>100</w:t>
            </w:r>
          </w:p>
        </w:tc>
        <w:tc>
          <w:tcPr>
            <w:tcW w:w="353" w:type="pct"/>
            <w:tcBorders>
              <w:top w:val="single" w:sz="4" w:space="0" w:color="auto"/>
              <w:left w:val="single" w:sz="4" w:space="0" w:color="auto"/>
              <w:bottom w:val="single" w:sz="4" w:space="0" w:color="auto"/>
              <w:right w:val="nil"/>
            </w:tcBorders>
            <w:shd w:val="clear" w:color="auto" w:fill="FFFFFF"/>
          </w:tcPr>
          <w:p w14:paraId="24C1C85D" w14:textId="40419390" w:rsidR="00414847" w:rsidRPr="00A51276" w:rsidRDefault="00414847" w:rsidP="00E74AEC">
            <w:pPr>
              <w:adjustRightInd w:val="0"/>
              <w:jc w:val="center"/>
              <w:rPr>
                <w:sz w:val="22"/>
                <w:szCs w:val="22"/>
              </w:rPr>
            </w:pPr>
            <w:r w:rsidRPr="00A51276">
              <w:rPr>
                <w:sz w:val="22"/>
                <w:szCs w:val="22"/>
              </w:rPr>
              <w:t>100</w:t>
            </w:r>
          </w:p>
        </w:tc>
        <w:tc>
          <w:tcPr>
            <w:tcW w:w="354" w:type="pct"/>
            <w:tcBorders>
              <w:top w:val="single" w:sz="4" w:space="0" w:color="auto"/>
              <w:left w:val="single" w:sz="4" w:space="0" w:color="auto"/>
              <w:bottom w:val="single" w:sz="4" w:space="0" w:color="auto"/>
              <w:right w:val="nil"/>
            </w:tcBorders>
            <w:shd w:val="clear" w:color="auto" w:fill="FFFFFF"/>
          </w:tcPr>
          <w:p w14:paraId="39306E8E" w14:textId="2EC6D261" w:rsidR="00414847" w:rsidRPr="00A51276" w:rsidRDefault="00414847" w:rsidP="00E74AEC">
            <w:pPr>
              <w:adjustRightInd w:val="0"/>
              <w:jc w:val="center"/>
              <w:rPr>
                <w:sz w:val="22"/>
                <w:szCs w:val="22"/>
              </w:rPr>
            </w:pPr>
            <w:r w:rsidRPr="00A51276">
              <w:rPr>
                <w:sz w:val="22"/>
                <w:szCs w:val="22"/>
              </w:rPr>
              <w:t>100</w:t>
            </w:r>
          </w:p>
        </w:tc>
        <w:tc>
          <w:tcPr>
            <w:tcW w:w="354" w:type="pct"/>
            <w:tcBorders>
              <w:top w:val="single" w:sz="4" w:space="0" w:color="auto"/>
              <w:left w:val="single" w:sz="4" w:space="0" w:color="auto"/>
              <w:bottom w:val="single" w:sz="4" w:space="0" w:color="auto"/>
              <w:right w:val="nil"/>
            </w:tcBorders>
            <w:shd w:val="clear" w:color="auto" w:fill="FFFFFF"/>
          </w:tcPr>
          <w:p w14:paraId="120DFE1A" w14:textId="1C81AFA1" w:rsidR="00414847" w:rsidRPr="00A51276" w:rsidRDefault="00414847" w:rsidP="00E74AEC">
            <w:pPr>
              <w:adjustRightInd w:val="0"/>
              <w:jc w:val="center"/>
              <w:rPr>
                <w:sz w:val="22"/>
                <w:szCs w:val="22"/>
              </w:rPr>
            </w:pPr>
            <w:r w:rsidRPr="00A51276">
              <w:rPr>
                <w:sz w:val="22"/>
                <w:szCs w:val="22"/>
              </w:rPr>
              <w:t>100</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14:paraId="3DD9EDFB" w14:textId="363B658B" w:rsidR="00414847" w:rsidRPr="00A51276" w:rsidRDefault="00414847" w:rsidP="00E74AEC">
            <w:pPr>
              <w:adjustRightInd w:val="0"/>
              <w:rPr>
                <w:sz w:val="22"/>
                <w:szCs w:val="22"/>
              </w:rPr>
            </w:pPr>
            <w:r w:rsidRPr="00A51276">
              <w:rPr>
                <w:sz w:val="22"/>
                <w:szCs w:val="22"/>
              </w:rPr>
              <w:t>Министерство жилищной политики, энергетики и транспорта Иркутской области, служба государственного жилищного надзора Иркутской области</w:t>
            </w:r>
          </w:p>
        </w:tc>
      </w:tr>
      <w:tr w:rsidR="00414847" w:rsidRPr="00A51276" w14:paraId="68C3F6BB" w14:textId="77777777" w:rsidTr="00BA3E49">
        <w:trPr>
          <w:trHeight w:val="43"/>
        </w:trPr>
        <w:tc>
          <w:tcPr>
            <w:tcW w:w="267" w:type="pct"/>
            <w:tcBorders>
              <w:top w:val="single" w:sz="4" w:space="0" w:color="auto"/>
              <w:left w:val="single" w:sz="4" w:space="0" w:color="auto"/>
              <w:bottom w:val="single" w:sz="4" w:space="0" w:color="auto"/>
              <w:right w:val="nil"/>
            </w:tcBorders>
            <w:shd w:val="clear" w:color="auto" w:fill="FFFFFF"/>
          </w:tcPr>
          <w:p w14:paraId="42D5F432" w14:textId="2E6ACF9C" w:rsidR="00414847"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4.17.3.</w:t>
            </w:r>
          </w:p>
        </w:tc>
        <w:tc>
          <w:tcPr>
            <w:tcW w:w="975" w:type="pct"/>
            <w:gridSpan w:val="2"/>
            <w:tcBorders>
              <w:top w:val="single" w:sz="4" w:space="0" w:color="auto"/>
              <w:left w:val="single" w:sz="4" w:space="0" w:color="auto"/>
              <w:bottom w:val="single" w:sz="4" w:space="0" w:color="auto"/>
              <w:right w:val="nil"/>
            </w:tcBorders>
            <w:shd w:val="clear" w:color="auto" w:fill="FFFFFF"/>
            <w:vAlign w:val="center"/>
          </w:tcPr>
          <w:p w14:paraId="2505EF1E" w14:textId="00B24293" w:rsidR="00414847" w:rsidRPr="00A51276" w:rsidRDefault="00414847" w:rsidP="00E74AEC">
            <w:pPr>
              <w:autoSpaceDE/>
              <w:autoSpaceDN/>
              <w:rPr>
                <w:i/>
                <w:sz w:val="22"/>
                <w:szCs w:val="22"/>
              </w:rPr>
            </w:pPr>
            <w:r w:rsidRPr="00A51276">
              <w:rPr>
                <w:sz w:val="22"/>
                <w:szCs w:val="22"/>
              </w:rPr>
              <w:t>Мониторинг количества многоквартирных домов, в отношении которых способ управления не выбран собственниками и не определен органами местного самоуправления (по результатам статистического наблюдения № 22-ЖКХ (реформа) «Сведения о структурных преобразованиях и организационных мероприятиях в сфере жилищно-коммунального хозяйства»)</w:t>
            </w:r>
          </w:p>
        </w:tc>
        <w:tc>
          <w:tcPr>
            <w:tcW w:w="445" w:type="pct"/>
            <w:gridSpan w:val="2"/>
            <w:tcBorders>
              <w:top w:val="single" w:sz="4" w:space="0" w:color="auto"/>
              <w:left w:val="single" w:sz="4" w:space="0" w:color="auto"/>
              <w:bottom w:val="single" w:sz="4" w:space="0" w:color="auto"/>
              <w:right w:val="nil"/>
            </w:tcBorders>
            <w:shd w:val="clear" w:color="auto" w:fill="FFFFFF"/>
          </w:tcPr>
          <w:p w14:paraId="6FB31A47" w14:textId="51B0C357" w:rsidR="00414847" w:rsidRPr="00A51276" w:rsidRDefault="00414847" w:rsidP="00E74AEC">
            <w:pPr>
              <w:adjustRightInd w:val="0"/>
              <w:jc w:val="center"/>
              <w:rPr>
                <w:sz w:val="22"/>
                <w:szCs w:val="22"/>
              </w:rPr>
            </w:pPr>
            <w:r w:rsidRPr="00A51276">
              <w:rPr>
                <w:sz w:val="22"/>
                <w:szCs w:val="22"/>
              </w:rPr>
              <w:t>Ежегодно до 15 марта</w:t>
            </w:r>
          </w:p>
        </w:tc>
        <w:tc>
          <w:tcPr>
            <w:tcW w:w="799" w:type="pct"/>
            <w:gridSpan w:val="2"/>
            <w:tcBorders>
              <w:top w:val="single" w:sz="4" w:space="0" w:color="auto"/>
              <w:left w:val="single" w:sz="4" w:space="0" w:color="auto"/>
              <w:bottom w:val="single" w:sz="4" w:space="0" w:color="auto"/>
              <w:right w:val="nil"/>
            </w:tcBorders>
            <w:shd w:val="clear" w:color="auto" w:fill="FFFFFF"/>
          </w:tcPr>
          <w:p w14:paraId="0542B475" w14:textId="77777777" w:rsidR="00414847" w:rsidRPr="00A51276" w:rsidRDefault="00414847" w:rsidP="00E74AEC">
            <w:pPr>
              <w:rPr>
                <w:sz w:val="22"/>
                <w:szCs w:val="22"/>
              </w:rPr>
            </w:pPr>
            <w:r w:rsidRPr="00A51276">
              <w:rPr>
                <w:sz w:val="22"/>
                <w:szCs w:val="22"/>
              </w:rPr>
              <w:t>Доля многоквартирных домов, в которых способ управления не выбран собственниками и не определен органами местного</w:t>
            </w:r>
          </w:p>
          <w:p w14:paraId="45040177" w14:textId="6B118EE5" w:rsidR="00414847" w:rsidRPr="00A51276" w:rsidRDefault="00414847" w:rsidP="00E74AEC">
            <w:pPr>
              <w:adjustRightInd w:val="0"/>
              <w:rPr>
                <w:sz w:val="22"/>
                <w:szCs w:val="22"/>
              </w:rPr>
            </w:pPr>
            <w:r w:rsidRPr="00A51276">
              <w:rPr>
                <w:sz w:val="22"/>
                <w:szCs w:val="22"/>
              </w:rPr>
              <w:t>самоуправления, %</w:t>
            </w:r>
          </w:p>
        </w:tc>
        <w:tc>
          <w:tcPr>
            <w:tcW w:w="348" w:type="pct"/>
            <w:gridSpan w:val="2"/>
            <w:tcBorders>
              <w:top w:val="single" w:sz="4" w:space="0" w:color="auto"/>
              <w:left w:val="single" w:sz="4" w:space="0" w:color="auto"/>
              <w:bottom w:val="single" w:sz="4" w:space="0" w:color="auto"/>
              <w:right w:val="nil"/>
            </w:tcBorders>
            <w:shd w:val="clear" w:color="auto" w:fill="FFFFFF"/>
          </w:tcPr>
          <w:p w14:paraId="45B90CD2" w14:textId="1BA3CF58" w:rsidR="00414847" w:rsidRPr="00A51276" w:rsidRDefault="00414847" w:rsidP="00E74AEC">
            <w:pPr>
              <w:adjustRightInd w:val="0"/>
              <w:jc w:val="center"/>
              <w:rPr>
                <w:sz w:val="22"/>
                <w:szCs w:val="22"/>
              </w:rPr>
            </w:pPr>
            <w:r w:rsidRPr="00A51276">
              <w:rPr>
                <w:sz w:val="22"/>
                <w:szCs w:val="22"/>
              </w:rPr>
              <w:t>4</w:t>
            </w:r>
          </w:p>
        </w:tc>
        <w:tc>
          <w:tcPr>
            <w:tcW w:w="353" w:type="pct"/>
            <w:tcBorders>
              <w:top w:val="single" w:sz="4" w:space="0" w:color="auto"/>
              <w:left w:val="single" w:sz="4" w:space="0" w:color="auto"/>
              <w:bottom w:val="single" w:sz="4" w:space="0" w:color="auto"/>
              <w:right w:val="nil"/>
            </w:tcBorders>
            <w:shd w:val="clear" w:color="auto" w:fill="FFFFFF"/>
          </w:tcPr>
          <w:p w14:paraId="672D9EEA" w14:textId="76562906" w:rsidR="00414847" w:rsidRPr="00A51276" w:rsidRDefault="00414847" w:rsidP="00E74AEC">
            <w:pPr>
              <w:adjustRightInd w:val="0"/>
              <w:jc w:val="center"/>
              <w:rPr>
                <w:sz w:val="22"/>
                <w:szCs w:val="22"/>
              </w:rPr>
            </w:pPr>
            <w:r w:rsidRPr="00A51276">
              <w:rPr>
                <w:sz w:val="22"/>
                <w:szCs w:val="22"/>
              </w:rPr>
              <w:t>3,8</w:t>
            </w:r>
          </w:p>
        </w:tc>
        <w:tc>
          <w:tcPr>
            <w:tcW w:w="354" w:type="pct"/>
            <w:tcBorders>
              <w:top w:val="single" w:sz="4" w:space="0" w:color="auto"/>
              <w:left w:val="single" w:sz="4" w:space="0" w:color="auto"/>
              <w:bottom w:val="single" w:sz="4" w:space="0" w:color="auto"/>
              <w:right w:val="nil"/>
            </w:tcBorders>
            <w:shd w:val="clear" w:color="auto" w:fill="FFFFFF"/>
          </w:tcPr>
          <w:p w14:paraId="5C3673E9" w14:textId="6270C503" w:rsidR="00414847" w:rsidRPr="00A51276" w:rsidRDefault="00414847" w:rsidP="00E74AEC">
            <w:pPr>
              <w:adjustRightInd w:val="0"/>
              <w:jc w:val="center"/>
              <w:rPr>
                <w:sz w:val="22"/>
                <w:szCs w:val="22"/>
              </w:rPr>
            </w:pPr>
            <w:r w:rsidRPr="00A51276">
              <w:rPr>
                <w:sz w:val="22"/>
                <w:szCs w:val="22"/>
              </w:rPr>
              <w:t>3,6</w:t>
            </w:r>
          </w:p>
        </w:tc>
        <w:tc>
          <w:tcPr>
            <w:tcW w:w="354" w:type="pct"/>
            <w:tcBorders>
              <w:top w:val="single" w:sz="4" w:space="0" w:color="auto"/>
              <w:left w:val="single" w:sz="4" w:space="0" w:color="auto"/>
              <w:bottom w:val="single" w:sz="4" w:space="0" w:color="auto"/>
              <w:right w:val="nil"/>
            </w:tcBorders>
            <w:shd w:val="clear" w:color="auto" w:fill="FFFFFF"/>
          </w:tcPr>
          <w:p w14:paraId="3009A9FB" w14:textId="1B42EB6B" w:rsidR="00414847" w:rsidRPr="00A51276" w:rsidRDefault="00414847" w:rsidP="00E74AEC">
            <w:pPr>
              <w:adjustRightInd w:val="0"/>
              <w:jc w:val="center"/>
              <w:rPr>
                <w:sz w:val="22"/>
                <w:szCs w:val="22"/>
              </w:rPr>
            </w:pPr>
            <w:r w:rsidRPr="00A51276">
              <w:rPr>
                <w:sz w:val="22"/>
                <w:szCs w:val="22"/>
              </w:rPr>
              <w:t>3,4</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14:paraId="7DCAD114" w14:textId="714E2DDA" w:rsidR="00414847" w:rsidRPr="00A51276" w:rsidRDefault="00414847"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9521C1" w:rsidRPr="00A51276" w14:paraId="72AE29B2" w14:textId="77777777" w:rsidTr="00BA3E49">
        <w:trPr>
          <w:trHeight w:val="20"/>
        </w:trPr>
        <w:tc>
          <w:tcPr>
            <w:tcW w:w="267" w:type="pct"/>
            <w:vMerge w:val="restart"/>
          </w:tcPr>
          <w:p w14:paraId="31069E3C" w14:textId="61029CD9"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4.18.</w:t>
            </w:r>
          </w:p>
        </w:tc>
        <w:tc>
          <w:tcPr>
            <w:tcW w:w="4733" w:type="pct"/>
            <w:gridSpan w:val="12"/>
          </w:tcPr>
          <w:p w14:paraId="65F13C96"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Рынок оказания услуг по перевозке пассажиров автомобильным транспортом по межмуниципальным маршрутам регулярных перевозок</w:t>
            </w:r>
          </w:p>
        </w:tc>
      </w:tr>
      <w:tr w:rsidR="009521C1" w:rsidRPr="00A51276" w14:paraId="0104EB3A" w14:textId="77777777" w:rsidTr="00BA3E49">
        <w:trPr>
          <w:trHeight w:val="263"/>
        </w:trPr>
        <w:tc>
          <w:tcPr>
            <w:tcW w:w="267" w:type="pct"/>
            <w:vMerge/>
          </w:tcPr>
          <w:p w14:paraId="1E827E63"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544F4B34" w14:textId="1E9B1D4A" w:rsidR="009521C1" w:rsidRPr="00A51276" w:rsidRDefault="009521C1" w:rsidP="00E74AEC">
            <w:pPr>
              <w:adjustRightInd w:val="0"/>
              <w:contextualSpacing/>
              <w:jc w:val="both"/>
              <w:rPr>
                <w:b/>
                <w:sz w:val="22"/>
                <w:szCs w:val="22"/>
              </w:rPr>
            </w:pPr>
            <w:r w:rsidRPr="00A51276">
              <w:rPr>
                <w:b/>
                <w:sz w:val="22"/>
                <w:szCs w:val="22"/>
              </w:rPr>
              <w:t xml:space="preserve">Оценка текущего состояния: </w:t>
            </w:r>
            <w:r w:rsidRPr="00A51276">
              <w:rPr>
                <w:sz w:val="22"/>
                <w:szCs w:val="22"/>
              </w:rPr>
              <w:t>По состоянию на 31 декабря 2017 года на межмуниципальных маршрутах регулярных перевозок пассажиров и багажа автомобильным транспортом на территории Иркутской области работало 148 перевозчиков, в том числе 1 акционерное общество, 110 индивидуальных предпринимателей, 3 муниципальных предприятия, 34 общества с ограниченной ответственностью.</w:t>
            </w:r>
          </w:p>
        </w:tc>
      </w:tr>
      <w:tr w:rsidR="009521C1" w:rsidRPr="00A51276" w14:paraId="6E202607" w14:textId="77777777" w:rsidTr="00BA3E49">
        <w:trPr>
          <w:trHeight w:val="229"/>
        </w:trPr>
        <w:tc>
          <w:tcPr>
            <w:tcW w:w="267" w:type="pct"/>
            <w:vMerge/>
          </w:tcPr>
          <w:p w14:paraId="34C0C1AD"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61D2C6C4" w14:textId="7B845B1A" w:rsidR="009521C1" w:rsidRPr="00A51276" w:rsidRDefault="009521C1"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Осуществление хозяйствующими субъектами перевозок пассажиров автомобильным транспортом по регулярным межмуниципальным маршрутам под видом заказных. Слаборазвитая сеть автомобильных дорог и их низкая пропускная способность.</w:t>
            </w:r>
          </w:p>
        </w:tc>
      </w:tr>
      <w:tr w:rsidR="009521C1" w:rsidRPr="00A51276" w14:paraId="29BBE6E0" w14:textId="77777777" w:rsidTr="00BA3E49">
        <w:trPr>
          <w:trHeight w:val="107"/>
        </w:trPr>
        <w:tc>
          <w:tcPr>
            <w:tcW w:w="267" w:type="pct"/>
            <w:vMerge/>
          </w:tcPr>
          <w:p w14:paraId="625FD460"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11634E34" w14:textId="06285B19" w:rsidR="009521C1" w:rsidRPr="00A51276" w:rsidRDefault="009521C1"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 xml:space="preserve">Цель: </w:t>
            </w:r>
            <w:r w:rsidRPr="00A51276">
              <w:rPr>
                <w:rFonts w:ascii="Times New Roman" w:hAnsi="Times New Roman" w:cs="Times New Roman"/>
                <w:sz w:val="22"/>
                <w:szCs w:val="22"/>
              </w:rPr>
              <w:t>Установление, изменение, отмена межмуниципальных маршрутов регулярных перевозок пассажиров и багажа автомобильным транспортом и городским наземным электрическим транспортом в Иркутской области.</w:t>
            </w:r>
          </w:p>
        </w:tc>
      </w:tr>
      <w:tr w:rsidR="009521C1" w:rsidRPr="00A51276" w14:paraId="04DD3386" w14:textId="77777777" w:rsidTr="00BA3E49">
        <w:trPr>
          <w:trHeight w:val="271"/>
        </w:trPr>
        <w:tc>
          <w:tcPr>
            <w:tcW w:w="267" w:type="pct"/>
            <w:vMerge/>
          </w:tcPr>
          <w:p w14:paraId="2894EBE1"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429DBAB" w14:textId="65DAC8A5" w:rsidR="009521C1" w:rsidRPr="00A51276" w:rsidRDefault="009521C1"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Обеспечение организации транспортного обслуживания населения автомобильным транспортом в межмуниципальном сообщении на территории Иркутской области</w:t>
            </w:r>
          </w:p>
        </w:tc>
      </w:tr>
      <w:tr w:rsidR="00960994" w:rsidRPr="00A51276" w14:paraId="4A9B1014" w14:textId="77777777" w:rsidTr="00BA3E49">
        <w:trPr>
          <w:trHeight w:val="20"/>
        </w:trPr>
        <w:tc>
          <w:tcPr>
            <w:tcW w:w="267" w:type="pct"/>
          </w:tcPr>
          <w:p w14:paraId="350E4DA8" w14:textId="15F28762"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4.18.1.</w:t>
            </w:r>
          </w:p>
        </w:tc>
        <w:tc>
          <w:tcPr>
            <w:tcW w:w="2219" w:type="pct"/>
            <w:gridSpan w:val="6"/>
          </w:tcPr>
          <w:p w14:paraId="00C605CB"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47D8F577" w14:textId="77777777" w:rsidR="00960994" w:rsidRPr="00A51276" w:rsidRDefault="00960994" w:rsidP="00E74AEC">
            <w:pPr>
              <w:adjustRightInd w:val="0"/>
              <w:rPr>
                <w:sz w:val="22"/>
                <w:szCs w:val="22"/>
              </w:rPr>
            </w:pPr>
            <w:r w:rsidRPr="00A51276">
              <w:rPr>
                <w:sz w:val="22"/>
                <w:szCs w:val="22"/>
              </w:rPr>
              <w:t>Объем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w:t>
            </w:r>
          </w:p>
        </w:tc>
        <w:tc>
          <w:tcPr>
            <w:tcW w:w="348" w:type="pct"/>
            <w:gridSpan w:val="2"/>
          </w:tcPr>
          <w:p w14:paraId="694DC353" w14:textId="3FBF6C29" w:rsidR="00960994" w:rsidRPr="00A51276" w:rsidRDefault="00960994" w:rsidP="00E74AEC">
            <w:pPr>
              <w:adjustRightInd w:val="0"/>
              <w:jc w:val="center"/>
              <w:rPr>
                <w:sz w:val="22"/>
                <w:szCs w:val="22"/>
              </w:rPr>
            </w:pPr>
            <w:r w:rsidRPr="00A51276">
              <w:rPr>
                <w:sz w:val="22"/>
                <w:szCs w:val="22"/>
              </w:rPr>
              <w:t>27</w:t>
            </w:r>
          </w:p>
        </w:tc>
        <w:tc>
          <w:tcPr>
            <w:tcW w:w="353" w:type="pct"/>
          </w:tcPr>
          <w:p w14:paraId="674B3E70" w14:textId="2DA5374A" w:rsidR="00960994" w:rsidRPr="00A51276" w:rsidRDefault="00960994" w:rsidP="00E74AEC">
            <w:pPr>
              <w:adjustRightInd w:val="0"/>
              <w:jc w:val="center"/>
              <w:rPr>
                <w:sz w:val="22"/>
                <w:szCs w:val="22"/>
              </w:rPr>
            </w:pPr>
            <w:r w:rsidRPr="00A51276">
              <w:rPr>
                <w:sz w:val="22"/>
                <w:szCs w:val="22"/>
              </w:rPr>
              <w:t>28</w:t>
            </w:r>
          </w:p>
        </w:tc>
        <w:tc>
          <w:tcPr>
            <w:tcW w:w="354" w:type="pct"/>
          </w:tcPr>
          <w:p w14:paraId="4CA72F1F" w14:textId="3646D5EB" w:rsidR="00960994" w:rsidRPr="00A51276" w:rsidRDefault="00960994" w:rsidP="00E74AEC">
            <w:pPr>
              <w:adjustRightInd w:val="0"/>
              <w:jc w:val="center"/>
              <w:rPr>
                <w:sz w:val="22"/>
                <w:szCs w:val="22"/>
              </w:rPr>
            </w:pPr>
            <w:r w:rsidRPr="00A51276">
              <w:rPr>
                <w:sz w:val="22"/>
                <w:szCs w:val="22"/>
              </w:rPr>
              <w:t>29</w:t>
            </w:r>
          </w:p>
        </w:tc>
        <w:tc>
          <w:tcPr>
            <w:tcW w:w="354" w:type="pct"/>
          </w:tcPr>
          <w:p w14:paraId="44C78956" w14:textId="56896F83" w:rsidR="00960994" w:rsidRPr="00A51276" w:rsidRDefault="00960994" w:rsidP="00E74AEC">
            <w:pPr>
              <w:adjustRightInd w:val="0"/>
              <w:jc w:val="center"/>
              <w:rPr>
                <w:sz w:val="22"/>
                <w:szCs w:val="22"/>
              </w:rPr>
            </w:pPr>
            <w:r w:rsidRPr="00A51276">
              <w:rPr>
                <w:sz w:val="22"/>
                <w:szCs w:val="22"/>
              </w:rPr>
              <w:t>30</w:t>
            </w:r>
          </w:p>
        </w:tc>
        <w:tc>
          <w:tcPr>
            <w:tcW w:w="1105" w:type="pct"/>
          </w:tcPr>
          <w:p w14:paraId="35EC7040" w14:textId="77777777"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960994" w:rsidRPr="00A51276" w14:paraId="1165665C" w14:textId="77777777" w:rsidTr="00BA3E49">
        <w:trPr>
          <w:trHeight w:val="20"/>
        </w:trPr>
        <w:tc>
          <w:tcPr>
            <w:tcW w:w="267" w:type="pct"/>
            <w:vMerge w:val="restart"/>
          </w:tcPr>
          <w:p w14:paraId="39C4BE63" w14:textId="14407413"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4.18.2.</w:t>
            </w:r>
          </w:p>
        </w:tc>
        <w:tc>
          <w:tcPr>
            <w:tcW w:w="975" w:type="pct"/>
            <w:gridSpan w:val="2"/>
            <w:vMerge w:val="restart"/>
          </w:tcPr>
          <w:p w14:paraId="4BC89DC0" w14:textId="7967369B" w:rsidR="00960994" w:rsidRPr="00A51276" w:rsidRDefault="00960994" w:rsidP="00E74AEC">
            <w:pPr>
              <w:autoSpaceDE/>
              <w:autoSpaceDN/>
              <w:rPr>
                <w:i/>
                <w:sz w:val="22"/>
                <w:szCs w:val="22"/>
              </w:rPr>
            </w:pPr>
            <w:r w:rsidRPr="00A51276">
              <w:rPr>
                <w:sz w:val="22"/>
                <w:szCs w:val="22"/>
              </w:rPr>
              <w:t xml:space="preserve">Установление, изменение, отмена межмуниципальных маршрутов регулярных перевозок пассажиров и багажа автомобильным транспортом и городским наземным электрическим транспортом в Иркутской области в рамках Федерального закона от 13 июля 2015 года № 220-ФЗ «Об организации регулярных перевозок пассажиров и багажа автомобильным транспортом и </w:t>
            </w:r>
            <w:r w:rsidRPr="00A51276">
              <w:rPr>
                <w:sz w:val="22"/>
                <w:szCs w:val="22"/>
              </w:rPr>
              <w:lastRenderedPageBreak/>
              <w:t>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445" w:type="pct"/>
            <w:gridSpan w:val="2"/>
            <w:vMerge w:val="restart"/>
          </w:tcPr>
          <w:p w14:paraId="6A58BB05" w14:textId="3C6B0DCE" w:rsidR="00960994" w:rsidRPr="00A51276" w:rsidRDefault="005C4454" w:rsidP="00E74AEC">
            <w:pPr>
              <w:adjustRightInd w:val="0"/>
              <w:jc w:val="center"/>
              <w:rPr>
                <w:sz w:val="22"/>
                <w:szCs w:val="22"/>
              </w:rPr>
            </w:pPr>
            <w:r w:rsidRPr="00A51276">
              <w:rPr>
                <w:sz w:val="22"/>
                <w:szCs w:val="22"/>
              </w:rPr>
              <w:lastRenderedPageBreak/>
              <w:t>Е</w:t>
            </w:r>
            <w:r w:rsidR="00960994" w:rsidRPr="00A51276">
              <w:rPr>
                <w:sz w:val="22"/>
                <w:szCs w:val="22"/>
              </w:rPr>
              <w:t>жегодно</w:t>
            </w:r>
          </w:p>
        </w:tc>
        <w:tc>
          <w:tcPr>
            <w:tcW w:w="799" w:type="pct"/>
            <w:gridSpan w:val="2"/>
          </w:tcPr>
          <w:p w14:paraId="690B9AB6" w14:textId="22D918DD" w:rsidR="00960994" w:rsidRPr="00A51276" w:rsidRDefault="00960994" w:rsidP="00E74AEC">
            <w:pPr>
              <w:adjustRightInd w:val="0"/>
              <w:rPr>
                <w:sz w:val="22"/>
                <w:szCs w:val="22"/>
              </w:rPr>
            </w:pPr>
            <w:r w:rsidRPr="00A51276">
              <w:rPr>
                <w:sz w:val="22"/>
                <w:szCs w:val="22"/>
              </w:rPr>
              <w:t xml:space="preserve">Доля негосударственных (немуниципальных)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w:t>
            </w:r>
            <w:r w:rsidRPr="00A51276">
              <w:rPr>
                <w:sz w:val="22"/>
                <w:szCs w:val="22"/>
              </w:rPr>
              <w:lastRenderedPageBreak/>
              <w:t>субъекте Российской Федерации, %</w:t>
            </w:r>
          </w:p>
        </w:tc>
        <w:tc>
          <w:tcPr>
            <w:tcW w:w="348" w:type="pct"/>
            <w:gridSpan w:val="2"/>
          </w:tcPr>
          <w:p w14:paraId="7D3B2788" w14:textId="7D9B8915" w:rsidR="00960994" w:rsidRPr="00A51276" w:rsidRDefault="00960994" w:rsidP="00E74AEC">
            <w:pPr>
              <w:adjustRightInd w:val="0"/>
              <w:jc w:val="center"/>
              <w:rPr>
                <w:sz w:val="22"/>
                <w:szCs w:val="22"/>
              </w:rPr>
            </w:pPr>
            <w:r w:rsidRPr="00A51276">
              <w:rPr>
                <w:sz w:val="22"/>
                <w:szCs w:val="22"/>
              </w:rPr>
              <w:lastRenderedPageBreak/>
              <w:t>91,5</w:t>
            </w:r>
          </w:p>
        </w:tc>
        <w:tc>
          <w:tcPr>
            <w:tcW w:w="353" w:type="pct"/>
          </w:tcPr>
          <w:p w14:paraId="6168906E" w14:textId="52E6F0AD" w:rsidR="00960994" w:rsidRPr="00A51276" w:rsidRDefault="00960994" w:rsidP="00E74AEC">
            <w:pPr>
              <w:adjustRightInd w:val="0"/>
              <w:jc w:val="center"/>
              <w:rPr>
                <w:sz w:val="22"/>
                <w:szCs w:val="22"/>
              </w:rPr>
            </w:pPr>
            <w:r w:rsidRPr="00A51276">
              <w:rPr>
                <w:sz w:val="22"/>
                <w:szCs w:val="22"/>
              </w:rPr>
              <w:t>92</w:t>
            </w:r>
          </w:p>
        </w:tc>
        <w:tc>
          <w:tcPr>
            <w:tcW w:w="354" w:type="pct"/>
          </w:tcPr>
          <w:p w14:paraId="0379A7E7" w14:textId="00ABF50B" w:rsidR="00960994" w:rsidRPr="00A51276" w:rsidRDefault="00960994" w:rsidP="00E74AEC">
            <w:pPr>
              <w:adjustRightInd w:val="0"/>
              <w:jc w:val="center"/>
              <w:rPr>
                <w:sz w:val="22"/>
                <w:szCs w:val="22"/>
              </w:rPr>
            </w:pPr>
            <w:r w:rsidRPr="00A51276">
              <w:rPr>
                <w:sz w:val="22"/>
                <w:szCs w:val="22"/>
              </w:rPr>
              <w:t>92,5</w:t>
            </w:r>
          </w:p>
        </w:tc>
        <w:tc>
          <w:tcPr>
            <w:tcW w:w="354" w:type="pct"/>
          </w:tcPr>
          <w:p w14:paraId="6D2AF785" w14:textId="5FE45274" w:rsidR="00960994" w:rsidRPr="00A51276" w:rsidRDefault="00960994" w:rsidP="00E74AEC">
            <w:pPr>
              <w:adjustRightInd w:val="0"/>
              <w:jc w:val="center"/>
              <w:rPr>
                <w:sz w:val="22"/>
                <w:szCs w:val="22"/>
              </w:rPr>
            </w:pPr>
            <w:r w:rsidRPr="00A51276">
              <w:rPr>
                <w:sz w:val="22"/>
                <w:szCs w:val="22"/>
              </w:rPr>
              <w:t>93</w:t>
            </w:r>
          </w:p>
        </w:tc>
        <w:tc>
          <w:tcPr>
            <w:tcW w:w="1105" w:type="pct"/>
            <w:vMerge w:val="restart"/>
          </w:tcPr>
          <w:p w14:paraId="2466A8C5" w14:textId="3390F36C"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960994" w:rsidRPr="00A51276" w14:paraId="7705779B" w14:textId="77777777" w:rsidTr="00BA3E49">
        <w:trPr>
          <w:trHeight w:val="43"/>
        </w:trPr>
        <w:tc>
          <w:tcPr>
            <w:tcW w:w="267" w:type="pct"/>
            <w:vMerge/>
          </w:tcPr>
          <w:p w14:paraId="7A149443" w14:textId="1C0338F0" w:rsidR="00960994" w:rsidRPr="00A51276" w:rsidRDefault="00960994" w:rsidP="00E74AEC">
            <w:pPr>
              <w:pStyle w:val="ConsPlusNormal"/>
              <w:ind w:firstLine="0"/>
              <w:jc w:val="center"/>
              <w:rPr>
                <w:rFonts w:ascii="Times New Roman" w:hAnsi="Times New Roman" w:cs="Times New Roman"/>
                <w:sz w:val="22"/>
                <w:szCs w:val="22"/>
              </w:rPr>
            </w:pPr>
          </w:p>
        </w:tc>
        <w:tc>
          <w:tcPr>
            <w:tcW w:w="975" w:type="pct"/>
            <w:gridSpan w:val="2"/>
            <w:vMerge/>
          </w:tcPr>
          <w:p w14:paraId="0288BB11" w14:textId="78E4A3F9" w:rsidR="00960994" w:rsidRPr="00A51276" w:rsidRDefault="00960994" w:rsidP="00E74AEC">
            <w:pPr>
              <w:autoSpaceDE/>
              <w:autoSpaceDN/>
              <w:rPr>
                <w:i/>
                <w:sz w:val="22"/>
                <w:szCs w:val="22"/>
              </w:rPr>
            </w:pPr>
          </w:p>
        </w:tc>
        <w:tc>
          <w:tcPr>
            <w:tcW w:w="445" w:type="pct"/>
            <w:gridSpan w:val="2"/>
            <w:vMerge/>
          </w:tcPr>
          <w:p w14:paraId="527D1DDE" w14:textId="77777777" w:rsidR="00960994" w:rsidRPr="00A51276" w:rsidRDefault="00960994" w:rsidP="00E74AEC">
            <w:pPr>
              <w:adjustRightInd w:val="0"/>
              <w:jc w:val="center"/>
              <w:rPr>
                <w:sz w:val="22"/>
                <w:szCs w:val="22"/>
              </w:rPr>
            </w:pPr>
          </w:p>
        </w:tc>
        <w:tc>
          <w:tcPr>
            <w:tcW w:w="799" w:type="pct"/>
            <w:gridSpan w:val="2"/>
          </w:tcPr>
          <w:p w14:paraId="24EFAB50" w14:textId="553C1378" w:rsidR="00960994" w:rsidRPr="00A51276" w:rsidRDefault="00960994" w:rsidP="00E74AEC">
            <w:pPr>
              <w:adjustRightInd w:val="0"/>
              <w:rPr>
                <w:sz w:val="22"/>
                <w:szCs w:val="22"/>
              </w:rPr>
            </w:pPr>
            <w:r w:rsidRPr="00A51276">
              <w:rPr>
                <w:sz w:val="22"/>
                <w:szCs w:val="22"/>
              </w:rPr>
              <w:t>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транспортом в субъекте Российской Федерации, %</w:t>
            </w:r>
          </w:p>
        </w:tc>
        <w:tc>
          <w:tcPr>
            <w:tcW w:w="348" w:type="pct"/>
            <w:gridSpan w:val="2"/>
          </w:tcPr>
          <w:p w14:paraId="198BE87E" w14:textId="7CC3B40A" w:rsidR="00960994" w:rsidRPr="00A51276" w:rsidRDefault="00960994" w:rsidP="00E74AEC">
            <w:pPr>
              <w:adjustRightInd w:val="0"/>
              <w:jc w:val="center"/>
              <w:rPr>
                <w:sz w:val="22"/>
                <w:szCs w:val="22"/>
              </w:rPr>
            </w:pPr>
            <w:r w:rsidRPr="00A51276">
              <w:rPr>
                <w:sz w:val="22"/>
                <w:szCs w:val="22"/>
              </w:rPr>
              <w:t>70,25</w:t>
            </w:r>
          </w:p>
        </w:tc>
        <w:tc>
          <w:tcPr>
            <w:tcW w:w="353" w:type="pct"/>
          </w:tcPr>
          <w:p w14:paraId="2762E7BE" w14:textId="7ADECE7A" w:rsidR="00960994" w:rsidRPr="00A51276" w:rsidRDefault="00960994" w:rsidP="00E74AEC">
            <w:pPr>
              <w:adjustRightInd w:val="0"/>
              <w:jc w:val="center"/>
              <w:rPr>
                <w:sz w:val="22"/>
                <w:szCs w:val="22"/>
              </w:rPr>
            </w:pPr>
            <w:r w:rsidRPr="00A51276">
              <w:rPr>
                <w:sz w:val="22"/>
                <w:szCs w:val="22"/>
              </w:rPr>
              <w:t>70,5</w:t>
            </w:r>
          </w:p>
        </w:tc>
        <w:tc>
          <w:tcPr>
            <w:tcW w:w="354" w:type="pct"/>
          </w:tcPr>
          <w:p w14:paraId="18611FD2" w14:textId="50A41F6C" w:rsidR="00960994" w:rsidRPr="00A51276" w:rsidRDefault="00960994" w:rsidP="00E74AEC">
            <w:pPr>
              <w:adjustRightInd w:val="0"/>
              <w:jc w:val="center"/>
              <w:rPr>
                <w:sz w:val="22"/>
                <w:szCs w:val="22"/>
              </w:rPr>
            </w:pPr>
            <w:r w:rsidRPr="00A51276">
              <w:rPr>
                <w:sz w:val="22"/>
                <w:szCs w:val="22"/>
              </w:rPr>
              <w:t>70,75</w:t>
            </w:r>
          </w:p>
        </w:tc>
        <w:tc>
          <w:tcPr>
            <w:tcW w:w="354" w:type="pct"/>
          </w:tcPr>
          <w:p w14:paraId="610E6CD1" w14:textId="43564AE0" w:rsidR="00960994" w:rsidRPr="00A51276" w:rsidRDefault="00960994" w:rsidP="00E74AEC">
            <w:pPr>
              <w:adjustRightInd w:val="0"/>
              <w:jc w:val="center"/>
              <w:rPr>
                <w:sz w:val="22"/>
                <w:szCs w:val="22"/>
              </w:rPr>
            </w:pPr>
            <w:r w:rsidRPr="00A51276">
              <w:rPr>
                <w:sz w:val="22"/>
                <w:szCs w:val="22"/>
              </w:rPr>
              <w:t>71</w:t>
            </w:r>
          </w:p>
        </w:tc>
        <w:tc>
          <w:tcPr>
            <w:tcW w:w="1105" w:type="pct"/>
            <w:vMerge/>
          </w:tcPr>
          <w:p w14:paraId="01716A3E" w14:textId="77777777" w:rsidR="00960994" w:rsidRPr="00A51276" w:rsidRDefault="00960994" w:rsidP="00E74AEC">
            <w:pPr>
              <w:adjustRightInd w:val="0"/>
              <w:rPr>
                <w:sz w:val="22"/>
                <w:szCs w:val="22"/>
              </w:rPr>
            </w:pPr>
          </w:p>
        </w:tc>
      </w:tr>
      <w:tr w:rsidR="009521C1" w:rsidRPr="00A51276" w14:paraId="05A050FA" w14:textId="77777777" w:rsidTr="00BA3E49">
        <w:trPr>
          <w:trHeight w:val="20"/>
        </w:trPr>
        <w:tc>
          <w:tcPr>
            <w:tcW w:w="267" w:type="pct"/>
            <w:vMerge w:val="restart"/>
          </w:tcPr>
          <w:p w14:paraId="27CA6029" w14:textId="07B1BC98"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4.19.</w:t>
            </w:r>
          </w:p>
        </w:tc>
        <w:tc>
          <w:tcPr>
            <w:tcW w:w="4733" w:type="pct"/>
            <w:gridSpan w:val="12"/>
          </w:tcPr>
          <w:p w14:paraId="19D7C4A9"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Сфера услуг по перевозке пассажиров и багажа легковым такси</w:t>
            </w:r>
          </w:p>
        </w:tc>
      </w:tr>
      <w:tr w:rsidR="009521C1" w:rsidRPr="00A51276" w14:paraId="350FC108" w14:textId="77777777" w:rsidTr="00BA3E49">
        <w:trPr>
          <w:trHeight w:val="263"/>
        </w:trPr>
        <w:tc>
          <w:tcPr>
            <w:tcW w:w="267" w:type="pct"/>
            <w:vMerge/>
          </w:tcPr>
          <w:p w14:paraId="724F4888"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0E6C498E" w14:textId="77777777" w:rsidR="009521C1" w:rsidRPr="00A51276" w:rsidRDefault="009521C1" w:rsidP="00E74AEC">
            <w:pPr>
              <w:adjustRightInd w:val="0"/>
              <w:contextualSpacing/>
              <w:jc w:val="both"/>
              <w:rPr>
                <w:b/>
                <w:sz w:val="22"/>
                <w:szCs w:val="22"/>
              </w:rPr>
            </w:pPr>
            <w:r w:rsidRPr="00A51276">
              <w:rPr>
                <w:b/>
                <w:sz w:val="22"/>
                <w:szCs w:val="22"/>
              </w:rPr>
              <w:t>Оценка текущего состояния:</w:t>
            </w:r>
          </w:p>
          <w:p w14:paraId="67D01703" w14:textId="6B4E75A5" w:rsidR="009521C1" w:rsidRPr="00A51276" w:rsidRDefault="009521C1" w:rsidP="00E74AEC">
            <w:pPr>
              <w:jc w:val="both"/>
              <w:rPr>
                <w:sz w:val="22"/>
                <w:szCs w:val="22"/>
              </w:rPr>
            </w:pPr>
            <w:r w:rsidRPr="00A51276">
              <w:rPr>
                <w:sz w:val="22"/>
                <w:szCs w:val="22"/>
              </w:rPr>
              <w:t>На территории Иркутской области по состоянию на 1 января 2018 года зарегистрировано 780 хозяйствующих субъектов, осуществляющих деятельность по перевозке пассажиров и багажа легковыми такси (в том числе 692 индивидуальных предпринимателя и 88 юридических лица), которые используют 3480 легковых транспортных средств на которые выданы в установленном порядке соответствующие разрешения. На 1 января 2017 года было 1315 субъектов предпринимательской деятельности. Все хозяйствующие субъекты частной формы собственности. Организации с государственным либо муниципальным участием отсутствуют.</w:t>
            </w:r>
          </w:p>
        </w:tc>
      </w:tr>
      <w:tr w:rsidR="009521C1" w:rsidRPr="00A51276" w14:paraId="7CB4672C" w14:textId="77777777" w:rsidTr="00BA3E49">
        <w:trPr>
          <w:trHeight w:val="229"/>
        </w:trPr>
        <w:tc>
          <w:tcPr>
            <w:tcW w:w="267" w:type="pct"/>
            <w:vMerge/>
          </w:tcPr>
          <w:p w14:paraId="386D1BCF"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4CD0AE1D" w14:textId="06B76AB7" w:rsidR="009521C1" w:rsidRPr="00A51276" w:rsidRDefault="009521C1"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 xml:space="preserve">В сфере перевозок пассажиров и багажа легковым такси большой удельный вес составляют нелегальные перевозчики. Недобросовестная конкуренция со стороны </w:t>
            </w:r>
            <w:proofErr w:type="spellStart"/>
            <w:r w:rsidRPr="00A51276">
              <w:rPr>
                <w:rFonts w:ascii="Times New Roman" w:hAnsi="Times New Roman" w:cs="Times New Roman"/>
                <w:sz w:val="22"/>
                <w:szCs w:val="22"/>
              </w:rPr>
              <w:t>агрегаторов</w:t>
            </w:r>
            <w:proofErr w:type="spellEnd"/>
            <w:r w:rsidRPr="00A51276">
              <w:rPr>
                <w:rFonts w:ascii="Times New Roman" w:hAnsi="Times New Roman" w:cs="Times New Roman"/>
                <w:sz w:val="22"/>
                <w:szCs w:val="22"/>
              </w:rPr>
              <w:t xml:space="preserve"> (федеральных сервисов заказа такси: «Максим», «Поехали», «Сатурн», «Везет», «</w:t>
            </w:r>
            <w:proofErr w:type="spellStart"/>
            <w:r w:rsidRPr="00A51276">
              <w:rPr>
                <w:rFonts w:ascii="Times New Roman" w:hAnsi="Times New Roman" w:cs="Times New Roman"/>
                <w:sz w:val="22"/>
                <w:szCs w:val="22"/>
              </w:rPr>
              <w:t>ЯндексТакси</w:t>
            </w:r>
            <w:proofErr w:type="spellEnd"/>
            <w:r w:rsidRPr="00A51276">
              <w:rPr>
                <w:rFonts w:ascii="Times New Roman" w:hAnsi="Times New Roman" w:cs="Times New Roman"/>
                <w:sz w:val="22"/>
                <w:szCs w:val="22"/>
              </w:rPr>
              <w:t>», «</w:t>
            </w:r>
            <w:proofErr w:type="spellStart"/>
            <w:r w:rsidRPr="00A51276">
              <w:rPr>
                <w:rFonts w:ascii="Times New Roman" w:hAnsi="Times New Roman" w:cs="Times New Roman"/>
                <w:sz w:val="22"/>
                <w:szCs w:val="22"/>
              </w:rPr>
              <w:t>Геттакси</w:t>
            </w:r>
            <w:proofErr w:type="spellEnd"/>
            <w:r w:rsidRPr="00A51276">
              <w:rPr>
                <w:rFonts w:ascii="Times New Roman" w:hAnsi="Times New Roman" w:cs="Times New Roman"/>
                <w:sz w:val="22"/>
                <w:szCs w:val="22"/>
              </w:rPr>
              <w:t>»), которые привлекают к выполнению заказов водителей нелегалов, чья деятельность не отвечает обязательным требованиям безопасности пассажирских перевозок.</w:t>
            </w:r>
          </w:p>
        </w:tc>
      </w:tr>
      <w:tr w:rsidR="009521C1" w:rsidRPr="00A51276" w14:paraId="099F01FA" w14:textId="77777777" w:rsidTr="00BA3E49">
        <w:trPr>
          <w:trHeight w:val="107"/>
        </w:trPr>
        <w:tc>
          <w:tcPr>
            <w:tcW w:w="267" w:type="pct"/>
            <w:vMerge/>
          </w:tcPr>
          <w:p w14:paraId="2FE6FE9E"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4BC2C226" w14:textId="2FE2C55D" w:rsidR="009521C1" w:rsidRPr="00A51276" w:rsidRDefault="009521C1" w:rsidP="00E74AEC">
            <w:pPr>
              <w:pStyle w:val="ConsPlusNormal"/>
              <w:ind w:firstLine="0"/>
              <w:jc w:val="both"/>
              <w:rPr>
                <w:rFonts w:ascii="Times New Roman" w:hAnsi="Times New Roman" w:cs="Times New Roman"/>
                <w:b/>
                <w:sz w:val="22"/>
                <w:szCs w:val="22"/>
              </w:rPr>
            </w:pPr>
            <w:r w:rsidRPr="00A51276">
              <w:rPr>
                <w:rFonts w:ascii="Times New Roman" w:hAnsi="Times New Roman" w:cs="Times New Roman"/>
                <w:b/>
                <w:sz w:val="22"/>
                <w:szCs w:val="22"/>
              </w:rPr>
              <w:t xml:space="preserve">Цель: </w:t>
            </w:r>
            <w:r w:rsidRPr="00A51276">
              <w:rPr>
                <w:rFonts w:ascii="Times New Roman" w:hAnsi="Times New Roman" w:cs="Times New Roman"/>
                <w:sz w:val="22"/>
                <w:szCs w:val="22"/>
              </w:rPr>
              <w:t xml:space="preserve">Совершенствование законодательства в части государственного регулирования деятельности сервисов заказа такси </w:t>
            </w:r>
          </w:p>
        </w:tc>
      </w:tr>
      <w:tr w:rsidR="009521C1" w:rsidRPr="00A51276" w14:paraId="0414E5E4" w14:textId="77777777" w:rsidTr="00BA3E49">
        <w:trPr>
          <w:trHeight w:val="271"/>
        </w:trPr>
        <w:tc>
          <w:tcPr>
            <w:tcW w:w="267" w:type="pct"/>
            <w:vMerge/>
          </w:tcPr>
          <w:p w14:paraId="341B82F4"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1E7B87C9" w14:textId="69370BB5"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 xml:space="preserve">Подготовка предложений от Иркутской области по совершенствованию федерального законодательства </w:t>
            </w:r>
          </w:p>
        </w:tc>
      </w:tr>
      <w:tr w:rsidR="00960994" w:rsidRPr="00A51276" w14:paraId="18F6C2D4" w14:textId="77777777" w:rsidTr="00BA3E49">
        <w:trPr>
          <w:trHeight w:val="20"/>
        </w:trPr>
        <w:tc>
          <w:tcPr>
            <w:tcW w:w="267" w:type="pct"/>
          </w:tcPr>
          <w:p w14:paraId="30C41453" w14:textId="166E148F"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4.19.1.</w:t>
            </w:r>
          </w:p>
        </w:tc>
        <w:tc>
          <w:tcPr>
            <w:tcW w:w="2219" w:type="pct"/>
            <w:gridSpan w:val="6"/>
          </w:tcPr>
          <w:p w14:paraId="6D4C8C57"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2CB0DDCB" w14:textId="77777777" w:rsidR="00960994" w:rsidRPr="00A51276" w:rsidRDefault="00960994" w:rsidP="00E74AEC">
            <w:pPr>
              <w:adjustRightInd w:val="0"/>
              <w:rPr>
                <w:sz w:val="22"/>
                <w:szCs w:val="22"/>
              </w:rPr>
            </w:pPr>
            <w:r w:rsidRPr="00A51276">
              <w:rPr>
                <w:sz w:val="22"/>
                <w:szCs w:val="22"/>
              </w:rPr>
              <w:t>Объем хозяйствующих субъектов на товарном рынке, относящихся к частным организациям и организациям с государственным либо муниципальным участием, %</w:t>
            </w:r>
          </w:p>
        </w:tc>
        <w:tc>
          <w:tcPr>
            <w:tcW w:w="348" w:type="pct"/>
            <w:gridSpan w:val="2"/>
          </w:tcPr>
          <w:p w14:paraId="183975B6" w14:textId="7FC8FD4F" w:rsidR="00960994" w:rsidRPr="00A51276" w:rsidRDefault="00960994" w:rsidP="00E74AEC">
            <w:pPr>
              <w:adjustRightInd w:val="0"/>
              <w:jc w:val="center"/>
              <w:rPr>
                <w:sz w:val="22"/>
                <w:szCs w:val="22"/>
              </w:rPr>
            </w:pPr>
            <w:r w:rsidRPr="00A51276">
              <w:rPr>
                <w:sz w:val="22"/>
                <w:szCs w:val="22"/>
              </w:rPr>
              <w:t>100</w:t>
            </w:r>
          </w:p>
        </w:tc>
        <w:tc>
          <w:tcPr>
            <w:tcW w:w="353" w:type="pct"/>
          </w:tcPr>
          <w:p w14:paraId="6F658D19" w14:textId="5CAAC8BE" w:rsidR="00960994" w:rsidRPr="00A51276" w:rsidRDefault="00960994" w:rsidP="00E74AEC">
            <w:pPr>
              <w:adjustRightInd w:val="0"/>
              <w:jc w:val="center"/>
              <w:rPr>
                <w:sz w:val="22"/>
                <w:szCs w:val="22"/>
              </w:rPr>
            </w:pPr>
            <w:r w:rsidRPr="00A51276">
              <w:rPr>
                <w:sz w:val="22"/>
                <w:szCs w:val="22"/>
              </w:rPr>
              <w:t>100</w:t>
            </w:r>
          </w:p>
        </w:tc>
        <w:tc>
          <w:tcPr>
            <w:tcW w:w="354" w:type="pct"/>
          </w:tcPr>
          <w:p w14:paraId="25E2EAF3" w14:textId="1EE40368" w:rsidR="00960994" w:rsidRPr="00A51276" w:rsidRDefault="00960994" w:rsidP="00E74AEC">
            <w:pPr>
              <w:adjustRightInd w:val="0"/>
              <w:jc w:val="center"/>
              <w:rPr>
                <w:sz w:val="22"/>
                <w:szCs w:val="22"/>
              </w:rPr>
            </w:pPr>
            <w:r w:rsidRPr="00A51276">
              <w:rPr>
                <w:sz w:val="22"/>
                <w:szCs w:val="22"/>
              </w:rPr>
              <w:t>100</w:t>
            </w:r>
          </w:p>
        </w:tc>
        <w:tc>
          <w:tcPr>
            <w:tcW w:w="354" w:type="pct"/>
          </w:tcPr>
          <w:p w14:paraId="0D5C314A" w14:textId="7E47D4ED" w:rsidR="00960994" w:rsidRPr="00A51276" w:rsidRDefault="00960994" w:rsidP="00E74AEC">
            <w:pPr>
              <w:adjustRightInd w:val="0"/>
              <w:jc w:val="center"/>
              <w:rPr>
                <w:sz w:val="22"/>
                <w:szCs w:val="22"/>
              </w:rPr>
            </w:pPr>
            <w:r w:rsidRPr="00A51276">
              <w:rPr>
                <w:sz w:val="22"/>
                <w:szCs w:val="22"/>
              </w:rPr>
              <w:t>100</w:t>
            </w:r>
          </w:p>
        </w:tc>
        <w:tc>
          <w:tcPr>
            <w:tcW w:w="1105" w:type="pct"/>
          </w:tcPr>
          <w:p w14:paraId="24DBA286" w14:textId="77777777"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960994" w:rsidRPr="00A51276" w14:paraId="58EB5C12" w14:textId="77777777" w:rsidTr="00BA3E49">
        <w:trPr>
          <w:trHeight w:val="20"/>
        </w:trPr>
        <w:tc>
          <w:tcPr>
            <w:tcW w:w="267" w:type="pct"/>
          </w:tcPr>
          <w:p w14:paraId="4D9CF1D1" w14:textId="18176AF9"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4.19.2.</w:t>
            </w:r>
          </w:p>
        </w:tc>
        <w:tc>
          <w:tcPr>
            <w:tcW w:w="975" w:type="pct"/>
            <w:gridSpan w:val="2"/>
          </w:tcPr>
          <w:p w14:paraId="18F5BE9D" w14:textId="628EDD36" w:rsidR="00960994" w:rsidRPr="00A51276" w:rsidRDefault="00960994" w:rsidP="00E74AEC">
            <w:pPr>
              <w:autoSpaceDE/>
              <w:autoSpaceDN/>
              <w:rPr>
                <w:sz w:val="22"/>
                <w:szCs w:val="22"/>
              </w:rPr>
            </w:pPr>
            <w:r w:rsidRPr="00A51276">
              <w:rPr>
                <w:sz w:val="22"/>
                <w:szCs w:val="22"/>
              </w:rPr>
              <w:t>Совершенствование законодательства в сфере перевозок пассажиров и багажа легковым такси</w:t>
            </w:r>
          </w:p>
        </w:tc>
        <w:tc>
          <w:tcPr>
            <w:tcW w:w="445" w:type="pct"/>
            <w:gridSpan w:val="2"/>
          </w:tcPr>
          <w:p w14:paraId="269E3ECA" w14:textId="1DC949F8" w:rsidR="00960994" w:rsidRPr="00A51276" w:rsidRDefault="00960994" w:rsidP="00E74AEC">
            <w:pPr>
              <w:adjustRightInd w:val="0"/>
              <w:jc w:val="center"/>
              <w:rPr>
                <w:sz w:val="22"/>
                <w:szCs w:val="22"/>
              </w:rPr>
            </w:pPr>
            <w:r w:rsidRPr="00A51276">
              <w:rPr>
                <w:sz w:val="22"/>
                <w:szCs w:val="22"/>
              </w:rPr>
              <w:t>Постоянно</w:t>
            </w:r>
          </w:p>
        </w:tc>
        <w:tc>
          <w:tcPr>
            <w:tcW w:w="799" w:type="pct"/>
            <w:gridSpan w:val="2"/>
          </w:tcPr>
          <w:p w14:paraId="1FDB963D" w14:textId="01DE778F" w:rsidR="00960994" w:rsidRPr="00A51276" w:rsidRDefault="00960994" w:rsidP="00E74AEC">
            <w:pPr>
              <w:adjustRightInd w:val="0"/>
              <w:rPr>
                <w:sz w:val="22"/>
                <w:szCs w:val="22"/>
              </w:rPr>
            </w:pPr>
            <w:r w:rsidRPr="00A51276">
              <w:rPr>
                <w:sz w:val="22"/>
                <w:szCs w:val="22"/>
              </w:rPr>
              <w:t>Подготовка предложений по совершенствованию федерального законодательства, да/нет</w:t>
            </w:r>
          </w:p>
        </w:tc>
        <w:tc>
          <w:tcPr>
            <w:tcW w:w="348" w:type="pct"/>
            <w:gridSpan w:val="2"/>
          </w:tcPr>
          <w:p w14:paraId="461F673E" w14:textId="4E9D692A" w:rsidR="00960994" w:rsidRPr="00A51276" w:rsidRDefault="00960994" w:rsidP="00E74AEC">
            <w:pPr>
              <w:adjustRightInd w:val="0"/>
              <w:jc w:val="center"/>
              <w:rPr>
                <w:sz w:val="22"/>
                <w:szCs w:val="22"/>
              </w:rPr>
            </w:pPr>
            <w:r w:rsidRPr="00A51276">
              <w:rPr>
                <w:sz w:val="22"/>
                <w:szCs w:val="22"/>
              </w:rPr>
              <w:t>да</w:t>
            </w:r>
          </w:p>
        </w:tc>
        <w:tc>
          <w:tcPr>
            <w:tcW w:w="353" w:type="pct"/>
          </w:tcPr>
          <w:p w14:paraId="3DC8A17F" w14:textId="07D83D4A" w:rsidR="00960994" w:rsidRPr="00A51276" w:rsidRDefault="00960994" w:rsidP="00E74AEC">
            <w:pPr>
              <w:adjustRightInd w:val="0"/>
              <w:jc w:val="center"/>
              <w:rPr>
                <w:sz w:val="22"/>
                <w:szCs w:val="22"/>
              </w:rPr>
            </w:pPr>
            <w:r w:rsidRPr="00A51276">
              <w:rPr>
                <w:sz w:val="22"/>
                <w:szCs w:val="22"/>
              </w:rPr>
              <w:t>да</w:t>
            </w:r>
          </w:p>
        </w:tc>
        <w:tc>
          <w:tcPr>
            <w:tcW w:w="354" w:type="pct"/>
          </w:tcPr>
          <w:p w14:paraId="54E85529" w14:textId="0DB3FFE0" w:rsidR="00960994" w:rsidRPr="00A51276" w:rsidRDefault="00960994" w:rsidP="00E74AEC">
            <w:pPr>
              <w:adjustRightInd w:val="0"/>
              <w:jc w:val="center"/>
              <w:rPr>
                <w:sz w:val="22"/>
                <w:szCs w:val="22"/>
              </w:rPr>
            </w:pPr>
            <w:r w:rsidRPr="00A51276">
              <w:rPr>
                <w:sz w:val="22"/>
                <w:szCs w:val="22"/>
              </w:rPr>
              <w:t>да</w:t>
            </w:r>
          </w:p>
        </w:tc>
        <w:tc>
          <w:tcPr>
            <w:tcW w:w="354" w:type="pct"/>
          </w:tcPr>
          <w:p w14:paraId="7017DF6E" w14:textId="4D6BEC7F" w:rsidR="00960994" w:rsidRPr="00A51276" w:rsidRDefault="00960994" w:rsidP="00E74AEC">
            <w:pPr>
              <w:adjustRightInd w:val="0"/>
              <w:jc w:val="center"/>
              <w:rPr>
                <w:sz w:val="22"/>
                <w:szCs w:val="22"/>
              </w:rPr>
            </w:pPr>
            <w:r w:rsidRPr="00A51276">
              <w:rPr>
                <w:sz w:val="22"/>
                <w:szCs w:val="22"/>
              </w:rPr>
              <w:t>да</w:t>
            </w:r>
          </w:p>
        </w:tc>
        <w:tc>
          <w:tcPr>
            <w:tcW w:w="1105" w:type="pct"/>
          </w:tcPr>
          <w:p w14:paraId="5EE3817C" w14:textId="08D8DFA3" w:rsidR="00960994" w:rsidRPr="00A51276" w:rsidRDefault="00960994" w:rsidP="00E74AEC">
            <w:pPr>
              <w:adjustRightInd w:val="0"/>
              <w:rPr>
                <w:sz w:val="22"/>
                <w:szCs w:val="22"/>
              </w:rPr>
            </w:pPr>
            <w:r w:rsidRPr="00A51276">
              <w:rPr>
                <w:sz w:val="22"/>
                <w:szCs w:val="22"/>
              </w:rPr>
              <w:t>Министерство жилищной политики, энергетики и транспорта Иркутской области</w:t>
            </w:r>
          </w:p>
        </w:tc>
      </w:tr>
      <w:tr w:rsidR="009521C1" w:rsidRPr="00A51276" w14:paraId="3A7D4B7B" w14:textId="77777777" w:rsidTr="00BA3E49">
        <w:trPr>
          <w:trHeight w:val="20"/>
        </w:trPr>
        <w:tc>
          <w:tcPr>
            <w:tcW w:w="267" w:type="pct"/>
            <w:vMerge w:val="restart"/>
          </w:tcPr>
          <w:p w14:paraId="2C2910B1" w14:textId="556F8EB3"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4.20.</w:t>
            </w:r>
          </w:p>
        </w:tc>
        <w:tc>
          <w:tcPr>
            <w:tcW w:w="4733" w:type="pct"/>
            <w:gridSpan w:val="12"/>
          </w:tcPr>
          <w:p w14:paraId="3E721ADC" w14:textId="37EBB05E"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Сфера обработки древесины и производство изделий из дерева</w:t>
            </w:r>
            <w:r w:rsidR="00EB7C0A" w:rsidRPr="00A51276">
              <w:rPr>
                <w:rFonts w:ascii="Times New Roman" w:hAnsi="Times New Roman" w:cs="Times New Roman"/>
                <w:b/>
                <w:sz w:val="22"/>
                <w:szCs w:val="22"/>
              </w:rPr>
              <w:t>. Производство целлюлозы, древесной массы, бумаги, картона и изделий из них.</w:t>
            </w:r>
          </w:p>
        </w:tc>
      </w:tr>
      <w:tr w:rsidR="009521C1" w:rsidRPr="00A51276" w14:paraId="213ACCB0" w14:textId="77777777" w:rsidTr="00BA3E49">
        <w:trPr>
          <w:trHeight w:val="263"/>
        </w:trPr>
        <w:tc>
          <w:tcPr>
            <w:tcW w:w="267" w:type="pct"/>
            <w:vMerge/>
          </w:tcPr>
          <w:p w14:paraId="73C57430"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34A53A3" w14:textId="77777777" w:rsidR="009521C1" w:rsidRPr="00A51276" w:rsidRDefault="009521C1" w:rsidP="00E74AEC">
            <w:pPr>
              <w:suppressAutoHyphens/>
              <w:rPr>
                <w:b/>
                <w:sz w:val="22"/>
                <w:szCs w:val="22"/>
              </w:rPr>
            </w:pPr>
            <w:r w:rsidRPr="00A51276">
              <w:rPr>
                <w:b/>
                <w:sz w:val="22"/>
                <w:szCs w:val="22"/>
              </w:rPr>
              <w:t>Оценка текущего состояния:</w:t>
            </w:r>
          </w:p>
          <w:p w14:paraId="350BD017" w14:textId="057789DB" w:rsidR="009521C1" w:rsidRPr="00A51276" w:rsidRDefault="009521C1" w:rsidP="00E74AEC">
            <w:pPr>
              <w:jc w:val="both"/>
              <w:rPr>
                <w:sz w:val="22"/>
                <w:szCs w:val="22"/>
              </w:rPr>
            </w:pPr>
            <w:r w:rsidRPr="00A51276">
              <w:rPr>
                <w:sz w:val="22"/>
                <w:szCs w:val="22"/>
              </w:rPr>
              <w:t>По данным Территориального органа Федеральной службы государственной статистики по Иркутской области (</w:t>
            </w:r>
            <w:proofErr w:type="spellStart"/>
            <w:r w:rsidRPr="00A51276">
              <w:rPr>
                <w:sz w:val="22"/>
                <w:szCs w:val="22"/>
              </w:rPr>
              <w:t>Иркутскстата</w:t>
            </w:r>
            <w:proofErr w:type="spellEnd"/>
            <w:r w:rsidRPr="00A51276">
              <w:rPr>
                <w:sz w:val="22"/>
                <w:szCs w:val="22"/>
              </w:rPr>
              <w:t xml:space="preserve">) на 1 января 2017 года на территории Иркутской области количество юридических лиц, осуществляющих деятельность в сфере лесопромышленного комплекса составляло 2 086. В том числе, в сфере лесного хозяйства, лесозаготовки и предоставления услуг в этих областях – 1 231, в сфере обработки древесины и производства изделий из дерева, кроме мебели – 820, в сфере целлюлозно-бумажного производства – 35. В сравнении с 2016 годом количество организаций, осуществляющей деятельность в лесопромышленном комплексе, сократилось на 384. В том числе, в сфере лесного хозяйства, лесозаготовки и предоставления услуг в этих областях – на 271, в сфере обработки древесины и производства изделий из дерева, кроме мебели – на 111, в сфере целлюлозно-бумажного производства – 2. Несмотря на сокращение количества организаций, развитие лесопромышленной отрасли Иркутской области имеет положительную динамику. В частности, производство пиломатериалов, фанеры, которые относятся к рынку «обработки древесины и производства изделий из дерева» показывают рост в 1,8% и 11,3% соответственно. Рост объемов производства связан в первую очередь с выгодными условиями спроса и цен на мировом рынке продукции деревообработки. Продукция лесопромышленной отрасли Иркутской области отправляется более чем в 40 стран мира, что определяет ее как </w:t>
            </w:r>
            <w:proofErr w:type="spellStart"/>
            <w:r w:rsidRPr="00A51276">
              <w:rPr>
                <w:sz w:val="22"/>
                <w:szCs w:val="22"/>
              </w:rPr>
              <w:t>экспортоориентированную</w:t>
            </w:r>
            <w:proofErr w:type="spellEnd"/>
            <w:r w:rsidRPr="00A51276">
              <w:rPr>
                <w:sz w:val="22"/>
                <w:szCs w:val="22"/>
              </w:rPr>
              <w:t xml:space="preserve"> (более 90% производимой на территории региона продукции деревообработки отправляется на экспорт).</w:t>
            </w:r>
          </w:p>
        </w:tc>
      </w:tr>
      <w:tr w:rsidR="009521C1" w:rsidRPr="00A51276" w14:paraId="22DBBE9B" w14:textId="77777777" w:rsidTr="00BA3E49">
        <w:trPr>
          <w:trHeight w:val="229"/>
        </w:trPr>
        <w:tc>
          <w:tcPr>
            <w:tcW w:w="267" w:type="pct"/>
            <w:vMerge/>
          </w:tcPr>
          <w:p w14:paraId="67CB369B"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9FABAC3" w14:textId="7F5D810A"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Проблема: </w:t>
            </w:r>
            <w:r w:rsidRPr="00A51276">
              <w:rPr>
                <w:rFonts w:ascii="Times New Roman" w:hAnsi="Times New Roman" w:cs="Times New Roman"/>
                <w:sz w:val="22"/>
                <w:szCs w:val="22"/>
              </w:rPr>
              <w:t>отсутствует</w:t>
            </w:r>
          </w:p>
        </w:tc>
      </w:tr>
      <w:tr w:rsidR="009521C1" w:rsidRPr="00A51276" w14:paraId="63F4330B" w14:textId="77777777" w:rsidTr="00BA3E49">
        <w:trPr>
          <w:trHeight w:val="107"/>
        </w:trPr>
        <w:tc>
          <w:tcPr>
            <w:tcW w:w="267" w:type="pct"/>
            <w:vMerge/>
          </w:tcPr>
          <w:p w14:paraId="632C0C36"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2BDD4D88" w14:textId="5E8D8881"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Цель: </w:t>
            </w:r>
            <w:r w:rsidRPr="00A51276">
              <w:rPr>
                <w:rFonts w:ascii="Times New Roman" w:hAnsi="Times New Roman" w:cs="Times New Roman"/>
                <w:sz w:val="22"/>
                <w:szCs w:val="22"/>
              </w:rPr>
              <w:t>поддержка развития стабильной конкурентной ситуации на рынке глубокой переработки древесины</w:t>
            </w:r>
          </w:p>
        </w:tc>
      </w:tr>
      <w:tr w:rsidR="009521C1" w:rsidRPr="00A51276" w14:paraId="61EB7596" w14:textId="77777777" w:rsidTr="00BA3E49">
        <w:trPr>
          <w:trHeight w:val="271"/>
        </w:trPr>
        <w:tc>
          <w:tcPr>
            <w:tcW w:w="267" w:type="pct"/>
            <w:vMerge/>
          </w:tcPr>
          <w:p w14:paraId="2A5728A1"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6CBE7716" w14:textId="7153909E"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поддержка развития стабильной конкурентной на рынке глубокой переработки древесины</w:t>
            </w:r>
          </w:p>
        </w:tc>
      </w:tr>
      <w:tr w:rsidR="00960994" w:rsidRPr="00A51276" w14:paraId="417AE3CC" w14:textId="77777777" w:rsidTr="00BA3E49">
        <w:trPr>
          <w:trHeight w:val="20"/>
        </w:trPr>
        <w:tc>
          <w:tcPr>
            <w:tcW w:w="267" w:type="pct"/>
          </w:tcPr>
          <w:p w14:paraId="210AD93B" w14:textId="2A250B52"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lastRenderedPageBreak/>
              <w:t>4.20.1.</w:t>
            </w:r>
          </w:p>
        </w:tc>
        <w:tc>
          <w:tcPr>
            <w:tcW w:w="2219" w:type="pct"/>
            <w:gridSpan w:val="6"/>
          </w:tcPr>
          <w:p w14:paraId="383C68D4"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008E4FEE" w14:textId="77777777" w:rsidR="00960994" w:rsidRPr="00A51276" w:rsidRDefault="00960994" w:rsidP="00E74AEC">
            <w:pPr>
              <w:adjustRightInd w:val="0"/>
              <w:rPr>
                <w:sz w:val="22"/>
                <w:szCs w:val="22"/>
              </w:rPr>
            </w:pPr>
            <w:r w:rsidRPr="00A51276">
              <w:rPr>
                <w:sz w:val="22"/>
                <w:szCs w:val="22"/>
              </w:rPr>
              <w:t>Объем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w:t>
            </w:r>
          </w:p>
        </w:tc>
        <w:tc>
          <w:tcPr>
            <w:tcW w:w="348" w:type="pct"/>
            <w:gridSpan w:val="2"/>
          </w:tcPr>
          <w:p w14:paraId="6E9D18CD" w14:textId="5980D756" w:rsidR="00960994" w:rsidRPr="00A51276" w:rsidRDefault="00960994" w:rsidP="00E74AEC">
            <w:pPr>
              <w:adjustRightInd w:val="0"/>
              <w:jc w:val="center"/>
              <w:rPr>
                <w:sz w:val="22"/>
                <w:szCs w:val="22"/>
              </w:rPr>
            </w:pPr>
            <w:r w:rsidRPr="00A51276">
              <w:rPr>
                <w:sz w:val="22"/>
                <w:szCs w:val="22"/>
              </w:rPr>
              <w:t>90</w:t>
            </w:r>
          </w:p>
        </w:tc>
        <w:tc>
          <w:tcPr>
            <w:tcW w:w="353" w:type="pct"/>
          </w:tcPr>
          <w:p w14:paraId="1BCD6B49" w14:textId="3ED1F082" w:rsidR="00960994" w:rsidRPr="00A51276" w:rsidRDefault="00960994" w:rsidP="00E74AEC">
            <w:pPr>
              <w:adjustRightInd w:val="0"/>
              <w:jc w:val="center"/>
              <w:rPr>
                <w:sz w:val="22"/>
                <w:szCs w:val="22"/>
              </w:rPr>
            </w:pPr>
            <w:r w:rsidRPr="00A51276">
              <w:rPr>
                <w:sz w:val="22"/>
                <w:szCs w:val="22"/>
              </w:rPr>
              <w:t>90</w:t>
            </w:r>
          </w:p>
        </w:tc>
        <w:tc>
          <w:tcPr>
            <w:tcW w:w="354" w:type="pct"/>
          </w:tcPr>
          <w:p w14:paraId="32998372" w14:textId="17048525" w:rsidR="00960994" w:rsidRPr="00A51276" w:rsidRDefault="00960994" w:rsidP="00E74AEC">
            <w:pPr>
              <w:adjustRightInd w:val="0"/>
              <w:jc w:val="center"/>
              <w:rPr>
                <w:sz w:val="22"/>
                <w:szCs w:val="22"/>
              </w:rPr>
            </w:pPr>
            <w:r w:rsidRPr="00A51276">
              <w:rPr>
                <w:sz w:val="22"/>
                <w:szCs w:val="22"/>
              </w:rPr>
              <w:t>90</w:t>
            </w:r>
          </w:p>
        </w:tc>
        <w:tc>
          <w:tcPr>
            <w:tcW w:w="354" w:type="pct"/>
          </w:tcPr>
          <w:p w14:paraId="46548188" w14:textId="77777777" w:rsidR="00960994" w:rsidRPr="00A51276" w:rsidRDefault="00960994" w:rsidP="00E74AEC">
            <w:pPr>
              <w:adjustRightInd w:val="0"/>
              <w:jc w:val="center"/>
              <w:rPr>
                <w:sz w:val="22"/>
                <w:szCs w:val="22"/>
              </w:rPr>
            </w:pPr>
            <w:r w:rsidRPr="00A51276">
              <w:rPr>
                <w:sz w:val="22"/>
                <w:szCs w:val="22"/>
              </w:rPr>
              <w:t>90</w:t>
            </w:r>
          </w:p>
        </w:tc>
        <w:tc>
          <w:tcPr>
            <w:tcW w:w="1105" w:type="pct"/>
          </w:tcPr>
          <w:p w14:paraId="32FA256F" w14:textId="77777777" w:rsidR="00960994" w:rsidRPr="00A51276" w:rsidRDefault="00960994" w:rsidP="00E74AEC">
            <w:pPr>
              <w:adjustRightInd w:val="0"/>
              <w:rPr>
                <w:sz w:val="22"/>
                <w:szCs w:val="22"/>
              </w:rPr>
            </w:pPr>
            <w:r w:rsidRPr="00A51276">
              <w:rPr>
                <w:sz w:val="22"/>
                <w:szCs w:val="22"/>
              </w:rPr>
              <w:t>Министерство лесного комплекса Иркутской области</w:t>
            </w:r>
          </w:p>
        </w:tc>
      </w:tr>
      <w:tr w:rsidR="00960994" w:rsidRPr="00A51276" w14:paraId="40B3A7A8" w14:textId="77777777" w:rsidTr="00BA3E49">
        <w:trPr>
          <w:trHeight w:val="20"/>
        </w:trPr>
        <w:tc>
          <w:tcPr>
            <w:tcW w:w="267" w:type="pct"/>
          </w:tcPr>
          <w:p w14:paraId="2281E619" w14:textId="6A301EA8"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4.20.2.</w:t>
            </w:r>
          </w:p>
        </w:tc>
        <w:tc>
          <w:tcPr>
            <w:tcW w:w="975" w:type="pct"/>
            <w:gridSpan w:val="2"/>
          </w:tcPr>
          <w:p w14:paraId="6C651084" w14:textId="17344B66" w:rsidR="00960994" w:rsidRPr="00A51276" w:rsidRDefault="00960994" w:rsidP="00E74AEC">
            <w:pPr>
              <w:autoSpaceDE/>
              <w:autoSpaceDN/>
              <w:rPr>
                <w:i/>
                <w:sz w:val="22"/>
                <w:szCs w:val="22"/>
              </w:rPr>
            </w:pPr>
            <w:r w:rsidRPr="00A51276">
              <w:rPr>
                <w:sz w:val="22"/>
                <w:szCs w:val="22"/>
              </w:rPr>
              <w:t>Количество проведенных аукционов на право заключения договора купли-продажи лесных насаждений с субъектами малого и среднего предпринимательства, ед.</w:t>
            </w:r>
          </w:p>
        </w:tc>
        <w:tc>
          <w:tcPr>
            <w:tcW w:w="445" w:type="pct"/>
            <w:gridSpan w:val="2"/>
            <w:vAlign w:val="center"/>
          </w:tcPr>
          <w:p w14:paraId="7C378412" w14:textId="665508BA"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Pr>
          <w:p w14:paraId="78D2AAEF" w14:textId="21670D00" w:rsidR="00960994" w:rsidRPr="00A51276" w:rsidRDefault="00960994" w:rsidP="00E74AEC">
            <w:pPr>
              <w:adjustRightInd w:val="0"/>
              <w:rPr>
                <w:sz w:val="22"/>
                <w:szCs w:val="22"/>
              </w:rPr>
            </w:pPr>
            <w:r w:rsidRPr="00A51276">
              <w:rPr>
                <w:sz w:val="22"/>
                <w:szCs w:val="22"/>
              </w:rPr>
              <w:t>Количество проведенных аукционов на право заключения договора купли-продажи лесных насаждений с субъектами малого и среднего предпринимательства, ед.</w:t>
            </w:r>
          </w:p>
        </w:tc>
        <w:tc>
          <w:tcPr>
            <w:tcW w:w="348" w:type="pct"/>
            <w:gridSpan w:val="2"/>
            <w:vAlign w:val="center"/>
          </w:tcPr>
          <w:p w14:paraId="44F49187" w14:textId="567F2B92" w:rsidR="00960994" w:rsidRPr="00A51276" w:rsidRDefault="00960994" w:rsidP="00E74AEC">
            <w:pPr>
              <w:adjustRightInd w:val="0"/>
              <w:jc w:val="center"/>
              <w:rPr>
                <w:sz w:val="22"/>
                <w:szCs w:val="22"/>
              </w:rPr>
            </w:pPr>
            <w:r w:rsidRPr="00A51276">
              <w:rPr>
                <w:sz w:val="22"/>
                <w:szCs w:val="22"/>
              </w:rPr>
              <w:t>80</w:t>
            </w:r>
          </w:p>
        </w:tc>
        <w:tc>
          <w:tcPr>
            <w:tcW w:w="353" w:type="pct"/>
            <w:vAlign w:val="center"/>
          </w:tcPr>
          <w:p w14:paraId="757FC7E0" w14:textId="04556C7F" w:rsidR="00960994" w:rsidRPr="00A51276" w:rsidRDefault="00960994" w:rsidP="00E74AEC">
            <w:pPr>
              <w:adjustRightInd w:val="0"/>
              <w:jc w:val="center"/>
              <w:rPr>
                <w:sz w:val="22"/>
                <w:szCs w:val="22"/>
              </w:rPr>
            </w:pPr>
            <w:r w:rsidRPr="00A51276">
              <w:rPr>
                <w:sz w:val="22"/>
                <w:szCs w:val="22"/>
              </w:rPr>
              <w:t>80</w:t>
            </w:r>
          </w:p>
        </w:tc>
        <w:tc>
          <w:tcPr>
            <w:tcW w:w="354" w:type="pct"/>
            <w:vAlign w:val="center"/>
          </w:tcPr>
          <w:p w14:paraId="4223C26D" w14:textId="347DB343" w:rsidR="00960994" w:rsidRPr="00A51276" w:rsidRDefault="00960994" w:rsidP="00E74AEC">
            <w:pPr>
              <w:adjustRightInd w:val="0"/>
              <w:jc w:val="center"/>
              <w:rPr>
                <w:sz w:val="22"/>
                <w:szCs w:val="22"/>
              </w:rPr>
            </w:pPr>
            <w:r w:rsidRPr="00A51276">
              <w:rPr>
                <w:sz w:val="22"/>
                <w:szCs w:val="22"/>
              </w:rPr>
              <w:t>80</w:t>
            </w:r>
          </w:p>
        </w:tc>
        <w:tc>
          <w:tcPr>
            <w:tcW w:w="354" w:type="pct"/>
            <w:vAlign w:val="center"/>
          </w:tcPr>
          <w:p w14:paraId="70E6B8B8" w14:textId="5552F2D2" w:rsidR="00960994" w:rsidRPr="00A51276" w:rsidRDefault="00960994" w:rsidP="00E74AEC">
            <w:pPr>
              <w:adjustRightInd w:val="0"/>
              <w:jc w:val="center"/>
              <w:rPr>
                <w:sz w:val="22"/>
                <w:szCs w:val="22"/>
              </w:rPr>
            </w:pPr>
            <w:r w:rsidRPr="00A51276">
              <w:rPr>
                <w:sz w:val="22"/>
                <w:szCs w:val="22"/>
              </w:rPr>
              <w:t>80</w:t>
            </w:r>
          </w:p>
        </w:tc>
        <w:tc>
          <w:tcPr>
            <w:tcW w:w="1105" w:type="pct"/>
            <w:vAlign w:val="center"/>
          </w:tcPr>
          <w:p w14:paraId="5E4964FA" w14:textId="58F05AD6" w:rsidR="00960994" w:rsidRPr="00A51276" w:rsidRDefault="00960994" w:rsidP="00E74AEC">
            <w:pPr>
              <w:adjustRightInd w:val="0"/>
              <w:rPr>
                <w:sz w:val="22"/>
                <w:szCs w:val="22"/>
              </w:rPr>
            </w:pPr>
            <w:r w:rsidRPr="00A51276">
              <w:rPr>
                <w:sz w:val="22"/>
                <w:szCs w:val="22"/>
              </w:rPr>
              <w:t>Министерство лесного комплекса Иркутской области</w:t>
            </w:r>
          </w:p>
        </w:tc>
      </w:tr>
      <w:tr w:rsidR="00960994" w:rsidRPr="00A51276" w14:paraId="1EFC2767" w14:textId="77777777" w:rsidTr="00BA3E49">
        <w:trPr>
          <w:trHeight w:val="43"/>
        </w:trPr>
        <w:tc>
          <w:tcPr>
            <w:tcW w:w="267" w:type="pct"/>
          </w:tcPr>
          <w:p w14:paraId="4733B3E5" w14:textId="5314F303"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4.20.3.</w:t>
            </w:r>
          </w:p>
        </w:tc>
        <w:tc>
          <w:tcPr>
            <w:tcW w:w="975" w:type="pct"/>
            <w:gridSpan w:val="2"/>
          </w:tcPr>
          <w:p w14:paraId="25892632" w14:textId="167BA0E5" w:rsidR="00960994" w:rsidRPr="00A51276" w:rsidRDefault="00960994" w:rsidP="00E74AEC">
            <w:pPr>
              <w:autoSpaceDE/>
              <w:autoSpaceDN/>
              <w:rPr>
                <w:i/>
                <w:sz w:val="22"/>
                <w:szCs w:val="22"/>
              </w:rPr>
            </w:pPr>
            <w:r w:rsidRPr="00A51276">
              <w:rPr>
                <w:sz w:val="22"/>
                <w:szCs w:val="22"/>
              </w:rPr>
              <w:t>Развитие биржевой торговли лесоматериалами на территории Иркутской области</w:t>
            </w:r>
          </w:p>
        </w:tc>
        <w:tc>
          <w:tcPr>
            <w:tcW w:w="445" w:type="pct"/>
            <w:gridSpan w:val="2"/>
            <w:vAlign w:val="center"/>
          </w:tcPr>
          <w:p w14:paraId="198B0304" w14:textId="412BEF7E"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Pr>
          <w:p w14:paraId="04FF626F" w14:textId="17A10BBC" w:rsidR="00960994" w:rsidRPr="00A51276" w:rsidRDefault="00960994" w:rsidP="00E74AEC">
            <w:pPr>
              <w:adjustRightInd w:val="0"/>
              <w:rPr>
                <w:sz w:val="22"/>
                <w:szCs w:val="22"/>
              </w:rPr>
            </w:pPr>
            <w:r w:rsidRPr="00A51276">
              <w:rPr>
                <w:sz w:val="22"/>
                <w:szCs w:val="22"/>
              </w:rPr>
              <w:t xml:space="preserve">Объем выставленной на торги </w:t>
            </w:r>
            <w:proofErr w:type="spellStart"/>
            <w:r w:rsidRPr="00A51276">
              <w:rPr>
                <w:sz w:val="22"/>
                <w:szCs w:val="22"/>
              </w:rPr>
              <w:t>лесопродукции</w:t>
            </w:r>
            <w:proofErr w:type="spellEnd"/>
            <w:r w:rsidRPr="00A51276">
              <w:rPr>
                <w:sz w:val="22"/>
                <w:szCs w:val="22"/>
              </w:rPr>
              <w:t>, тыс. куб. м</w:t>
            </w:r>
          </w:p>
        </w:tc>
        <w:tc>
          <w:tcPr>
            <w:tcW w:w="348" w:type="pct"/>
            <w:gridSpan w:val="2"/>
            <w:vAlign w:val="center"/>
          </w:tcPr>
          <w:p w14:paraId="546FF5B8" w14:textId="34A7E155" w:rsidR="00960994" w:rsidRPr="00A51276" w:rsidRDefault="00960994" w:rsidP="00E74AEC">
            <w:pPr>
              <w:adjustRightInd w:val="0"/>
              <w:jc w:val="center"/>
              <w:rPr>
                <w:sz w:val="22"/>
                <w:szCs w:val="22"/>
              </w:rPr>
            </w:pPr>
            <w:r w:rsidRPr="00A51276">
              <w:rPr>
                <w:sz w:val="22"/>
                <w:szCs w:val="22"/>
              </w:rPr>
              <w:t>1000</w:t>
            </w:r>
          </w:p>
        </w:tc>
        <w:tc>
          <w:tcPr>
            <w:tcW w:w="353" w:type="pct"/>
            <w:vAlign w:val="center"/>
          </w:tcPr>
          <w:p w14:paraId="663272ED" w14:textId="64E44B33" w:rsidR="00960994" w:rsidRPr="00A51276" w:rsidRDefault="00960994" w:rsidP="00E74AEC">
            <w:pPr>
              <w:adjustRightInd w:val="0"/>
              <w:jc w:val="center"/>
              <w:rPr>
                <w:sz w:val="22"/>
                <w:szCs w:val="22"/>
              </w:rPr>
            </w:pPr>
            <w:r w:rsidRPr="00A51276">
              <w:rPr>
                <w:sz w:val="22"/>
                <w:szCs w:val="22"/>
              </w:rPr>
              <w:t>1000</w:t>
            </w:r>
          </w:p>
        </w:tc>
        <w:tc>
          <w:tcPr>
            <w:tcW w:w="354" w:type="pct"/>
            <w:vAlign w:val="center"/>
          </w:tcPr>
          <w:p w14:paraId="386FDB32" w14:textId="35A1DC84" w:rsidR="00960994" w:rsidRPr="00A51276" w:rsidRDefault="00960994" w:rsidP="00E74AEC">
            <w:pPr>
              <w:adjustRightInd w:val="0"/>
              <w:jc w:val="center"/>
              <w:rPr>
                <w:sz w:val="22"/>
                <w:szCs w:val="22"/>
              </w:rPr>
            </w:pPr>
            <w:r w:rsidRPr="00A51276">
              <w:rPr>
                <w:sz w:val="22"/>
                <w:szCs w:val="22"/>
              </w:rPr>
              <w:t>1000</w:t>
            </w:r>
          </w:p>
        </w:tc>
        <w:tc>
          <w:tcPr>
            <w:tcW w:w="354" w:type="pct"/>
            <w:vAlign w:val="center"/>
          </w:tcPr>
          <w:p w14:paraId="3638D2A0" w14:textId="1D959284" w:rsidR="00960994" w:rsidRPr="00A51276" w:rsidRDefault="00960994" w:rsidP="00E74AEC">
            <w:pPr>
              <w:adjustRightInd w:val="0"/>
              <w:jc w:val="center"/>
              <w:rPr>
                <w:sz w:val="22"/>
                <w:szCs w:val="22"/>
              </w:rPr>
            </w:pPr>
            <w:r w:rsidRPr="00A51276">
              <w:rPr>
                <w:sz w:val="22"/>
                <w:szCs w:val="22"/>
              </w:rPr>
              <w:t>1000</w:t>
            </w:r>
          </w:p>
        </w:tc>
        <w:tc>
          <w:tcPr>
            <w:tcW w:w="1105" w:type="pct"/>
            <w:vAlign w:val="center"/>
          </w:tcPr>
          <w:p w14:paraId="3CF50636" w14:textId="5EB8CF5F" w:rsidR="00960994" w:rsidRPr="00A51276" w:rsidRDefault="00960994" w:rsidP="00E74AEC">
            <w:pPr>
              <w:adjustRightInd w:val="0"/>
              <w:rPr>
                <w:sz w:val="22"/>
                <w:szCs w:val="22"/>
              </w:rPr>
            </w:pPr>
            <w:r w:rsidRPr="00A51276">
              <w:rPr>
                <w:sz w:val="22"/>
                <w:szCs w:val="22"/>
              </w:rPr>
              <w:t>Министерство лесного комплекса Иркутской области</w:t>
            </w:r>
          </w:p>
        </w:tc>
      </w:tr>
      <w:tr w:rsidR="009521C1" w:rsidRPr="00A51276" w14:paraId="30B57661" w14:textId="77777777" w:rsidTr="00BA3E49">
        <w:trPr>
          <w:trHeight w:val="20"/>
        </w:trPr>
        <w:tc>
          <w:tcPr>
            <w:tcW w:w="267" w:type="pct"/>
            <w:vMerge w:val="restart"/>
          </w:tcPr>
          <w:p w14:paraId="4A804F78" w14:textId="65BBAE14"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4.21.</w:t>
            </w:r>
          </w:p>
        </w:tc>
        <w:tc>
          <w:tcPr>
            <w:tcW w:w="4733" w:type="pct"/>
            <w:gridSpan w:val="12"/>
          </w:tcPr>
          <w:p w14:paraId="37757926"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Сфера производства кирпича</w:t>
            </w:r>
          </w:p>
        </w:tc>
      </w:tr>
      <w:tr w:rsidR="009521C1" w:rsidRPr="00A51276" w14:paraId="5F61E9E4" w14:textId="77777777" w:rsidTr="00BA3E49">
        <w:trPr>
          <w:trHeight w:val="263"/>
        </w:trPr>
        <w:tc>
          <w:tcPr>
            <w:tcW w:w="267" w:type="pct"/>
            <w:vMerge/>
          </w:tcPr>
          <w:p w14:paraId="3C8B3D55"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47D8A069" w14:textId="77777777" w:rsidR="009521C1" w:rsidRPr="00A51276" w:rsidRDefault="009521C1" w:rsidP="00E74AEC">
            <w:pPr>
              <w:adjustRightInd w:val="0"/>
              <w:jc w:val="both"/>
              <w:rPr>
                <w:sz w:val="22"/>
                <w:szCs w:val="22"/>
              </w:rPr>
            </w:pPr>
            <w:r w:rsidRPr="00A51276">
              <w:rPr>
                <w:b/>
                <w:sz w:val="22"/>
                <w:szCs w:val="22"/>
              </w:rPr>
              <w:t xml:space="preserve">Оценка текущего состояния: </w:t>
            </w:r>
            <w:r w:rsidRPr="00A51276">
              <w:rPr>
                <w:sz w:val="22"/>
                <w:szCs w:val="22"/>
              </w:rPr>
              <w:t>Крупными производителями территории Иркутской области кирпича являются: общество с ограниченной ответственностью «Иркутский керамический завод» (далее – ООО «ИКЗ»); общество с ограниченной ответственностью «Керамика» г. Братск (далее – ООО «Керамика»).</w:t>
            </w:r>
          </w:p>
          <w:p w14:paraId="5C8EBF93" w14:textId="77777777" w:rsidR="009521C1" w:rsidRPr="00A51276" w:rsidRDefault="009521C1" w:rsidP="00E74AEC">
            <w:pPr>
              <w:adjustRightInd w:val="0"/>
              <w:jc w:val="both"/>
              <w:rPr>
                <w:sz w:val="22"/>
                <w:szCs w:val="22"/>
              </w:rPr>
            </w:pPr>
            <w:r w:rsidRPr="00A51276">
              <w:rPr>
                <w:sz w:val="22"/>
                <w:szCs w:val="22"/>
              </w:rPr>
              <w:t>Производственная мощность ООО «ИКЗ» составляет 70 млн штук условного кирпича. Загрузка существующих мощностей предприятия составляет 64 процента. Износ основных фондов предприятия 51 процент. Объемы производства в год – 45 млн штук условного кирпича.</w:t>
            </w:r>
          </w:p>
          <w:p w14:paraId="6B5845AA" w14:textId="77777777" w:rsidR="009521C1" w:rsidRPr="00A51276" w:rsidRDefault="009521C1" w:rsidP="00E74AEC">
            <w:pPr>
              <w:adjustRightInd w:val="0"/>
              <w:jc w:val="both"/>
              <w:rPr>
                <w:sz w:val="22"/>
                <w:szCs w:val="22"/>
              </w:rPr>
            </w:pPr>
            <w:r w:rsidRPr="00A51276">
              <w:rPr>
                <w:sz w:val="22"/>
                <w:szCs w:val="22"/>
              </w:rPr>
              <w:t>Производственная мощность ООО «Керамика» составляет 70 млн. штук условного кирпича. Загрузка существующих мощностей предприятия составляет 7 процентов. Износ основных фондов предприятия 70 процентов. Объемы производства в год – 5 млн штук условного кирпича.</w:t>
            </w:r>
          </w:p>
          <w:p w14:paraId="6FA31B79" w14:textId="34756DBD" w:rsidR="009521C1" w:rsidRPr="00A51276" w:rsidRDefault="009521C1" w:rsidP="00E74AEC">
            <w:pPr>
              <w:rPr>
                <w:sz w:val="22"/>
                <w:szCs w:val="22"/>
              </w:rPr>
            </w:pPr>
            <w:r w:rsidRPr="00A51276">
              <w:rPr>
                <w:rFonts w:eastAsia="Calibri"/>
                <w:sz w:val="22"/>
                <w:szCs w:val="22"/>
                <w:lang w:eastAsia="en-US"/>
              </w:rPr>
              <w:t>Предприятий с государственным или муниципальным участием на товарном рынке не представлено.</w:t>
            </w:r>
          </w:p>
        </w:tc>
      </w:tr>
      <w:tr w:rsidR="009521C1" w:rsidRPr="00A51276" w14:paraId="04EC6985" w14:textId="77777777" w:rsidTr="00BA3E49">
        <w:trPr>
          <w:trHeight w:val="229"/>
        </w:trPr>
        <w:tc>
          <w:tcPr>
            <w:tcW w:w="267" w:type="pct"/>
            <w:vMerge/>
          </w:tcPr>
          <w:p w14:paraId="4A56B043"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AB4CB69" w14:textId="49FDD489"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отсутствует</w:t>
            </w:r>
          </w:p>
        </w:tc>
      </w:tr>
      <w:tr w:rsidR="009521C1" w:rsidRPr="00A51276" w14:paraId="62D805F8" w14:textId="77777777" w:rsidTr="00BA3E49">
        <w:trPr>
          <w:trHeight w:val="107"/>
        </w:trPr>
        <w:tc>
          <w:tcPr>
            <w:tcW w:w="267" w:type="pct"/>
            <w:vMerge/>
          </w:tcPr>
          <w:p w14:paraId="7C98B5DB"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098588A6" w14:textId="1337F1D5"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поддержание существующего уровня конкурентной среды</w:t>
            </w:r>
          </w:p>
        </w:tc>
      </w:tr>
      <w:tr w:rsidR="009521C1" w:rsidRPr="00A51276" w14:paraId="277C0216" w14:textId="77777777" w:rsidTr="00BA3E49">
        <w:trPr>
          <w:trHeight w:val="271"/>
        </w:trPr>
        <w:tc>
          <w:tcPr>
            <w:tcW w:w="267" w:type="pct"/>
            <w:vMerge/>
          </w:tcPr>
          <w:p w14:paraId="1469E7BE"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3DEC2609" w14:textId="4CCD00F0"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мониторинг товарного рынка и его номенклатурное развитие</w:t>
            </w:r>
            <w:r w:rsidRPr="00A51276">
              <w:rPr>
                <w:rFonts w:ascii="Times New Roman" w:hAnsi="Times New Roman" w:cs="Times New Roman"/>
                <w:b/>
                <w:sz w:val="22"/>
                <w:szCs w:val="22"/>
              </w:rPr>
              <w:t xml:space="preserve"> </w:t>
            </w:r>
          </w:p>
        </w:tc>
      </w:tr>
      <w:tr w:rsidR="00960994" w:rsidRPr="00A51276" w14:paraId="05B3C167" w14:textId="77777777" w:rsidTr="00BA3E49">
        <w:trPr>
          <w:trHeight w:val="20"/>
        </w:trPr>
        <w:tc>
          <w:tcPr>
            <w:tcW w:w="267" w:type="pct"/>
          </w:tcPr>
          <w:p w14:paraId="5B68BF29" w14:textId="5660BA9E"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4.21.1.</w:t>
            </w:r>
          </w:p>
        </w:tc>
        <w:tc>
          <w:tcPr>
            <w:tcW w:w="2219" w:type="pct"/>
            <w:gridSpan w:val="6"/>
          </w:tcPr>
          <w:p w14:paraId="5C7A786F"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616B33C8" w14:textId="77777777" w:rsidR="00960994" w:rsidRPr="00A51276" w:rsidRDefault="00960994" w:rsidP="00E74AEC">
            <w:pPr>
              <w:adjustRightInd w:val="0"/>
              <w:rPr>
                <w:sz w:val="22"/>
                <w:szCs w:val="22"/>
              </w:rPr>
            </w:pPr>
            <w:r w:rsidRPr="00A51276">
              <w:rPr>
                <w:sz w:val="22"/>
                <w:szCs w:val="22"/>
              </w:rPr>
              <w:t>Объем (доля)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w:t>
            </w:r>
          </w:p>
        </w:tc>
        <w:tc>
          <w:tcPr>
            <w:tcW w:w="348" w:type="pct"/>
            <w:gridSpan w:val="2"/>
          </w:tcPr>
          <w:p w14:paraId="68AE6A5A" w14:textId="77926CE6" w:rsidR="00960994" w:rsidRPr="00A51276" w:rsidRDefault="00960994" w:rsidP="00E74AEC">
            <w:pPr>
              <w:adjustRightInd w:val="0"/>
              <w:jc w:val="center"/>
              <w:rPr>
                <w:sz w:val="22"/>
                <w:szCs w:val="22"/>
              </w:rPr>
            </w:pPr>
            <w:r w:rsidRPr="00A51276">
              <w:rPr>
                <w:sz w:val="22"/>
                <w:szCs w:val="22"/>
              </w:rPr>
              <w:t>100</w:t>
            </w:r>
          </w:p>
        </w:tc>
        <w:tc>
          <w:tcPr>
            <w:tcW w:w="353" w:type="pct"/>
          </w:tcPr>
          <w:p w14:paraId="0632F1B7" w14:textId="4768AEF6" w:rsidR="00960994" w:rsidRPr="00A51276" w:rsidRDefault="00960994" w:rsidP="00E74AEC">
            <w:pPr>
              <w:adjustRightInd w:val="0"/>
              <w:jc w:val="center"/>
              <w:rPr>
                <w:sz w:val="22"/>
                <w:szCs w:val="22"/>
              </w:rPr>
            </w:pPr>
            <w:r w:rsidRPr="00A51276">
              <w:rPr>
                <w:sz w:val="22"/>
                <w:szCs w:val="22"/>
              </w:rPr>
              <w:t>100</w:t>
            </w:r>
          </w:p>
        </w:tc>
        <w:tc>
          <w:tcPr>
            <w:tcW w:w="354" w:type="pct"/>
          </w:tcPr>
          <w:p w14:paraId="6B6FA5FC" w14:textId="160CF381" w:rsidR="00960994" w:rsidRPr="00A51276" w:rsidRDefault="00960994" w:rsidP="00E74AEC">
            <w:pPr>
              <w:adjustRightInd w:val="0"/>
              <w:jc w:val="center"/>
              <w:rPr>
                <w:sz w:val="22"/>
                <w:szCs w:val="22"/>
              </w:rPr>
            </w:pPr>
            <w:r w:rsidRPr="00A51276">
              <w:rPr>
                <w:sz w:val="22"/>
                <w:szCs w:val="22"/>
              </w:rPr>
              <w:t>100</w:t>
            </w:r>
          </w:p>
        </w:tc>
        <w:tc>
          <w:tcPr>
            <w:tcW w:w="354" w:type="pct"/>
          </w:tcPr>
          <w:p w14:paraId="353FB0B4" w14:textId="09E65111" w:rsidR="00960994" w:rsidRPr="00A51276" w:rsidRDefault="00960994" w:rsidP="00E74AEC">
            <w:pPr>
              <w:adjustRightInd w:val="0"/>
              <w:jc w:val="center"/>
              <w:rPr>
                <w:sz w:val="22"/>
                <w:szCs w:val="22"/>
              </w:rPr>
            </w:pPr>
            <w:r w:rsidRPr="00A51276">
              <w:rPr>
                <w:sz w:val="22"/>
                <w:szCs w:val="22"/>
              </w:rPr>
              <w:t>100</w:t>
            </w:r>
          </w:p>
        </w:tc>
        <w:tc>
          <w:tcPr>
            <w:tcW w:w="1105" w:type="pct"/>
          </w:tcPr>
          <w:p w14:paraId="676AC27A" w14:textId="77777777" w:rsidR="00960994" w:rsidRPr="00A51276" w:rsidRDefault="00960994" w:rsidP="00E74AEC">
            <w:pPr>
              <w:adjustRightInd w:val="0"/>
              <w:rPr>
                <w:sz w:val="22"/>
                <w:szCs w:val="22"/>
              </w:rPr>
            </w:pPr>
            <w:r w:rsidRPr="00A51276">
              <w:rPr>
                <w:sz w:val="22"/>
                <w:szCs w:val="22"/>
              </w:rPr>
              <w:t>Министерство строительства, дорожного хозяйства Иркутской области</w:t>
            </w:r>
          </w:p>
        </w:tc>
      </w:tr>
      <w:tr w:rsidR="00960994" w:rsidRPr="00A51276" w14:paraId="52910EB4" w14:textId="77777777" w:rsidTr="00BA3E49">
        <w:trPr>
          <w:trHeight w:val="20"/>
        </w:trPr>
        <w:tc>
          <w:tcPr>
            <w:tcW w:w="267" w:type="pct"/>
          </w:tcPr>
          <w:p w14:paraId="5C0F424A" w14:textId="57E4309D"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4.21.2.</w:t>
            </w:r>
          </w:p>
        </w:tc>
        <w:tc>
          <w:tcPr>
            <w:tcW w:w="975" w:type="pct"/>
            <w:gridSpan w:val="2"/>
          </w:tcPr>
          <w:p w14:paraId="506F01B9" w14:textId="72493C8C" w:rsidR="00960994" w:rsidRPr="00A51276" w:rsidRDefault="00960994" w:rsidP="00E74AEC">
            <w:pPr>
              <w:autoSpaceDE/>
              <w:autoSpaceDN/>
              <w:rPr>
                <w:i/>
                <w:sz w:val="22"/>
                <w:szCs w:val="22"/>
              </w:rPr>
            </w:pPr>
            <w:r w:rsidRPr="00A51276">
              <w:rPr>
                <w:sz w:val="22"/>
                <w:szCs w:val="22"/>
              </w:rPr>
              <w:t xml:space="preserve">Содействие производству новых видов кирпича (размер, </w:t>
            </w:r>
            <w:proofErr w:type="spellStart"/>
            <w:r w:rsidRPr="00A51276">
              <w:rPr>
                <w:sz w:val="22"/>
                <w:szCs w:val="22"/>
              </w:rPr>
              <w:t>пустотность</w:t>
            </w:r>
            <w:proofErr w:type="spellEnd"/>
            <w:r w:rsidRPr="00A51276">
              <w:rPr>
                <w:sz w:val="22"/>
                <w:szCs w:val="22"/>
              </w:rPr>
              <w:t>, плотность)</w:t>
            </w:r>
          </w:p>
        </w:tc>
        <w:tc>
          <w:tcPr>
            <w:tcW w:w="445" w:type="pct"/>
            <w:gridSpan w:val="2"/>
          </w:tcPr>
          <w:p w14:paraId="4DA2052D" w14:textId="7EA4C58F" w:rsidR="00960994" w:rsidRPr="00A51276" w:rsidRDefault="00960994" w:rsidP="00E74AEC">
            <w:pPr>
              <w:adjustRightInd w:val="0"/>
              <w:jc w:val="center"/>
              <w:rPr>
                <w:sz w:val="22"/>
                <w:szCs w:val="22"/>
              </w:rPr>
            </w:pPr>
            <w:r w:rsidRPr="00A51276">
              <w:rPr>
                <w:sz w:val="22"/>
                <w:szCs w:val="22"/>
              </w:rPr>
              <w:t>Ежегодно</w:t>
            </w:r>
          </w:p>
        </w:tc>
        <w:tc>
          <w:tcPr>
            <w:tcW w:w="799" w:type="pct"/>
            <w:gridSpan w:val="2"/>
          </w:tcPr>
          <w:p w14:paraId="5BAD698F" w14:textId="32E49608" w:rsidR="00960994" w:rsidRPr="00A51276" w:rsidRDefault="00960994" w:rsidP="00E74AEC">
            <w:pPr>
              <w:adjustRightInd w:val="0"/>
              <w:rPr>
                <w:sz w:val="22"/>
                <w:szCs w:val="22"/>
              </w:rPr>
            </w:pPr>
            <w:r w:rsidRPr="00A51276">
              <w:rPr>
                <w:sz w:val="22"/>
                <w:szCs w:val="22"/>
              </w:rPr>
              <w:t>Количество новых или улучшенных видов кирпича, ед</w:t>
            </w:r>
            <w:r w:rsidR="00D611C8" w:rsidRPr="00A51276">
              <w:rPr>
                <w:sz w:val="22"/>
                <w:szCs w:val="22"/>
              </w:rPr>
              <w:t>.</w:t>
            </w:r>
          </w:p>
        </w:tc>
        <w:tc>
          <w:tcPr>
            <w:tcW w:w="348" w:type="pct"/>
            <w:gridSpan w:val="2"/>
          </w:tcPr>
          <w:p w14:paraId="26B78777" w14:textId="239E4292" w:rsidR="00960994" w:rsidRPr="00A51276" w:rsidRDefault="00960994" w:rsidP="00E74AEC">
            <w:pPr>
              <w:adjustRightInd w:val="0"/>
              <w:jc w:val="center"/>
              <w:rPr>
                <w:sz w:val="22"/>
                <w:szCs w:val="22"/>
              </w:rPr>
            </w:pPr>
            <w:r w:rsidRPr="00A51276">
              <w:rPr>
                <w:sz w:val="22"/>
                <w:szCs w:val="22"/>
              </w:rPr>
              <w:t>1</w:t>
            </w:r>
          </w:p>
        </w:tc>
        <w:tc>
          <w:tcPr>
            <w:tcW w:w="353" w:type="pct"/>
          </w:tcPr>
          <w:p w14:paraId="69D4A503" w14:textId="096CA49F" w:rsidR="00960994" w:rsidRPr="00A51276" w:rsidRDefault="00960994" w:rsidP="00E74AEC">
            <w:pPr>
              <w:adjustRightInd w:val="0"/>
              <w:jc w:val="center"/>
              <w:rPr>
                <w:sz w:val="22"/>
                <w:szCs w:val="22"/>
              </w:rPr>
            </w:pPr>
            <w:r w:rsidRPr="00A51276">
              <w:rPr>
                <w:sz w:val="22"/>
                <w:szCs w:val="22"/>
              </w:rPr>
              <w:t>1</w:t>
            </w:r>
          </w:p>
        </w:tc>
        <w:tc>
          <w:tcPr>
            <w:tcW w:w="354" w:type="pct"/>
          </w:tcPr>
          <w:p w14:paraId="1DCB5A8E" w14:textId="27F4297A" w:rsidR="00960994" w:rsidRPr="00A51276" w:rsidRDefault="00960994" w:rsidP="00E74AEC">
            <w:pPr>
              <w:adjustRightInd w:val="0"/>
              <w:jc w:val="center"/>
              <w:rPr>
                <w:sz w:val="22"/>
                <w:szCs w:val="22"/>
              </w:rPr>
            </w:pPr>
            <w:r w:rsidRPr="00A51276">
              <w:rPr>
                <w:sz w:val="22"/>
                <w:szCs w:val="22"/>
              </w:rPr>
              <w:t>2</w:t>
            </w:r>
          </w:p>
        </w:tc>
        <w:tc>
          <w:tcPr>
            <w:tcW w:w="354" w:type="pct"/>
          </w:tcPr>
          <w:p w14:paraId="1D5DB3BC" w14:textId="5CE7EC42" w:rsidR="00960994" w:rsidRPr="00A51276" w:rsidRDefault="00960994" w:rsidP="00E74AEC">
            <w:pPr>
              <w:adjustRightInd w:val="0"/>
              <w:jc w:val="center"/>
              <w:rPr>
                <w:sz w:val="22"/>
                <w:szCs w:val="22"/>
              </w:rPr>
            </w:pPr>
            <w:r w:rsidRPr="00A51276">
              <w:rPr>
                <w:sz w:val="22"/>
                <w:szCs w:val="22"/>
              </w:rPr>
              <w:t>2</w:t>
            </w:r>
          </w:p>
        </w:tc>
        <w:tc>
          <w:tcPr>
            <w:tcW w:w="1105" w:type="pct"/>
          </w:tcPr>
          <w:p w14:paraId="2EC4E4FA" w14:textId="4CF05486" w:rsidR="00960994" w:rsidRPr="00A51276" w:rsidRDefault="00960994" w:rsidP="00E74AEC">
            <w:pPr>
              <w:adjustRightInd w:val="0"/>
              <w:rPr>
                <w:sz w:val="22"/>
                <w:szCs w:val="22"/>
              </w:rPr>
            </w:pPr>
            <w:r w:rsidRPr="00A51276">
              <w:rPr>
                <w:sz w:val="22"/>
                <w:szCs w:val="22"/>
              </w:rPr>
              <w:t>Министерство строительства, дорожного хозяйства Иркутской области</w:t>
            </w:r>
          </w:p>
        </w:tc>
      </w:tr>
      <w:tr w:rsidR="009521C1" w:rsidRPr="00A51276" w14:paraId="0552370C" w14:textId="77777777" w:rsidTr="00BA3E49">
        <w:trPr>
          <w:trHeight w:val="20"/>
        </w:trPr>
        <w:tc>
          <w:tcPr>
            <w:tcW w:w="267" w:type="pct"/>
            <w:vMerge w:val="restart"/>
          </w:tcPr>
          <w:p w14:paraId="6A3EC540" w14:textId="6829E27B" w:rsidR="009521C1" w:rsidRPr="00A51276" w:rsidRDefault="009521C1" w:rsidP="00E74AEC">
            <w:pPr>
              <w:pStyle w:val="ConsPlusNormal"/>
              <w:keepNext/>
              <w:ind w:firstLine="0"/>
              <w:jc w:val="center"/>
              <w:rPr>
                <w:rFonts w:ascii="Times New Roman" w:hAnsi="Times New Roman" w:cs="Times New Roman"/>
                <w:b/>
                <w:sz w:val="22"/>
                <w:szCs w:val="22"/>
              </w:rPr>
            </w:pPr>
            <w:r w:rsidRPr="00A51276">
              <w:rPr>
                <w:rFonts w:ascii="Times New Roman" w:hAnsi="Times New Roman" w:cs="Times New Roman"/>
                <w:b/>
                <w:sz w:val="22"/>
                <w:szCs w:val="22"/>
              </w:rPr>
              <w:t>4.22.</w:t>
            </w:r>
          </w:p>
        </w:tc>
        <w:tc>
          <w:tcPr>
            <w:tcW w:w="4733" w:type="pct"/>
            <w:gridSpan w:val="12"/>
          </w:tcPr>
          <w:p w14:paraId="05220624" w14:textId="77777777" w:rsidR="009521C1" w:rsidRPr="00A51276" w:rsidRDefault="009521C1" w:rsidP="00E74AEC">
            <w:pPr>
              <w:pStyle w:val="ConsPlusNormal"/>
              <w:keepNext/>
              <w:ind w:firstLine="0"/>
              <w:rPr>
                <w:rFonts w:ascii="Times New Roman" w:hAnsi="Times New Roman" w:cs="Times New Roman"/>
                <w:b/>
                <w:sz w:val="22"/>
                <w:szCs w:val="22"/>
              </w:rPr>
            </w:pPr>
            <w:r w:rsidRPr="00A51276">
              <w:rPr>
                <w:rFonts w:ascii="Times New Roman" w:hAnsi="Times New Roman" w:cs="Times New Roman"/>
                <w:b/>
                <w:sz w:val="22"/>
                <w:szCs w:val="22"/>
              </w:rPr>
              <w:t>Сфера производства бетона</w:t>
            </w:r>
          </w:p>
        </w:tc>
      </w:tr>
      <w:tr w:rsidR="009521C1" w:rsidRPr="00A51276" w14:paraId="312D129A" w14:textId="77777777" w:rsidTr="00BA3E49">
        <w:trPr>
          <w:trHeight w:val="263"/>
        </w:trPr>
        <w:tc>
          <w:tcPr>
            <w:tcW w:w="267" w:type="pct"/>
            <w:vMerge/>
          </w:tcPr>
          <w:p w14:paraId="3E168207"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2162600" w14:textId="77777777" w:rsidR="0049114A" w:rsidRDefault="009521C1" w:rsidP="00E74AEC">
            <w:pPr>
              <w:jc w:val="both"/>
              <w:rPr>
                <w:b/>
                <w:sz w:val="22"/>
                <w:szCs w:val="22"/>
              </w:rPr>
            </w:pPr>
            <w:r w:rsidRPr="00A51276">
              <w:rPr>
                <w:b/>
                <w:sz w:val="22"/>
                <w:szCs w:val="22"/>
              </w:rPr>
              <w:t xml:space="preserve">Оценка текущего состояния: </w:t>
            </w:r>
          </w:p>
          <w:p w14:paraId="6C841A70" w14:textId="56BCCD3A" w:rsidR="009521C1" w:rsidRPr="00A51276" w:rsidRDefault="009521C1" w:rsidP="00E74AEC">
            <w:pPr>
              <w:jc w:val="both"/>
              <w:rPr>
                <w:sz w:val="22"/>
                <w:szCs w:val="22"/>
              </w:rPr>
            </w:pPr>
            <w:r w:rsidRPr="00A51276">
              <w:rPr>
                <w:sz w:val="22"/>
                <w:szCs w:val="22"/>
              </w:rPr>
              <w:t xml:space="preserve">В части товарного бетона по данным </w:t>
            </w:r>
            <w:proofErr w:type="spellStart"/>
            <w:r w:rsidRPr="00A51276">
              <w:rPr>
                <w:sz w:val="22"/>
                <w:szCs w:val="22"/>
              </w:rPr>
              <w:t>Иркутскстата</w:t>
            </w:r>
            <w:proofErr w:type="spellEnd"/>
            <w:r w:rsidRPr="00A51276">
              <w:rPr>
                <w:sz w:val="22"/>
                <w:szCs w:val="22"/>
              </w:rPr>
              <w:t xml:space="preserve"> на территории Иркутской области осуществляют деятельность 24 малых и средних предприятия, продукция ориентирована на внутреннее потребление строительными компаниями региона, дефицита в продукции не отмечается.</w:t>
            </w:r>
          </w:p>
          <w:p w14:paraId="22F723BD" w14:textId="77777777" w:rsidR="009521C1" w:rsidRPr="00A51276" w:rsidRDefault="009521C1" w:rsidP="00E74AEC">
            <w:pPr>
              <w:autoSpaceDE/>
              <w:autoSpaceDN/>
              <w:jc w:val="both"/>
              <w:rPr>
                <w:sz w:val="22"/>
                <w:szCs w:val="22"/>
              </w:rPr>
            </w:pPr>
            <w:r w:rsidRPr="00A51276">
              <w:rPr>
                <w:sz w:val="22"/>
                <w:szCs w:val="22"/>
              </w:rPr>
              <w:t>Дополнительно следует отметить, на территории Иркутской области работает три крупных производителя блоков ячеистого бетона автоклавного твердения: общество с ограниченной ответственностью «</w:t>
            </w:r>
            <w:proofErr w:type="spellStart"/>
            <w:r w:rsidRPr="00A51276">
              <w:rPr>
                <w:sz w:val="22"/>
                <w:szCs w:val="22"/>
              </w:rPr>
              <w:t>Саянскгазобетон</w:t>
            </w:r>
            <w:proofErr w:type="spellEnd"/>
            <w:r w:rsidRPr="00A51276">
              <w:rPr>
                <w:sz w:val="22"/>
                <w:szCs w:val="22"/>
              </w:rPr>
              <w:t>» (далее – ООО «</w:t>
            </w:r>
            <w:proofErr w:type="spellStart"/>
            <w:r w:rsidRPr="00A51276">
              <w:rPr>
                <w:sz w:val="22"/>
                <w:szCs w:val="22"/>
              </w:rPr>
              <w:t>Саянскгазобетон</w:t>
            </w:r>
            <w:proofErr w:type="spellEnd"/>
            <w:r w:rsidRPr="00A51276">
              <w:rPr>
                <w:sz w:val="22"/>
                <w:szCs w:val="22"/>
              </w:rPr>
              <w:t>», закрытое акционерное общество «</w:t>
            </w:r>
            <w:proofErr w:type="spellStart"/>
            <w:r w:rsidRPr="00A51276">
              <w:rPr>
                <w:sz w:val="22"/>
                <w:szCs w:val="22"/>
              </w:rPr>
              <w:t>Стройкомплекс</w:t>
            </w:r>
            <w:proofErr w:type="spellEnd"/>
            <w:r w:rsidRPr="00A51276">
              <w:rPr>
                <w:sz w:val="22"/>
                <w:szCs w:val="22"/>
              </w:rPr>
              <w:t>» (далее – ЗАО «</w:t>
            </w:r>
            <w:proofErr w:type="spellStart"/>
            <w:r w:rsidRPr="00A51276">
              <w:rPr>
                <w:sz w:val="22"/>
                <w:szCs w:val="22"/>
              </w:rPr>
              <w:t>Стройкомплекс</w:t>
            </w:r>
            <w:proofErr w:type="spellEnd"/>
            <w:r w:rsidRPr="00A51276">
              <w:rPr>
                <w:sz w:val="22"/>
                <w:szCs w:val="22"/>
              </w:rPr>
              <w:t>»), общество с ограниченной ответственностью «</w:t>
            </w:r>
            <w:proofErr w:type="spellStart"/>
            <w:r w:rsidRPr="00A51276">
              <w:rPr>
                <w:sz w:val="22"/>
                <w:szCs w:val="22"/>
              </w:rPr>
              <w:t>Алит-Тм</w:t>
            </w:r>
            <w:proofErr w:type="spellEnd"/>
            <w:r w:rsidRPr="00A51276">
              <w:rPr>
                <w:sz w:val="22"/>
                <w:szCs w:val="22"/>
              </w:rPr>
              <w:t>» (ООО «</w:t>
            </w:r>
            <w:proofErr w:type="spellStart"/>
            <w:r w:rsidRPr="00A51276">
              <w:rPr>
                <w:sz w:val="22"/>
                <w:szCs w:val="22"/>
              </w:rPr>
              <w:t>Алит</w:t>
            </w:r>
            <w:proofErr w:type="spellEnd"/>
            <w:r w:rsidRPr="00A51276">
              <w:rPr>
                <w:sz w:val="22"/>
                <w:szCs w:val="22"/>
              </w:rPr>
              <w:t>-ТМ»).</w:t>
            </w:r>
          </w:p>
          <w:p w14:paraId="7E22D69C" w14:textId="77777777" w:rsidR="009521C1" w:rsidRPr="00A51276" w:rsidRDefault="009521C1" w:rsidP="00E74AEC">
            <w:pPr>
              <w:adjustRightInd w:val="0"/>
              <w:spacing w:after="160"/>
              <w:jc w:val="both"/>
              <w:rPr>
                <w:sz w:val="22"/>
                <w:szCs w:val="22"/>
              </w:rPr>
            </w:pPr>
            <w:r w:rsidRPr="00A51276">
              <w:rPr>
                <w:sz w:val="22"/>
                <w:szCs w:val="22"/>
              </w:rPr>
              <w:t>Производственная мощность ООО «</w:t>
            </w:r>
            <w:proofErr w:type="spellStart"/>
            <w:r w:rsidRPr="00A51276">
              <w:rPr>
                <w:sz w:val="22"/>
                <w:szCs w:val="22"/>
              </w:rPr>
              <w:t>Саянскгазобетон</w:t>
            </w:r>
            <w:proofErr w:type="spellEnd"/>
            <w:r w:rsidRPr="00A51276">
              <w:rPr>
                <w:sz w:val="22"/>
                <w:szCs w:val="22"/>
              </w:rPr>
              <w:t>» составляет 360 тыс. куб. метров. Загрузка существующих мощностей предприятия 34 процента. Износ основных фондов предприятия 20 процентов. Производственная мощность ЗАО «</w:t>
            </w:r>
            <w:proofErr w:type="spellStart"/>
            <w:r w:rsidRPr="00A51276">
              <w:rPr>
                <w:sz w:val="22"/>
                <w:szCs w:val="22"/>
              </w:rPr>
              <w:t>Стройкомплекс</w:t>
            </w:r>
            <w:proofErr w:type="spellEnd"/>
            <w:r w:rsidRPr="00A51276">
              <w:rPr>
                <w:sz w:val="22"/>
                <w:szCs w:val="22"/>
              </w:rPr>
              <w:t>» составляет 150 тыс. куб. метров. Загрузка существующих мощностей предприятия составляет 95%. Износ основных фондов предприятия 22%. Производственная мощность ООО «</w:t>
            </w:r>
            <w:proofErr w:type="spellStart"/>
            <w:r w:rsidRPr="00A51276">
              <w:rPr>
                <w:sz w:val="22"/>
                <w:szCs w:val="22"/>
              </w:rPr>
              <w:t>Алит-Тм</w:t>
            </w:r>
            <w:proofErr w:type="spellEnd"/>
            <w:r w:rsidRPr="00A51276">
              <w:rPr>
                <w:sz w:val="22"/>
                <w:szCs w:val="22"/>
              </w:rPr>
              <w:t xml:space="preserve">» составляет 35 тыс. куб. метров. Загрузка существующих мощностей предприятия составляет 88%. Износ основных фондов предприятия 45%. Суммарная мощность предприятий составляет 545 тыс. куб. метров стенового материала. 46% продукции поставляется в иные субъекты Российской Федерации. </w:t>
            </w:r>
          </w:p>
          <w:p w14:paraId="68DE3F3E" w14:textId="612EF301" w:rsidR="009521C1" w:rsidRPr="00A51276" w:rsidRDefault="009521C1" w:rsidP="00E74AEC">
            <w:pPr>
              <w:rPr>
                <w:sz w:val="22"/>
                <w:szCs w:val="22"/>
              </w:rPr>
            </w:pPr>
            <w:r w:rsidRPr="00A51276">
              <w:rPr>
                <w:rFonts w:eastAsia="Calibri"/>
                <w:sz w:val="22"/>
                <w:szCs w:val="22"/>
                <w:lang w:eastAsia="en-US"/>
              </w:rPr>
              <w:t>Предприятий с государственным или муниципальным участием на товарном рынке не представлено.</w:t>
            </w:r>
          </w:p>
        </w:tc>
      </w:tr>
      <w:tr w:rsidR="009521C1" w:rsidRPr="00A51276" w14:paraId="562D06D5" w14:textId="77777777" w:rsidTr="00BA3E49">
        <w:trPr>
          <w:trHeight w:val="229"/>
        </w:trPr>
        <w:tc>
          <w:tcPr>
            <w:tcW w:w="267" w:type="pct"/>
            <w:vMerge/>
          </w:tcPr>
          <w:p w14:paraId="292F790F"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1D44097F" w14:textId="59D789F7"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Проблема:</w:t>
            </w:r>
            <w:r w:rsidRPr="00A51276">
              <w:rPr>
                <w:rFonts w:ascii="Times New Roman" w:hAnsi="Times New Roman" w:cs="Times New Roman"/>
                <w:sz w:val="22"/>
                <w:szCs w:val="22"/>
              </w:rPr>
              <w:t xml:space="preserve"> отсутствует</w:t>
            </w:r>
          </w:p>
        </w:tc>
      </w:tr>
      <w:tr w:rsidR="009521C1" w:rsidRPr="00A51276" w14:paraId="1CADE780" w14:textId="77777777" w:rsidTr="00BA3E49">
        <w:trPr>
          <w:trHeight w:val="107"/>
        </w:trPr>
        <w:tc>
          <w:tcPr>
            <w:tcW w:w="267" w:type="pct"/>
            <w:vMerge/>
          </w:tcPr>
          <w:p w14:paraId="186BEDFA"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F954611" w14:textId="459E3F01"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Цель:</w:t>
            </w:r>
            <w:r w:rsidRPr="00A51276">
              <w:rPr>
                <w:rFonts w:ascii="Times New Roman" w:hAnsi="Times New Roman" w:cs="Times New Roman"/>
                <w:sz w:val="22"/>
                <w:szCs w:val="22"/>
              </w:rPr>
              <w:t xml:space="preserve"> поддержание существующего уровня конкурентной среды</w:t>
            </w:r>
          </w:p>
        </w:tc>
      </w:tr>
      <w:tr w:rsidR="009521C1" w:rsidRPr="00A51276" w14:paraId="6A495E49" w14:textId="77777777" w:rsidTr="00BA3E49">
        <w:trPr>
          <w:trHeight w:val="271"/>
        </w:trPr>
        <w:tc>
          <w:tcPr>
            <w:tcW w:w="267" w:type="pct"/>
            <w:vMerge/>
          </w:tcPr>
          <w:p w14:paraId="5696CD93" w14:textId="77777777" w:rsidR="009521C1" w:rsidRPr="00A51276" w:rsidRDefault="009521C1" w:rsidP="00E74AEC">
            <w:pPr>
              <w:pStyle w:val="ConsPlusNormal"/>
              <w:ind w:firstLine="0"/>
              <w:jc w:val="center"/>
              <w:rPr>
                <w:rFonts w:ascii="Times New Roman" w:hAnsi="Times New Roman" w:cs="Times New Roman"/>
                <w:sz w:val="22"/>
                <w:szCs w:val="22"/>
              </w:rPr>
            </w:pPr>
          </w:p>
        </w:tc>
        <w:tc>
          <w:tcPr>
            <w:tcW w:w="4733" w:type="pct"/>
            <w:gridSpan w:val="12"/>
          </w:tcPr>
          <w:p w14:paraId="72596374" w14:textId="5945ADF2" w:rsidR="009521C1" w:rsidRPr="00A51276" w:rsidRDefault="009521C1" w:rsidP="00E74AEC">
            <w:pPr>
              <w:pStyle w:val="ConsPlusNormal"/>
              <w:ind w:firstLine="0"/>
              <w:rPr>
                <w:rFonts w:ascii="Times New Roman" w:hAnsi="Times New Roman" w:cs="Times New Roman"/>
                <w:b/>
                <w:sz w:val="22"/>
                <w:szCs w:val="22"/>
              </w:rPr>
            </w:pPr>
            <w:r w:rsidRPr="00A51276">
              <w:rPr>
                <w:rFonts w:ascii="Times New Roman" w:hAnsi="Times New Roman" w:cs="Times New Roman"/>
                <w:b/>
                <w:sz w:val="22"/>
                <w:szCs w:val="22"/>
              </w:rPr>
              <w:t xml:space="preserve">Задачи: </w:t>
            </w:r>
            <w:r w:rsidRPr="00A51276">
              <w:rPr>
                <w:rFonts w:ascii="Times New Roman" w:hAnsi="Times New Roman" w:cs="Times New Roman"/>
                <w:sz w:val="22"/>
                <w:szCs w:val="22"/>
              </w:rPr>
              <w:t>мониторинг товарного рынка</w:t>
            </w:r>
          </w:p>
        </w:tc>
      </w:tr>
      <w:tr w:rsidR="00960994" w:rsidRPr="00A51276" w14:paraId="68CAD1D1" w14:textId="77777777" w:rsidTr="00BA3E49">
        <w:trPr>
          <w:trHeight w:val="20"/>
        </w:trPr>
        <w:tc>
          <w:tcPr>
            <w:tcW w:w="267" w:type="pct"/>
          </w:tcPr>
          <w:p w14:paraId="1BB30E2F" w14:textId="4F991F43" w:rsidR="00960994" w:rsidRPr="00A51276" w:rsidRDefault="009521C1" w:rsidP="00E74AEC">
            <w:pPr>
              <w:pStyle w:val="ConsPlusNormal"/>
              <w:ind w:firstLine="0"/>
              <w:jc w:val="center"/>
              <w:rPr>
                <w:rFonts w:ascii="Times New Roman" w:hAnsi="Times New Roman" w:cs="Times New Roman"/>
                <w:sz w:val="22"/>
                <w:szCs w:val="22"/>
              </w:rPr>
            </w:pPr>
            <w:r w:rsidRPr="00A51276">
              <w:rPr>
                <w:rFonts w:ascii="Times New Roman" w:hAnsi="Times New Roman" w:cs="Times New Roman"/>
                <w:sz w:val="22"/>
                <w:szCs w:val="22"/>
              </w:rPr>
              <w:t>4.22.1.</w:t>
            </w:r>
          </w:p>
        </w:tc>
        <w:tc>
          <w:tcPr>
            <w:tcW w:w="2219" w:type="pct"/>
            <w:gridSpan w:val="6"/>
          </w:tcPr>
          <w:p w14:paraId="3F33D79F" w14:textId="77777777" w:rsidR="00960994" w:rsidRPr="00A51276" w:rsidRDefault="00960994" w:rsidP="00E74AEC">
            <w:pPr>
              <w:adjustRightInd w:val="0"/>
              <w:rPr>
                <w:b/>
                <w:sz w:val="22"/>
                <w:szCs w:val="22"/>
              </w:rPr>
            </w:pPr>
            <w:r w:rsidRPr="00A51276">
              <w:rPr>
                <w:b/>
                <w:sz w:val="22"/>
                <w:szCs w:val="22"/>
              </w:rPr>
              <w:t>Ключевой целевой показатель эффективности:</w:t>
            </w:r>
          </w:p>
          <w:p w14:paraId="42E3D198" w14:textId="77777777" w:rsidR="00960994" w:rsidRPr="00A51276" w:rsidRDefault="00960994" w:rsidP="00E74AEC">
            <w:pPr>
              <w:adjustRightInd w:val="0"/>
              <w:rPr>
                <w:sz w:val="22"/>
                <w:szCs w:val="22"/>
              </w:rPr>
            </w:pPr>
            <w:r w:rsidRPr="00A51276">
              <w:rPr>
                <w:sz w:val="22"/>
                <w:szCs w:val="22"/>
              </w:rPr>
              <w:t>Объем (доля)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w:t>
            </w:r>
          </w:p>
        </w:tc>
        <w:tc>
          <w:tcPr>
            <w:tcW w:w="348" w:type="pct"/>
            <w:gridSpan w:val="2"/>
          </w:tcPr>
          <w:p w14:paraId="38EC7E19" w14:textId="612D6240" w:rsidR="00960994" w:rsidRPr="00A51276" w:rsidRDefault="00960994" w:rsidP="00E74AEC">
            <w:pPr>
              <w:adjustRightInd w:val="0"/>
              <w:jc w:val="center"/>
              <w:rPr>
                <w:sz w:val="22"/>
                <w:szCs w:val="22"/>
              </w:rPr>
            </w:pPr>
            <w:r w:rsidRPr="00A51276">
              <w:rPr>
                <w:sz w:val="22"/>
                <w:szCs w:val="22"/>
              </w:rPr>
              <w:t>100</w:t>
            </w:r>
          </w:p>
        </w:tc>
        <w:tc>
          <w:tcPr>
            <w:tcW w:w="353" w:type="pct"/>
          </w:tcPr>
          <w:p w14:paraId="63AE62AA" w14:textId="251F18E1" w:rsidR="00960994" w:rsidRPr="00A51276" w:rsidRDefault="00960994" w:rsidP="00E74AEC">
            <w:pPr>
              <w:adjustRightInd w:val="0"/>
              <w:jc w:val="center"/>
              <w:rPr>
                <w:sz w:val="22"/>
                <w:szCs w:val="22"/>
              </w:rPr>
            </w:pPr>
            <w:r w:rsidRPr="00A51276">
              <w:rPr>
                <w:sz w:val="22"/>
                <w:szCs w:val="22"/>
              </w:rPr>
              <w:t>100</w:t>
            </w:r>
          </w:p>
        </w:tc>
        <w:tc>
          <w:tcPr>
            <w:tcW w:w="354" w:type="pct"/>
          </w:tcPr>
          <w:p w14:paraId="340C0EF1" w14:textId="350A2B3B" w:rsidR="00960994" w:rsidRPr="00A51276" w:rsidRDefault="00960994" w:rsidP="00E74AEC">
            <w:pPr>
              <w:adjustRightInd w:val="0"/>
              <w:jc w:val="center"/>
              <w:rPr>
                <w:sz w:val="22"/>
                <w:szCs w:val="22"/>
              </w:rPr>
            </w:pPr>
            <w:r w:rsidRPr="00A51276">
              <w:rPr>
                <w:sz w:val="22"/>
                <w:szCs w:val="22"/>
              </w:rPr>
              <w:t>100</w:t>
            </w:r>
          </w:p>
        </w:tc>
        <w:tc>
          <w:tcPr>
            <w:tcW w:w="354" w:type="pct"/>
          </w:tcPr>
          <w:p w14:paraId="4DA5FEB4" w14:textId="622958D0" w:rsidR="00960994" w:rsidRPr="00A51276" w:rsidRDefault="00960994" w:rsidP="00E74AEC">
            <w:pPr>
              <w:adjustRightInd w:val="0"/>
              <w:jc w:val="center"/>
              <w:rPr>
                <w:sz w:val="22"/>
                <w:szCs w:val="22"/>
              </w:rPr>
            </w:pPr>
            <w:r w:rsidRPr="00A51276">
              <w:rPr>
                <w:sz w:val="22"/>
                <w:szCs w:val="22"/>
              </w:rPr>
              <w:t>100</w:t>
            </w:r>
          </w:p>
        </w:tc>
        <w:tc>
          <w:tcPr>
            <w:tcW w:w="1105" w:type="pct"/>
          </w:tcPr>
          <w:p w14:paraId="74292058" w14:textId="77777777" w:rsidR="00960994" w:rsidRPr="00A51276" w:rsidRDefault="00960994" w:rsidP="00E74AEC">
            <w:pPr>
              <w:adjustRightInd w:val="0"/>
              <w:rPr>
                <w:sz w:val="22"/>
                <w:szCs w:val="22"/>
              </w:rPr>
            </w:pPr>
            <w:r w:rsidRPr="00A51276">
              <w:rPr>
                <w:sz w:val="22"/>
                <w:szCs w:val="22"/>
              </w:rPr>
              <w:t>Министерство строительства, дорожного хозяйства Иркутской области</w:t>
            </w:r>
          </w:p>
        </w:tc>
      </w:tr>
    </w:tbl>
    <w:p w14:paraId="371A6E1A" w14:textId="75E8598C" w:rsidR="009306E8" w:rsidRDefault="009306E8">
      <w:pPr>
        <w:autoSpaceDE/>
        <w:autoSpaceDN/>
        <w:rPr>
          <w:sz w:val="22"/>
          <w:szCs w:val="22"/>
        </w:rPr>
      </w:pPr>
      <w:bookmarkStart w:id="0" w:name="_GoBack"/>
      <w:bookmarkEnd w:id="0"/>
    </w:p>
    <w:sectPr w:rsidR="009306E8" w:rsidSect="00357674">
      <w:headerReference w:type="default" r:id="rId9"/>
      <w:pgSz w:w="16838" w:h="11906" w:orient="landscape" w:code="9"/>
      <w:pgMar w:top="1560" w:right="962" w:bottom="709" w:left="1134"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5F81" w14:textId="77777777" w:rsidR="00360684" w:rsidRDefault="00360684">
      <w:r>
        <w:separator/>
      </w:r>
    </w:p>
  </w:endnote>
  <w:endnote w:type="continuationSeparator" w:id="0">
    <w:p w14:paraId="3540C512" w14:textId="77777777" w:rsidR="00360684" w:rsidRDefault="0036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DD3C4" w14:textId="77777777" w:rsidR="00360684" w:rsidRDefault="00360684">
      <w:r>
        <w:separator/>
      </w:r>
    </w:p>
  </w:footnote>
  <w:footnote w:type="continuationSeparator" w:id="0">
    <w:p w14:paraId="53473908" w14:textId="77777777" w:rsidR="00360684" w:rsidRDefault="0036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4982" w14:textId="4E8828E2" w:rsidR="00703572" w:rsidRPr="0029037D" w:rsidRDefault="00703572">
    <w:pPr>
      <w:pStyle w:val="a4"/>
      <w:jc w:val="center"/>
      <w:rPr>
        <w:sz w:val="24"/>
        <w:szCs w:val="24"/>
      </w:rPr>
    </w:pPr>
    <w:r w:rsidRPr="0029037D">
      <w:rPr>
        <w:sz w:val="24"/>
        <w:szCs w:val="24"/>
      </w:rPr>
      <w:fldChar w:fldCharType="begin"/>
    </w:r>
    <w:r w:rsidRPr="0029037D">
      <w:rPr>
        <w:sz w:val="24"/>
        <w:szCs w:val="24"/>
      </w:rPr>
      <w:instrText>PAGE   \* MERGEFORMAT</w:instrText>
    </w:r>
    <w:r w:rsidRPr="0029037D">
      <w:rPr>
        <w:sz w:val="24"/>
        <w:szCs w:val="24"/>
      </w:rPr>
      <w:fldChar w:fldCharType="separate"/>
    </w:r>
    <w:r w:rsidR="00E235FF">
      <w:rPr>
        <w:noProof/>
        <w:sz w:val="24"/>
        <w:szCs w:val="24"/>
      </w:rPr>
      <w:t>56</w:t>
    </w:r>
    <w:r w:rsidRPr="0029037D">
      <w:rPr>
        <w:sz w:val="24"/>
        <w:szCs w:val="24"/>
      </w:rPr>
      <w:fldChar w:fldCharType="end"/>
    </w:r>
  </w:p>
  <w:p w14:paraId="586BDE43" w14:textId="77777777" w:rsidR="00703572" w:rsidRPr="0029037D" w:rsidRDefault="00703572">
    <w:pPr>
      <w:pStyle w:val="a4"/>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7374AD"/>
    <w:multiLevelType w:val="hybridMultilevel"/>
    <w:tmpl w:val="C2445546"/>
    <w:lvl w:ilvl="0" w:tplc="2858FE9E">
      <w:start w:val="1"/>
      <w:numFmt w:val="decimal"/>
      <w:lvlText w:val="%1."/>
      <w:lvlJc w:val="left"/>
      <w:pPr>
        <w:ind w:left="820" w:hanging="360"/>
      </w:pPr>
      <w:rPr>
        <w:rFonts w:cs="Times New Roman" w:hint="default"/>
      </w:r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4">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B298D"/>
    <w:multiLevelType w:val="hybridMultilevel"/>
    <w:tmpl w:val="EEF23E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8">
    <w:nsid w:val="6BB01C3E"/>
    <w:multiLevelType w:val="hybridMultilevel"/>
    <w:tmpl w:val="CFEC2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7A0687"/>
    <w:multiLevelType w:val="hybridMultilevel"/>
    <w:tmpl w:val="29563FDA"/>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2"/>
  </w:num>
  <w:num w:numId="12">
    <w:abstractNumId w:val="8"/>
  </w:num>
  <w:num w:numId="13">
    <w:abstractNumId w:val="13"/>
  </w:num>
  <w:num w:numId="14">
    <w:abstractNumId w:val="10"/>
  </w:num>
  <w:num w:numId="15">
    <w:abstractNumId w:val="18"/>
  </w:num>
  <w:num w:numId="16">
    <w:abstractNumId w:val="19"/>
  </w:num>
  <w:num w:numId="17">
    <w:abstractNumId w:val="3"/>
  </w:num>
  <w:num w:numId="18">
    <w:abstractNumId w:val="14"/>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B8E"/>
    <w:rsid w:val="000035B5"/>
    <w:rsid w:val="000053BD"/>
    <w:rsid w:val="00005761"/>
    <w:rsid w:val="000070D3"/>
    <w:rsid w:val="0000718A"/>
    <w:rsid w:val="000071DA"/>
    <w:rsid w:val="00007774"/>
    <w:rsid w:val="000106C2"/>
    <w:rsid w:val="00010A50"/>
    <w:rsid w:val="00013990"/>
    <w:rsid w:val="000153CC"/>
    <w:rsid w:val="00016507"/>
    <w:rsid w:val="00016E43"/>
    <w:rsid w:val="00020131"/>
    <w:rsid w:val="00020487"/>
    <w:rsid w:val="00020DDC"/>
    <w:rsid w:val="000235F5"/>
    <w:rsid w:val="00024A53"/>
    <w:rsid w:val="000258B7"/>
    <w:rsid w:val="00026E7A"/>
    <w:rsid w:val="000307CD"/>
    <w:rsid w:val="000331BF"/>
    <w:rsid w:val="000332CB"/>
    <w:rsid w:val="0003465C"/>
    <w:rsid w:val="0003794E"/>
    <w:rsid w:val="00040F85"/>
    <w:rsid w:val="00042DC2"/>
    <w:rsid w:val="00043017"/>
    <w:rsid w:val="00043297"/>
    <w:rsid w:val="00043875"/>
    <w:rsid w:val="00043C40"/>
    <w:rsid w:val="00045BFC"/>
    <w:rsid w:val="0004609E"/>
    <w:rsid w:val="000465C9"/>
    <w:rsid w:val="0005488E"/>
    <w:rsid w:val="000658F0"/>
    <w:rsid w:val="00065AED"/>
    <w:rsid w:val="00067050"/>
    <w:rsid w:val="0006727B"/>
    <w:rsid w:val="000704E7"/>
    <w:rsid w:val="00071563"/>
    <w:rsid w:val="00071D45"/>
    <w:rsid w:val="00074F83"/>
    <w:rsid w:val="0008075C"/>
    <w:rsid w:val="00082F25"/>
    <w:rsid w:val="0008732C"/>
    <w:rsid w:val="0008744E"/>
    <w:rsid w:val="000918C0"/>
    <w:rsid w:val="00091DB5"/>
    <w:rsid w:val="00095175"/>
    <w:rsid w:val="00097492"/>
    <w:rsid w:val="000A0F9C"/>
    <w:rsid w:val="000A1B18"/>
    <w:rsid w:val="000A1D24"/>
    <w:rsid w:val="000A36A1"/>
    <w:rsid w:val="000A588C"/>
    <w:rsid w:val="000A6BE5"/>
    <w:rsid w:val="000A7DA1"/>
    <w:rsid w:val="000B03BF"/>
    <w:rsid w:val="000B21AC"/>
    <w:rsid w:val="000B37A6"/>
    <w:rsid w:val="000C1D05"/>
    <w:rsid w:val="000C48EC"/>
    <w:rsid w:val="000C5307"/>
    <w:rsid w:val="000C7C40"/>
    <w:rsid w:val="000D2DFF"/>
    <w:rsid w:val="000D3EDE"/>
    <w:rsid w:val="000D4843"/>
    <w:rsid w:val="000D6552"/>
    <w:rsid w:val="000D67B1"/>
    <w:rsid w:val="000D67C7"/>
    <w:rsid w:val="000E0819"/>
    <w:rsid w:val="000E1AA2"/>
    <w:rsid w:val="000E4E7E"/>
    <w:rsid w:val="000E573C"/>
    <w:rsid w:val="000F018A"/>
    <w:rsid w:val="000F1904"/>
    <w:rsid w:val="000F43D5"/>
    <w:rsid w:val="000F5898"/>
    <w:rsid w:val="000F64DF"/>
    <w:rsid w:val="000F65B5"/>
    <w:rsid w:val="000F6DB0"/>
    <w:rsid w:val="0010027B"/>
    <w:rsid w:val="001008FC"/>
    <w:rsid w:val="00101188"/>
    <w:rsid w:val="00101E94"/>
    <w:rsid w:val="00102548"/>
    <w:rsid w:val="0010324C"/>
    <w:rsid w:val="00103EBD"/>
    <w:rsid w:val="00104027"/>
    <w:rsid w:val="00105624"/>
    <w:rsid w:val="00105FD8"/>
    <w:rsid w:val="0011120B"/>
    <w:rsid w:val="00113632"/>
    <w:rsid w:val="001206C5"/>
    <w:rsid w:val="0012118D"/>
    <w:rsid w:val="001216AB"/>
    <w:rsid w:val="001221E9"/>
    <w:rsid w:val="00122AB2"/>
    <w:rsid w:val="0012524B"/>
    <w:rsid w:val="00127566"/>
    <w:rsid w:val="00133796"/>
    <w:rsid w:val="00136D19"/>
    <w:rsid w:val="00136D72"/>
    <w:rsid w:val="001378CF"/>
    <w:rsid w:val="001408EA"/>
    <w:rsid w:val="001418E8"/>
    <w:rsid w:val="00142DD2"/>
    <w:rsid w:val="00143234"/>
    <w:rsid w:val="00143F38"/>
    <w:rsid w:val="00144F73"/>
    <w:rsid w:val="0014505D"/>
    <w:rsid w:val="00146B62"/>
    <w:rsid w:val="00153125"/>
    <w:rsid w:val="00153D06"/>
    <w:rsid w:val="00154C09"/>
    <w:rsid w:val="001560EC"/>
    <w:rsid w:val="001564FB"/>
    <w:rsid w:val="00157C44"/>
    <w:rsid w:val="00160733"/>
    <w:rsid w:val="00164D3A"/>
    <w:rsid w:val="00165382"/>
    <w:rsid w:val="001673C8"/>
    <w:rsid w:val="001677BE"/>
    <w:rsid w:val="00170F84"/>
    <w:rsid w:val="00171412"/>
    <w:rsid w:val="00171C93"/>
    <w:rsid w:val="00172D43"/>
    <w:rsid w:val="001730CE"/>
    <w:rsid w:val="0017376F"/>
    <w:rsid w:val="00177503"/>
    <w:rsid w:val="0018046E"/>
    <w:rsid w:val="001837A9"/>
    <w:rsid w:val="00184856"/>
    <w:rsid w:val="00184FCC"/>
    <w:rsid w:val="00190E1F"/>
    <w:rsid w:val="001931C8"/>
    <w:rsid w:val="00193C77"/>
    <w:rsid w:val="00195A85"/>
    <w:rsid w:val="0019642C"/>
    <w:rsid w:val="00197225"/>
    <w:rsid w:val="001A2948"/>
    <w:rsid w:val="001A34C0"/>
    <w:rsid w:val="001A4670"/>
    <w:rsid w:val="001B0108"/>
    <w:rsid w:val="001B10A6"/>
    <w:rsid w:val="001B1D0B"/>
    <w:rsid w:val="001B37F3"/>
    <w:rsid w:val="001B3C25"/>
    <w:rsid w:val="001B5350"/>
    <w:rsid w:val="001B5F91"/>
    <w:rsid w:val="001B69A3"/>
    <w:rsid w:val="001B7947"/>
    <w:rsid w:val="001B7D77"/>
    <w:rsid w:val="001C17A7"/>
    <w:rsid w:val="001C236B"/>
    <w:rsid w:val="001C246A"/>
    <w:rsid w:val="001C26AE"/>
    <w:rsid w:val="001C31B8"/>
    <w:rsid w:val="001C38DA"/>
    <w:rsid w:val="001C5F6C"/>
    <w:rsid w:val="001C7CEB"/>
    <w:rsid w:val="001D1CD4"/>
    <w:rsid w:val="001D33E0"/>
    <w:rsid w:val="001D3756"/>
    <w:rsid w:val="001D4744"/>
    <w:rsid w:val="001E0252"/>
    <w:rsid w:val="001E51E0"/>
    <w:rsid w:val="001E540F"/>
    <w:rsid w:val="001F0776"/>
    <w:rsid w:val="001F11B9"/>
    <w:rsid w:val="001F12A9"/>
    <w:rsid w:val="001F1B61"/>
    <w:rsid w:val="001F478D"/>
    <w:rsid w:val="001F5654"/>
    <w:rsid w:val="001F5710"/>
    <w:rsid w:val="001F624E"/>
    <w:rsid w:val="002009E1"/>
    <w:rsid w:val="00202060"/>
    <w:rsid w:val="0020595F"/>
    <w:rsid w:val="002071E8"/>
    <w:rsid w:val="002077D0"/>
    <w:rsid w:val="00207EFD"/>
    <w:rsid w:val="00213241"/>
    <w:rsid w:val="00215D35"/>
    <w:rsid w:val="0021676B"/>
    <w:rsid w:val="0021736E"/>
    <w:rsid w:val="00217631"/>
    <w:rsid w:val="00220AAB"/>
    <w:rsid w:val="002218AB"/>
    <w:rsid w:val="00221FF2"/>
    <w:rsid w:val="00223212"/>
    <w:rsid w:val="00230331"/>
    <w:rsid w:val="00230A8F"/>
    <w:rsid w:val="00232490"/>
    <w:rsid w:val="00235378"/>
    <w:rsid w:val="00235D23"/>
    <w:rsid w:val="002363DB"/>
    <w:rsid w:val="00236B8E"/>
    <w:rsid w:val="002401C9"/>
    <w:rsid w:val="002409C2"/>
    <w:rsid w:val="002415F7"/>
    <w:rsid w:val="00245EA5"/>
    <w:rsid w:val="00247EEE"/>
    <w:rsid w:val="00253014"/>
    <w:rsid w:val="002565C9"/>
    <w:rsid w:val="00260311"/>
    <w:rsid w:val="00260E0A"/>
    <w:rsid w:val="0026180A"/>
    <w:rsid w:val="002627A5"/>
    <w:rsid w:val="00262C7D"/>
    <w:rsid w:val="00263263"/>
    <w:rsid w:val="002640ED"/>
    <w:rsid w:val="00272853"/>
    <w:rsid w:val="00273DD4"/>
    <w:rsid w:val="002773B3"/>
    <w:rsid w:val="00280945"/>
    <w:rsid w:val="0028177E"/>
    <w:rsid w:val="00281A05"/>
    <w:rsid w:val="00282AF4"/>
    <w:rsid w:val="00283ADB"/>
    <w:rsid w:val="00285D79"/>
    <w:rsid w:val="00286490"/>
    <w:rsid w:val="0028668D"/>
    <w:rsid w:val="00286FD4"/>
    <w:rsid w:val="0029037D"/>
    <w:rsid w:val="002905D1"/>
    <w:rsid w:val="00291D8C"/>
    <w:rsid w:val="002926B0"/>
    <w:rsid w:val="00292A26"/>
    <w:rsid w:val="00295C68"/>
    <w:rsid w:val="00296709"/>
    <w:rsid w:val="002A16E6"/>
    <w:rsid w:val="002A3A4A"/>
    <w:rsid w:val="002A7A8D"/>
    <w:rsid w:val="002B0903"/>
    <w:rsid w:val="002B7436"/>
    <w:rsid w:val="002C0440"/>
    <w:rsid w:val="002C5295"/>
    <w:rsid w:val="002C594C"/>
    <w:rsid w:val="002C769E"/>
    <w:rsid w:val="002D1817"/>
    <w:rsid w:val="002D1A85"/>
    <w:rsid w:val="002D22EC"/>
    <w:rsid w:val="002D2330"/>
    <w:rsid w:val="002D349B"/>
    <w:rsid w:val="002D383E"/>
    <w:rsid w:val="002D5A3C"/>
    <w:rsid w:val="002D6B1C"/>
    <w:rsid w:val="002E3EDC"/>
    <w:rsid w:val="002E5B4A"/>
    <w:rsid w:val="002F18DE"/>
    <w:rsid w:val="002F225E"/>
    <w:rsid w:val="002F259C"/>
    <w:rsid w:val="002F4826"/>
    <w:rsid w:val="002F4D4B"/>
    <w:rsid w:val="002F5451"/>
    <w:rsid w:val="002F699B"/>
    <w:rsid w:val="002F7F1A"/>
    <w:rsid w:val="002F7FED"/>
    <w:rsid w:val="00300351"/>
    <w:rsid w:val="003024FA"/>
    <w:rsid w:val="00304DB2"/>
    <w:rsid w:val="00305372"/>
    <w:rsid w:val="003061C2"/>
    <w:rsid w:val="00306A83"/>
    <w:rsid w:val="00312AE0"/>
    <w:rsid w:val="00315FFA"/>
    <w:rsid w:val="003222D6"/>
    <w:rsid w:val="00323165"/>
    <w:rsid w:val="00334BBC"/>
    <w:rsid w:val="00335564"/>
    <w:rsid w:val="00335FE2"/>
    <w:rsid w:val="00336761"/>
    <w:rsid w:val="00337959"/>
    <w:rsid w:val="003379F5"/>
    <w:rsid w:val="00337C9E"/>
    <w:rsid w:val="00337F27"/>
    <w:rsid w:val="00340A6E"/>
    <w:rsid w:val="00341205"/>
    <w:rsid w:val="003414A8"/>
    <w:rsid w:val="00341A1A"/>
    <w:rsid w:val="0034298B"/>
    <w:rsid w:val="0034465D"/>
    <w:rsid w:val="003451B7"/>
    <w:rsid w:val="00345F01"/>
    <w:rsid w:val="0035051F"/>
    <w:rsid w:val="00350AF2"/>
    <w:rsid w:val="00351696"/>
    <w:rsid w:val="0035444E"/>
    <w:rsid w:val="00355D8B"/>
    <w:rsid w:val="00356A16"/>
    <w:rsid w:val="00357647"/>
    <w:rsid w:val="00357674"/>
    <w:rsid w:val="00360684"/>
    <w:rsid w:val="003639A9"/>
    <w:rsid w:val="00363A5E"/>
    <w:rsid w:val="003660D2"/>
    <w:rsid w:val="003673DC"/>
    <w:rsid w:val="00367425"/>
    <w:rsid w:val="00371ACA"/>
    <w:rsid w:val="00371D4F"/>
    <w:rsid w:val="00374DBA"/>
    <w:rsid w:val="00377F0D"/>
    <w:rsid w:val="00380BC7"/>
    <w:rsid w:val="0039000D"/>
    <w:rsid w:val="0039144B"/>
    <w:rsid w:val="003914A0"/>
    <w:rsid w:val="003961C0"/>
    <w:rsid w:val="003A1297"/>
    <w:rsid w:val="003A364C"/>
    <w:rsid w:val="003A5A24"/>
    <w:rsid w:val="003B0921"/>
    <w:rsid w:val="003B2B40"/>
    <w:rsid w:val="003B47BF"/>
    <w:rsid w:val="003B6D21"/>
    <w:rsid w:val="003B7394"/>
    <w:rsid w:val="003C3BAE"/>
    <w:rsid w:val="003C4AE4"/>
    <w:rsid w:val="003C60EE"/>
    <w:rsid w:val="003C6477"/>
    <w:rsid w:val="003D14FB"/>
    <w:rsid w:val="003D2537"/>
    <w:rsid w:val="003D4603"/>
    <w:rsid w:val="003D4758"/>
    <w:rsid w:val="003D60AF"/>
    <w:rsid w:val="003D685A"/>
    <w:rsid w:val="003D6B24"/>
    <w:rsid w:val="003D6B67"/>
    <w:rsid w:val="003D749F"/>
    <w:rsid w:val="003D7A0A"/>
    <w:rsid w:val="003E14C2"/>
    <w:rsid w:val="003E197C"/>
    <w:rsid w:val="003E4022"/>
    <w:rsid w:val="003E5201"/>
    <w:rsid w:val="003E52FF"/>
    <w:rsid w:val="003E609C"/>
    <w:rsid w:val="004048A1"/>
    <w:rsid w:val="00404A62"/>
    <w:rsid w:val="00413504"/>
    <w:rsid w:val="00413AAD"/>
    <w:rsid w:val="00414262"/>
    <w:rsid w:val="00414847"/>
    <w:rsid w:val="00420924"/>
    <w:rsid w:val="00423EB9"/>
    <w:rsid w:val="0043036E"/>
    <w:rsid w:val="00430794"/>
    <w:rsid w:val="0043126B"/>
    <w:rsid w:val="004356C4"/>
    <w:rsid w:val="004414A6"/>
    <w:rsid w:val="00442DB5"/>
    <w:rsid w:val="00450272"/>
    <w:rsid w:val="00450847"/>
    <w:rsid w:val="004522F2"/>
    <w:rsid w:val="004523DB"/>
    <w:rsid w:val="00453069"/>
    <w:rsid w:val="00453F99"/>
    <w:rsid w:val="00454C3E"/>
    <w:rsid w:val="00455D88"/>
    <w:rsid w:val="00456227"/>
    <w:rsid w:val="0045763C"/>
    <w:rsid w:val="0046288F"/>
    <w:rsid w:val="00462966"/>
    <w:rsid w:val="00464982"/>
    <w:rsid w:val="00465BAA"/>
    <w:rsid w:val="00470A89"/>
    <w:rsid w:val="00472F3A"/>
    <w:rsid w:val="004731A3"/>
    <w:rsid w:val="0047491E"/>
    <w:rsid w:val="00476590"/>
    <w:rsid w:val="004823C7"/>
    <w:rsid w:val="0048549A"/>
    <w:rsid w:val="00485F79"/>
    <w:rsid w:val="0048622F"/>
    <w:rsid w:val="004870F3"/>
    <w:rsid w:val="00487186"/>
    <w:rsid w:val="0049114A"/>
    <w:rsid w:val="00494265"/>
    <w:rsid w:val="004A1620"/>
    <w:rsid w:val="004A16C7"/>
    <w:rsid w:val="004A3A5F"/>
    <w:rsid w:val="004A48FB"/>
    <w:rsid w:val="004A5B43"/>
    <w:rsid w:val="004B01B8"/>
    <w:rsid w:val="004B02D0"/>
    <w:rsid w:val="004B07FB"/>
    <w:rsid w:val="004B35AE"/>
    <w:rsid w:val="004B43E3"/>
    <w:rsid w:val="004B4E0F"/>
    <w:rsid w:val="004B6F79"/>
    <w:rsid w:val="004B7EBA"/>
    <w:rsid w:val="004C32C2"/>
    <w:rsid w:val="004D103F"/>
    <w:rsid w:val="004D2585"/>
    <w:rsid w:val="004D3BF6"/>
    <w:rsid w:val="004D6176"/>
    <w:rsid w:val="004D7084"/>
    <w:rsid w:val="004D7FB6"/>
    <w:rsid w:val="004E36EF"/>
    <w:rsid w:val="004E5904"/>
    <w:rsid w:val="004E6CB8"/>
    <w:rsid w:val="004E70F5"/>
    <w:rsid w:val="004E7E6D"/>
    <w:rsid w:val="004F3B83"/>
    <w:rsid w:val="004F47F7"/>
    <w:rsid w:val="004F47F9"/>
    <w:rsid w:val="004F7666"/>
    <w:rsid w:val="0050136D"/>
    <w:rsid w:val="0050343C"/>
    <w:rsid w:val="00503BF8"/>
    <w:rsid w:val="00505E56"/>
    <w:rsid w:val="0050656D"/>
    <w:rsid w:val="005146A6"/>
    <w:rsid w:val="00516FD1"/>
    <w:rsid w:val="005222A9"/>
    <w:rsid w:val="0052297B"/>
    <w:rsid w:val="0052619E"/>
    <w:rsid w:val="0053380B"/>
    <w:rsid w:val="00533DFE"/>
    <w:rsid w:val="00534794"/>
    <w:rsid w:val="00535384"/>
    <w:rsid w:val="00537228"/>
    <w:rsid w:val="005412E8"/>
    <w:rsid w:val="0054226C"/>
    <w:rsid w:val="0054270F"/>
    <w:rsid w:val="00543767"/>
    <w:rsid w:val="005448EF"/>
    <w:rsid w:val="00544EE2"/>
    <w:rsid w:val="005457E0"/>
    <w:rsid w:val="00552AB0"/>
    <w:rsid w:val="00563F0A"/>
    <w:rsid w:val="005662D1"/>
    <w:rsid w:val="00572905"/>
    <w:rsid w:val="00575813"/>
    <w:rsid w:val="0057712E"/>
    <w:rsid w:val="0058059E"/>
    <w:rsid w:val="00580C04"/>
    <w:rsid w:val="0058127D"/>
    <w:rsid w:val="00581754"/>
    <w:rsid w:val="00583594"/>
    <w:rsid w:val="005842AA"/>
    <w:rsid w:val="00586EBA"/>
    <w:rsid w:val="00592178"/>
    <w:rsid w:val="0059292A"/>
    <w:rsid w:val="00593806"/>
    <w:rsid w:val="0059534F"/>
    <w:rsid w:val="00596AD8"/>
    <w:rsid w:val="005A12B8"/>
    <w:rsid w:val="005B00BB"/>
    <w:rsid w:val="005B134D"/>
    <w:rsid w:val="005B221E"/>
    <w:rsid w:val="005B415E"/>
    <w:rsid w:val="005C0967"/>
    <w:rsid w:val="005C30B1"/>
    <w:rsid w:val="005C321E"/>
    <w:rsid w:val="005C4454"/>
    <w:rsid w:val="005C4ABC"/>
    <w:rsid w:val="005C4E1A"/>
    <w:rsid w:val="005C61B6"/>
    <w:rsid w:val="005C6929"/>
    <w:rsid w:val="005C6B1B"/>
    <w:rsid w:val="005C6C8D"/>
    <w:rsid w:val="005C6FD0"/>
    <w:rsid w:val="005E1707"/>
    <w:rsid w:val="005E20BB"/>
    <w:rsid w:val="005E3203"/>
    <w:rsid w:val="005E3AA1"/>
    <w:rsid w:val="005E472D"/>
    <w:rsid w:val="005E5832"/>
    <w:rsid w:val="005E5D78"/>
    <w:rsid w:val="005E68B3"/>
    <w:rsid w:val="005E6A24"/>
    <w:rsid w:val="005F208B"/>
    <w:rsid w:val="005F4460"/>
    <w:rsid w:val="00602CD3"/>
    <w:rsid w:val="00603987"/>
    <w:rsid w:val="00603A16"/>
    <w:rsid w:val="0060415B"/>
    <w:rsid w:val="00604869"/>
    <w:rsid w:val="00604FC3"/>
    <w:rsid w:val="006060B1"/>
    <w:rsid w:val="0060704E"/>
    <w:rsid w:val="0061260A"/>
    <w:rsid w:val="006139C7"/>
    <w:rsid w:val="00613E56"/>
    <w:rsid w:val="006179C5"/>
    <w:rsid w:val="00617DFB"/>
    <w:rsid w:val="0062117B"/>
    <w:rsid w:val="006221DD"/>
    <w:rsid w:val="0062346C"/>
    <w:rsid w:val="0063015D"/>
    <w:rsid w:val="00630209"/>
    <w:rsid w:val="00630E1C"/>
    <w:rsid w:val="00631FD4"/>
    <w:rsid w:val="00633B03"/>
    <w:rsid w:val="00633C4F"/>
    <w:rsid w:val="006423D3"/>
    <w:rsid w:val="00642548"/>
    <w:rsid w:val="006429CB"/>
    <w:rsid w:val="00643DC5"/>
    <w:rsid w:val="006545D4"/>
    <w:rsid w:val="00656DE3"/>
    <w:rsid w:val="00657EC1"/>
    <w:rsid w:val="00662A6A"/>
    <w:rsid w:val="00670252"/>
    <w:rsid w:val="006741F4"/>
    <w:rsid w:val="00674A84"/>
    <w:rsid w:val="00681ACF"/>
    <w:rsid w:val="00681BEE"/>
    <w:rsid w:val="00682E44"/>
    <w:rsid w:val="00684BB0"/>
    <w:rsid w:val="006856D2"/>
    <w:rsid w:val="00685CE4"/>
    <w:rsid w:val="0069223B"/>
    <w:rsid w:val="00695405"/>
    <w:rsid w:val="006959C6"/>
    <w:rsid w:val="006A2680"/>
    <w:rsid w:val="006A3E24"/>
    <w:rsid w:val="006A6826"/>
    <w:rsid w:val="006B0E0E"/>
    <w:rsid w:val="006B1241"/>
    <w:rsid w:val="006B180E"/>
    <w:rsid w:val="006B3642"/>
    <w:rsid w:val="006B3C7C"/>
    <w:rsid w:val="006C0262"/>
    <w:rsid w:val="006C0BF6"/>
    <w:rsid w:val="006C1C14"/>
    <w:rsid w:val="006C4FDA"/>
    <w:rsid w:val="006C6580"/>
    <w:rsid w:val="006C6896"/>
    <w:rsid w:val="006C6AA0"/>
    <w:rsid w:val="006C7428"/>
    <w:rsid w:val="006C753C"/>
    <w:rsid w:val="006D0204"/>
    <w:rsid w:val="006D286D"/>
    <w:rsid w:val="006D3B86"/>
    <w:rsid w:val="006D4912"/>
    <w:rsid w:val="006D632A"/>
    <w:rsid w:val="006E6120"/>
    <w:rsid w:val="006E682E"/>
    <w:rsid w:val="006F353F"/>
    <w:rsid w:val="006F36B1"/>
    <w:rsid w:val="006F65F0"/>
    <w:rsid w:val="006F74A2"/>
    <w:rsid w:val="006F7E64"/>
    <w:rsid w:val="0070119F"/>
    <w:rsid w:val="00702E30"/>
    <w:rsid w:val="007032AF"/>
    <w:rsid w:val="00703572"/>
    <w:rsid w:val="00703664"/>
    <w:rsid w:val="00706BC7"/>
    <w:rsid w:val="007100E1"/>
    <w:rsid w:val="007153D2"/>
    <w:rsid w:val="00716EF3"/>
    <w:rsid w:val="00717F33"/>
    <w:rsid w:val="0072020C"/>
    <w:rsid w:val="007217DA"/>
    <w:rsid w:val="00721F99"/>
    <w:rsid w:val="00722922"/>
    <w:rsid w:val="00723451"/>
    <w:rsid w:val="00724AA8"/>
    <w:rsid w:val="00725431"/>
    <w:rsid w:val="00730C82"/>
    <w:rsid w:val="007311F7"/>
    <w:rsid w:val="0073177B"/>
    <w:rsid w:val="0073310E"/>
    <w:rsid w:val="007358D1"/>
    <w:rsid w:val="007359B1"/>
    <w:rsid w:val="00736482"/>
    <w:rsid w:val="00737366"/>
    <w:rsid w:val="0074008A"/>
    <w:rsid w:val="0074133E"/>
    <w:rsid w:val="00741BAE"/>
    <w:rsid w:val="0074299C"/>
    <w:rsid w:val="00745E5A"/>
    <w:rsid w:val="007515A3"/>
    <w:rsid w:val="00752AB3"/>
    <w:rsid w:val="0075379F"/>
    <w:rsid w:val="00753FF9"/>
    <w:rsid w:val="00754B20"/>
    <w:rsid w:val="00754C5D"/>
    <w:rsid w:val="00755E95"/>
    <w:rsid w:val="00757332"/>
    <w:rsid w:val="00757E72"/>
    <w:rsid w:val="00761636"/>
    <w:rsid w:val="00764C89"/>
    <w:rsid w:val="007653F1"/>
    <w:rsid w:val="00766B7E"/>
    <w:rsid w:val="0077037B"/>
    <w:rsid w:val="0077073A"/>
    <w:rsid w:val="0077114A"/>
    <w:rsid w:val="0077298D"/>
    <w:rsid w:val="00772F02"/>
    <w:rsid w:val="007759C7"/>
    <w:rsid w:val="00775B1B"/>
    <w:rsid w:val="00776114"/>
    <w:rsid w:val="0077673D"/>
    <w:rsid w:val="00776E80"/>
    <w:rsid w:val="00781B43"/>
    <w:rsid w:val="00781C4B"/>
    <w:rsid w:val="007847D1"/>
    <w:rsid w:val="00791888"/>
    <w:rsid w:val="0079351D"/>
    <w:rsid w:val="00795310"/>
    <w:rsid w:val="007973AD"/>
    <w:rsid w:val="007A09E7"/>
    <w:rsid w:val="007A0CBE"/>
    <w:rsid w:val="007A4867"/>
    <w:rsid w:val="007A56E0"/>
    <w:rsid w:val="007A75CE"/>
    <w:rsid w:val="007B0E17"/>
    <w:rsid w:val="007B0EB2"/>
    <w:rsid w:val="007B2DFB"/>
    <w:rsid w:val="007C0F7A"/>
    <w:rsid w:val="007C5CCD"/>
    <w:rsid w:val="007C5DED"/>
    <w:rsid w:val="007C655D"/>
    <w:rsid w:val="007C67BF"/>
    <w:rsid w:val="007D103D"/>
    <w:rsid w:val="007D167C"/>
    <w:rsid w:val="007D2F07"/>
    <w:rsid w:val="007D2FBC"/>
    <w:rsid w:val="007D4B2D"/>
    <w:rsid w:val="007D60CA"/>
    <w:rsid w:val="007D6631"/>
    <w:rsid w:val="007D79E9"/>
    <w:rsid w:val="007E0CD0"/>
    <w:rsid w:val="007E0CD2"/>
    <w:rsid w:val="007E0FF5"/>
    <w:rsid w:val="007E2218"/>
    <w:rsid w:val="007E25AA"/>
    <w:rsid w:val="007E333B"/>
    <w:rsid w:val="007E5C84"/>
    <w:rsid w:val="007E7385"/>
    <w:rsid w:val="007F0735"/>
    <w:rsid w:val="007F0A79"/>
    <w:rsid w:val="007F3B9C"/>
    <w:rsid w:val="007F3D50"/>
    <w:rsid w:val="007F5F17"/>
    <w:rsid w:val="007F76F0"/>
    <w:rsid w:val="008018F5"/>
    <w:rsid w:val="00804AFF"/>
    <w:rsid w:val="0081022C"/>
    <w:rsid w:val="00811217"/>
    <w:rsid w:val="00812D29"/>
    <w:rsid w:val="00812DAD"/>
    <w:rsid w:val="008204FE"/>
    <w:rsid w:val="00820CA8"/>
    <w:rsid w:val="00820F1C"/>
    <w:rsid w:val="0082262A"/>
    <w:rsid w:val="008233EF"/>
    <w:rsid w:val="00825227"/>
    <w:rsid w:val="00825BD5"/>
    <w:rsid w:val="00831392"/>
    <w:rsid w:val="00833F98"/>
    <w:rsid w:val="0083409B"/>
    <w:rsid w:val="00836D8E"/>
    <w:rsid w:val="00837F74"/>
    <w:rsid w:val="00840B26"/>
    <w:rsid w:val="00840F8C"/>
    <w:rsid w:val="008428EF"/>
    <w:rsid w:val="0084397D"/>
    <w:rsid w:val="0084462F"/>
    <w:rsid w:val="00845523"/>
    <w:rsid w:val="008472DD"/>
    <w:rsid w:val="0084792B"/>
    <w:rsid w:val="008516B4"/>
    <w:rsid w:val="008521EA"/>
    <w:rsid w:val="0085272E"/>
    <w:rsid w:val="0085297F"/>
    <w:rsid w:val="0085538C"/>
    <w:rsid w:val="00856EFE"/>
    <w:rsid w:val="0085751D"/>
    <w:rsid w:val="00857E03"/>
    <w:rsid w:val="00862ADC"/>
    <w:rsid w:val="0086359A"/>
    <w:rsid w:val="00864B76"/>
    <w:rsid w:val="008677F4"/>
    <w:rsid w:val="00867E6C"/>
    <w:rsid w:val="00872BD6"/>
    <w:rsid w:val="00880EB5"/>
    <w:rsid w:val="00882359"/>
    <w:rsid w:val="00884E24"/>
    <w:rsid w:val="00885573"/>
    <w:rsid w:val="00890C7E"/>
    <w:rsid w:val="0089103B"/>
    <w:rsid w:val="00893826"/>
    <w:rsid w:val="00893F8B"/>
    <w:rsid w:val="00895F23"/>
    <w:rsid w:val="008A02E1"/>
    <w:rsid w:val="008A06FB"/>
    <w:rsid w:val="008A0F28"/>
    <w:rsid w:val="008A4F60"/>
    <w:rsid w:val="008C2E52"/>
    <w:rsid w:val="008C58CF"/>
    <w:rsid w:val="008D5815"/>
    <w:rsid w:val="008E0D3B"/>
    <w:rsid w:val="008E0F9D"/>
    <w:rsid w:val="008E160F"/>
    <w:rsid w:val="008E1AC2"/>
    <w:rsid w:val="008E1D84"/>
    <w:rsid w:val="008E2EF9"/>
    <w:rsid w:val="008F3B34"/>
    <w:rsid w:val="008F5894"/>
    <w:rsid w:val="0090025A"/>
    <w:rsid w:val="00900BF1"/>
    <w:rsid w:val="009033A5"/>
    <w:rsid w:val="009039F5"/>
    <w:rsid w:val="00903B12"/>
    <w:rsid w:val="00905BFD"/>
    <w:rsid w:val="009068F9"/>
    <w:rsid w:val="00906D87"/>
    <w:rsid w:val="00910A24"/>
    <w:rsid w:val="0091123B"/>
    <w:rsid w:val="00912691"/>
    <w:rsid w:val="0091612A"/>
    <w:rsid w:val="00917A8E"/>
    <w:rsid w:val="00920FE7"/>
    <w:rsid w:val="00923BE4"/>
    <w:rsid w:val="0093061C"/>
    <w:rsid w:val="009306E8"/>
    <w:rsid w:val="00933976"/>
    <w:rsid w:val="00933BCE"/>
    <w:rsid w:val="0093477E"/>
    <w:rsid w:val="009349D5"/>
    <w:rsid w:val="0093767E"/>
    <w:rsid w:val="00942622"/>
    <w:rsid w:val="0094452A"/>
    <w:rsid w:val="00945D40"/>
    <w:rsid w:val="0094605C"/>
    <w:rsid w:val="009521C1"/>
    <w:rsid w:val="009525E4"/>
    <w:rsid w:val="00952C9D"/>
    <w:rsid w:val="009536C5"/>
    <w:rsid w:val="00954838"/>
    <w:rsid w:val="0095665A"/>
    <w:rsid w:val="00956EE8"/>
    <w:rsid w:val="00960994"/>
    <w:rsid w:val="00960ADF"/>
    <w:rsid w:val="00962DE2"/>
    <w:rsid w:val="00965FF7"/>
    <w:rsid w:val="00970CEC"/>
    <w:rsid w:val="00970E37"/>
    <w:rsid w:val="009750C4"/>
    <w:rsid w:val="00975560"/>
    <w:rsid w:val="0097632A"/>
    <w:rsid w:val="00983122"/>
    <w:rsid w:val="009841BD"/>
    <w:rsid w:val="00985FC8"/>
    <w:rsid w:val="0098641D"/>
    <w:rsid w:val="00991093"/>
    <w:rsid w:val="009911EE"/>
    <w:rsid w:val="009919F3"/>
    <w:rsid w:val="0099550D"/>
    <w:rsid w:val="00995E68"/>
    <w:rsid w:val="00997854"/>
    <w:rsid w:val="009A1994"/>
    <w:rsid w:val="009A3D5B"/>
    <w:rsid w:val="009B092F"/>
    <w:rsid w:val="009B09EC"/>
    <w:rsid w:val="009B6416"/>
    <w:rsid w:val="009B7050"/>
    <w:rsid w:val="009C0A22"/>
    <w:rsid w:val="009C1F6E"/>
    <w:rsid w:val="009C32D8"/>
    <w:rsid w:val="009C3C22"/>
    <w:rsid w:val="009C65E4"/>
    <w:rsid w:val="009C66FE"/>
    <w:rsid w:val="009C74D8"/>
    <w:rsid w:val="009D06F9"/>
    <w:rsid w:val="009D2664"/>
    <w:rsid w:val="009D57C3"/>
    <w:rsid w:val="009D6CD3"/>
    <w:rsid w:val="009E2A50"/>
    <w:rsid w:val="009E7217"/>
    <w:rsid w:val="009E7D62"/>
    <w:rsid w:val="009F1B37"/>
    <w:rsid w:val="009F57BE"/>
    <w:rsid w:val="009F5F2A"/>
    <w:rsid w:val="00A006F4"/>
    <w:rsid w:val="00A00EFB"/>
    <w:rsid w:val="00A0175F"/>
    <w:rsid w:val="00A02DC0"/>
    <w:rsid w:val="00A035D6"/>
    <w:rsid w:val="00A0451A"/>
    <w:rsid w:val="00A04985"/>
    <w:rsid w:val="00A051CD"/>
    <w:rsid w:val="00A0653B"/>
    <w:rsid w:val="00A10BCF"/>
    <w:rsid w:val="00A10FA9"/>
    <w:rsid w:val="00A148FE"/>
    <w:rsid w:val="00A149B2"/>
    <w:rsid w:val="00A14B9F"/>
    <w:rsid w:val="00A168D7"/>
    <w:rsid w:val="00A17F89"/>
    <w:rsid w:val="00A267CB"/>
    <w:rsid w:val="00A27986"/>
    <w:rsid w:val="00A305B2"/>
    <w:rsid w:val="00A3260D"/>
    <w:rsid w:val="00A33344"/>
    <w:rsid w:val="00A34EC6"/>
    <w:rsid w:val="00A37ACA"/>
    <w:rsid w:val="00A40D3B"/>
    <w:rsid w:val="00A42BD2"/>
    <w:rsid w:val="00A431A5"/>
    <w:rsid w:val="00A43508"/>
    <w:rsid w:val="00A44CCF"/>
    <w:rsid w:val="00A460B3"/>
    <w:rsid w:val="00A4671D"/>
    <w:rsid w:val="00A468F0"/>
    <w:rsid w:val="00A47E82"/>
    <w:rsid w:val="00A51153"/>
    <w:rsid w:val="00A51276"/>
    <w:rsid w:val="00A55EC0"/>
    <w:rsid w:val="00A56AF8"/>
    <w:rsid w:val="00A61931"/>
    <w:rsid w:val="00A62B7B"/>
    <w:rsid w:val="00A636B9"/>
    <w:rsid w:val="00A65658"/>
    <w:rsid w:val="00A65969"/>
    <w:rsid w:val="00A66F51"/>
    <w:rsid w:val="00A70A74"/>
    <w:rsid w:val="00A717AC"/>
    <w:rsid w:val="00A73E94"/>
    <w:rsid w:val="00A82398"/>
    <w:rsid w:val="00A83800"/>
    <w:rsid w:val="00A84D27"/>
    <w:rsid w:val="00A956AC"/>
    <w:rsid w:val="00A95979"/>
    <w:rsid w:val="00A95AF6"/>
    <w:rsid w:val="00A9649A"/>
    <w:rsid w:val="00A96967"/>
    <w:rsid w:val="00A9778F"/>
    <w:rsid w:val="00AA0A0B"/>
    <w:rsid w:val="00AA0E28"/>
    <w:rsid w:val="00AA549B"/>
    <w:rsid w:val="00AA5F49"/>
    <w:rsid w:val="00AB59ED"/>
    <w:rsid w:val="00AB5E49"/>
    <w:rsid w:val="00AC0171"/>
    <w:rsid w:val="00AC3392"/>
    <w:rsid w:val="00AC3AF3"/>
    <w:rsid w:val="00AC7F80"/>
    <w:rsid w:val="00AD2371"/>
    <w:rsid w:val="00AD28D7"/>
    <w:rsid w:val="00AD419B"/>
    <w:rsid w:val="00AE3DDE"/>
    <w:rsid w:val="00AE400D"/>
    <w:rsid w:val="00AE4057"/>
    <w:rsid w:val="00AE4B47"/>
    <w:rsid w:val="00AE5379"/>
    <w:rsid w:val="00AF116B"/>
    <w:rsid w:val="00AF534A"/>
    <w:rsid w:val="00AF7A3B"/>
    <w:rsid w:val="00B009AD"/>
    <w:rsid w:val="00B012EB"/>
    <w:rsid w:val="00B016B8"/>
    <w:rsid w:val="00B01FE0"/>
    <w:rsid w:val="00B040FA"/>
    <w:rsid w:val="00B04D77"/>
    <w:rsid w:val="00B05298"/>
    <w:rsid w:val="00B060C3"/>
    <w:rsid w:val="00B12265"/>
    <w:rsid w:val="00B14F47"/>
    <w:rsid w:val="00B16892"/>
    <w:rsid w:val="00B17929"/>
    <w:rsid w:val="00B20DF2"/>
    <w:rsid w:val="00B21E60"/>
    <w:rsid w:val="00B226C9"/>
    <w:rsid w:val="00B2370C"/>
    <w:rsid w:val="00B2658F"/>
    <w:rsid w:val="00B2707A"/>
    <w:rsid w:val="00B2757F"/>
    <w:rsid w:val="00B27A86"/>
    <w:rsid w:val="00B311B1"/>
    <w:rsid w:val="00B311E9"/>
    <w:rsid w:val="00B317A8"/>
    <w:rsid w:val="00B33570"/>
    <w:rsid w:val="00B34799"/>
    <w:rsid w:val="00B3643A"/>
    <w:rsid w:val="00B36842"/>
    <w:rsid w:val="00B4415B"/>
    <w:rsid w:val="00B45BAE"/>
    <w:rsid w:val="00B45F4E"/>
    <w:rsid w:val="00B5048E"/>
    <w:rsid w:val="00B50E00"/>
    <w:rsid w:val="00B532B5"/>
    <w:rsid w:val="00B55B21"/>
    <w:rsid w:val="00B56133"/>
    <w:rsid w:val="00B57672"/>
    <w:rsid w:val="00B60F30"/>
    <w:rsid w:val="00B6228C"/>
    <w:rsid w:val="00B63415"/>
    <w:rsid w:val="00B64296"/>
    <w:rsid w:val="00B66409"/>
    <w:rsid w:val="00B67BBF"/>
    <w:rsid w:val="00B70965"/>
    <w:rsid w:val="00B70D55"/>
    <w:rsid w:val="00B727EB"/>
    <w:rsid w:val="00B73FBC"/>
    <w:rsid w:val="00B75893"/>
    <w:rsid w:val="00B7615D"/>
    <w:rsid w:val="00B770DB"/>
    <w:rsid w:val="00B80FC1"/>
    <w:rsid w:val="00B81979"/>
    <w:rsid w:val="00B82305"/>
    <w:rsid w:val="00B86285"/>
    <w:rsid w:val="00B90620"/>
    <w:rsid w:val="00B94350"/>
    <w:rsid w:val="00B94F2C"/>
    <w:rsid w:val="00B95314"/>
    <w:rsid w:val="00B958E1"/>
    <w:rsid w:val="00B964F4"/>
    <w:rsid w:val="00BA3D40"/>
    <w:rsid w:val="00BA3E49"/>
    <w:rsid w:val="00BA4881"/>
    <w:rsid w:val="00BA6D83"/>
    <w:rsid w:val="00BA749B"/>
    <w:rsid w:val="00BB6BEF"/>
    <w:rsid w:val="00BB7BF9"/>
    <w:rsid w:val="00BC1A1F"/>
    <w:rsid w:val="00BC5910"/>
    <w:rsid w:val="00BC5A12"/>
    <w:rsid w:val="00BC6E43"/>
    <w:rsid w:val="00BC70DC"/>
    <w:rsid w:val="00BD1A43"/>
    <w:rsid w:val="00BD2E29"/>
    <w:rsid w:val="00BD7929"/>
    <w:rsid w:val="00BE619E"/>
    <w:rsid w:val="00BE7A26"/>
    <w:rsid w:val="00BF0357"/>
    <w:rsid w:val="00BF4D96"/>
    <w:rsid w:val="00BF6F1B"/>
    <w:rsid w:val="00C03C56"/>
    <w:rsid w:val="00C04024"/>
    <w:rsid w:val="00C047CD"/>
    <w:rsid w:val="00C05014"/>
    <w:rsid w:val="00C0711C"/>
    <w:rsid w:val="00C1300D"/>
    <w:rsid w:val="00C1348F"/>
    <w:rsid w:val="00C14CE2"/>
    <w:rsid w:val="00C16B48"/>
    <w:rsid w:val="00C16DCE"/>
    <w:rsid w:val="00C17537"/>
    <w:rsid w:val="00C216F6"/>
    <w:rsid w:val="00C2309E"/>
    <w:rsid w:val="00C2464F"/>
    <w:rsid w:val="00C276AF"/>
    <w:rsid w:val="00C27B74"/>
    <w:rsid w:val="00C31575"/>
    <w:rsid w:val="00C33235"/>
    <w:rsid w:val="00C4021D"/>
    <w:rsid w:val="00C43B2C"/>
    <w:rsid w:val="00C43F63"/>
    <w:rsid w:val="00C452C0"/>
    <w:rsid w:val="00C457A5"/>
    <w:rsid w:val="00C518BF"/>
    <w:rsid w:val="00C51E6D"/>
    <w:rsid w:val="00C54FD7"/>
    <w:rsid w:val="00C55F4E"/>
    <w:rsid w:val="00C567F3"/>
    <w:rsid w:val="00C57C12"/>
    <w:rsid w:val="00C57FE0"/>
    <w:rsid w:val="00C6077A"/>
    <w:rsid w:val="00C613BB"/>
    <w:rsid w:val="00C63C3D"/>
    <w:rsid w:val="00C6439C"/>
    <w:rsid w:val="00C6445B"/>
    <w:rsid w:val="00C72E55"/>
    <w:rsid w:val="00C75F5C"/>
    <w:rsid w:val="00C813BB"/>
    <w:rsid w:val="00C8180E"/>
    <w:rsid w:val="00C81887"/>
    <w:rsid w:val="00C8194C"/>
    <w:rsid w:val="00C81A72"/>
    <w:rsid w:val="00C82E49"/>
    <w:rsid w:val="00C832F5"/>
    <w:rsid w:val="00C85399"/>
    <w:rsid w:val="00C85C59"/>
    <w:rsid w:val="00C86224"/>
    <w:rsid w:val="00C908C5"/>
    <w:rsid w:val="00C92605"/>
    <w:rsid w:val="00C92FF5"/>
    <w:rsid w:val="00C93798"/>
    <w:rsid w:val="00C94467"/>
    <w:rsid w:val="00C947FA"/>
    <w:rsid w:val="00CA0A2C"/>
    <w:rsid w:val="00CA2647"/>
    <w:rsid w:val="00CA30E0"/>
    <w:rsid w:val="00CB6E0F"/>
    <w:rsid w:val="00CB7A80"/>
    <w:rsid w:val="00CC43E8"/>
    <w:rsid w:val="00CC50BD"/>
    <w:rsid w:val="00CD1840"/>
    <w:rsid w:val="00CD352A"/>
    <w:rsid w:val="00CD52B3"/>
    <w:rsid w:val="00CD6060"/>
    <w:rsid w:val="00CD611F"/>
    <w:rsid w:val="00CD71D9"/>
    <w:rsid w:val="00CE023F"/>
    <w:rsid w:val="00CE1637"/>
    <w:rsid w:val="00CE1B7A"/>
    <w:rsid w:val="00CE285B"/>
    <w:rsid w:val="00CE47F8"/>
    <w:rsid w:val="00CE4A7F"/>
    <w:rsid w:val="00CE54BE"/>
    <w:rsid w:val="00CE6030"/>
    <w:rsid w:val="00CE6F02"/>
    <w:rsid w:val="00CE6F34"/>
    <w:rsid w:val="00CF136D"/>
    <w:rsid w:val="00CF1F0B"/>
    <w:rsid w:val="00D00A4D"/>
    <w:rsid w:val="00D015E4"/>
    <w:rsid w:val="00D0407B"/>
    <w:rsid w:val="00D0614D"/>
    <w:rsid w:val="00D0731E"/>
    <w:rsid w:val="00D07CAE"/>
    <w:rsid w:val="00D11CBF"/>
    <w:rsid w:val="00D20174"/>
    <w:rsid w:val="00D23356"/>
    <w:rsid w:val="00D235B7"/>
    <w:rsid w:val="00D2618B"/>
    <w:rsid w:val="00D26DD0"/>
    <w:rsid w:val="00D27012"/>
    <w:rsid w:val="00D304E5"/>
    <w:rsid w:val="00D309DC"/>
    <w:rsid w:val="00D32876"/>
    <w:rsid w:val="00D33D80"/>
    <w:rsid w:val="00D3450D"/>
    <w:rsid w:val="00D34B4F"/>
    <w:rsid w:val="00D35270"/>
    <w:rsid w:val="00D37892"/>
    <w:rsid w:val="00D416B7"/>
    <w:rsid w:val="00D41C04"/>
    <w:rsid w:val="00D41E6A"/>
    <w:rsid w:val="00D41E6E"/>
    <w:rsid w:val="00D43B6B"/>
    <w:rsid w:val="00D45CFF"/>
    <w:rsid w:val="00D45F67"/>
    <w:rsid w:val="00D46518"/>
    <w:rsid w:val="00D47463"/>
    <w:rsid w:val="00D539D6"/>
    <w:rsid w:val="00D563D0"/>
    <w:rsid w:val="00D579A7"/>
    <w:rsid w:val="00D611C8"/>
    <w:rsid w:val="00D61CAA"/>
    <w:rsid w:val="00D623E2"/>
    <w:rsid w:val="00D62AFE"/>
    <w:rsid w:val="00D6713C"/>
    <w:rsid w:val="00D675AE"/>
    <w:rsid w:val="00D67F42"/>
    <w:rsid w:val="00D702CB"/>
    <w:rsid w:val="00D70824"/>
    <w:rsid w:val="00D72015"/>
    <w:rsid w:val="00D73DF6"/>
    <w:rsid w:val="00D7410A"/>
    <w:rsid w:val="00D750F1"/>
    <w:rsid w:val="00D81D47"/>
    <w:rsid w:val="00D8282C"/>
    <w:rsid w:val="00D832E7"/>
    <w:rsid w:val="00D84C32"/>
    <w:rsid w:val="00D84EDC"/>
    <w:rsid w:val="00D850C1"/>
    <w:rsid w:val="00D86B82"/>
    <w:rsid w:val="00D92D94"/>
    <w:rsid w:val="00D930F6"/>
    <w:rsid w:val="00D93B7F"/>
    <w:rsid w:val="00D9522E"/>
    <w:rsid w:val="00DA0C65"/>
    <w:rsid w:val="00DA2C8F"/>
    <w:rsid w:val="00DA61EE"/>
    <w:rsid w:val="00DA7438"/>
    <w:rsid w:val="00DB03BE"/>
    <w:rsid w:val="00DB0837"/>
    <w:rsid w:val="00DB25C5"/>
    <w:rsid w:val="00DB42B0"/>
    <w:rsid w:val="00DB5438"/>
    <w:rsid w:val="00DB7AC7"/>
    <w:rsid w:val="00DC039F"/>
    <w:rsid w:val="00DC1415"/>
    <w:rsid w:val="00DC2342"/>
    <w:rsid w:val="00DC3EBD"/>
    <w:rsid w:val="00DC5BF3"/>
    <w:rsid w:val="00DC6F00"/>
    <w:rsid w:val="00DD0785"/>
    <w:rsid w:val="00DD20D5"/>
    <w:rsid w:val="00DD70EC"/>
    <w:rsid w:val="00DD7A4D"/>
    <w:rsid w:val="00DE116A"/>
    <w:rsid w:val="00DE3F2E"/>
    <w:rsid w:val="00DE6582"/>
    <w:rsid w:val="00DE73C8"/>
    <w:rsid w:val="00DF0424"/>
    <w:rsid w:val="00DF08DA"/>
    <w:rsid w:val="00DF17A0"/>
    <w:rsid w:val="00DF17BE"/>
    <w:rsid w:val="00DF2EE8"/>
    <w:rsid w:val="00DF434F"/>
    <w:rsid w:val="00DF47C3"/>
    <w:rsid w:val="00DF51A5"/>
    <w:rsid w:val="00DF615C"/>
    <w:rsid w:val="00E014CD"/>
    <w:rsid w:val="00E01742"/>
    <w:rsid w:val="00E035E1"/>
    <w:rsid w:val="00E0540A"/>
    <w:rsid w:val="00E069F1"/>
    <w:rsid w:val="00E07DCB"/>
    <w:rsid w:val="00E07F40"/>
    <w:rsid w:val="00E1003F"/>
    <w:rsid w:val="00E10CB1"/>
    <w:rsid w:val="00E116B2"/>
    <w:rsid w:val="00E128C7"/>
    <w:rsid w:val="00E13866"/>
    <w:rsid w:val="00E149BC"/>
    <w:rsid w:val="00E14AC3"/>
    <w:rsid w:val="00E14F27"/>
    <w:rsid w:val="00E235FF"/>
    <w:rsid w:val="00E243BE"/>
    <w:rsid w:val="00E252B0"/>
    <w:rsid w:val="00E25A29"/>
    <w:rsid w:val="00E25CAB"/>
    <w:rsid w:val="00E3145D"/>
    <w:rsid w:val="00E34ADA"/>
    <w:rsid w:val="00E351A5"/>
    <w:rsid w:val="00E40839"/>
    <w:rsid w:val="00E41A59"/>
    <w:rsid w:val="00E4353C"/>
    <w:rsid w:val="00E45066"/>
    <w:rsid w:val="00E453D7"/>
    <w:rsid w:val="00E4729E"/>
    <w:rsid w:val="00E47C9F"/>
    <w:rsid w:val="00E5033F"/>
    <w:rsid w:val="00E503CF"/>
    <w:rsid w:val="00E52318"/>
    <w:rsid w:val="00E551C1"/>
    <w:rsid w:val="00E55A9D"/>
    <w:rsid w:val="00E60C49"/>
    <w:rsid w:val="00E60FF9"/>
    <w:rsid w:val="00E611C5"/>
    <w:rsid w:val="00E6196B"/>
    <w:rsid w:val="00E61E47"/>
    <w:rsid w:val="00E62243"/>
    <w:rsid w:val="00E62313"/>
    <w:rsid w:val="00E62344"/>
    <w:rsid w:val="00E63572"/>
    <w:rsid w:val="00E638E6"/>
    <w:rsid w:val="00E65328"/>
    <w:rsid w:val="00E66640"/>
    <w:rsid w:val="00E673EC"/>
    <w:rsid w:val="00E72157"/>
    <w:rsid w:val="00E73F7C"/>
    <w:rsid w:val="00E74256"/>
    <w:rsid w:val="00E74AEC"/>
    <w:rsid w:val="00E74FDE"/>
    <w:rsid w:val="00E76342"/>
    <w:rsid w:val="00E76890"/>
    <w:rsid w:val="00E81200"/>
    <w:rsid w:val="00E81D8D"/>
    <w:rsid w:val="00E82FC0"/>
    <w:rsid w:val="00E9058C"/>
    <w:rsid w:val="00E91BB8"/>
    <w:rsid w:val="00E951F7"/>
    <w:rsid w:val="00E95FE7"/>
    <w:rsid w:val="00EA1710"/>
    <w:rsid w:val="00EA341E"/>
    <w:rsid w:val="00EA42C9"/>
    <w:rsid w:val="00EA456A"/>
    <w:rsid w:val="00EA68BB"/>
    <w:rsid w:val="00EB47E2"/>
    <w:rsid w:val="00EB5B0C"/>
    <w:rsid w:val="00EB7C0A"/>
    <w:rsid w:val="00EC04F9"/>
    <w:rsid w:val="00EC0D02"/>
    <w:rsid w:val="00EC125F"/>
    <w:rsid w:val="00EC3547"/>
    <w:rsid w:val="00EC3665"/>
    <w:rsid w:val="00EC4F24"/>
    <w:rsid w:val="00EC586D"/>
    <w:rsid w:val="00EC78D1"/>
    <w:rsid w:val="00ED1B2F"/>
    <w:rsid w:val="00ED1F66"/>
    <w:rsid w:val="00ED5EFB"/>
    <w:rsid w:val="00ED749D"/>
    <w:rsid w:val="00ED7FB3"/>
    <w:rsid w:val="00EE01A0"/>
    <w:rsid w:val="00EE16FD"/>
    <w:rsid w:val="00EE290B"/>
    <w:rsid w:val="00EE3792"/>
    <w:rsid w:val="00EE5EB6"/>
    <w:rsid w:val="00EE7CFB"/>
    <w:rsid w:val="00EF085B"/>
    <w:rsid w:val="00EF0C63"/>
    <w:rsid w:val="00EF1E4A"/>
    <w:rsid w:val="00EF2469"/>
    <w:rsid w:val="00EF3CD2"/>
    <w:rsid w:val="00EF4D8A"/>
    <w:rsid w:val="00EF71CC"/>
    <w:rsid w:val="00EF7701"/>
    <w:rsid w:val="00F00A91"/>
    <w:rsid w:val="00F03120"/>
    <w:rsid w:val="00F0567D"/>
    <w:rsid w:val="00F142AD"/>
    <w:rsid w:val="00F153D0"/>
    <w:rsid w:val="00F1672D"/>
    <w:rsid w:val="00F168A0"/>
    <w:rsid w:val="00F16E57"/>
    <w:rsid w:val="00F2035E"/>
    <w:rsid w:val="00F20C64"/>
    <w:rsid w:val="00F21F0A"/>
    <w:rsid w:val="00F22523"/>
    <w:rsid w:val="00F23B01"/>
    <w:rsid w:val="00F24995"/>
    <w:rsid w:val="00F25091"/>
    <w:rsid w:val="00F30FAB"/>
    <w:rsid w:val="00F357D4"/>
    <w:rsid w:val="00F36355"/>
    <w:rsid w:val="00F36E48"/>
    <w:rsid w:val="00F41022"/>
    <w:rsid w:val="00F415D0"/>
    <w:rsid w:val="00F4349C"/>
    <w:rsid w:val="00F46956"/>
    <w:rsid w:val="00F51F2B"/>
    <w:rsid w:val="00F52B3A"/>
    <w:rsid w:val="00F533A7"/>
    <w:rsid w:val="00F55698"/>
    <w:rsid w:val="00F570C0"/>
    <w:rsid w:val="00F6091A"/>
    <w:rsid w:val="00F60F42"/>
    <w:rsid w:val="00F61695"/>
    <w:rsid w:val="00F61C5E"/>
    <w:rsid w:val="00F61D04"/>
    <w:rsid w:val="00F620E7"/>
    <w:rsid w:val="00F628CB"/>
    <w:rsid w:val="00F66112"/>
    <w:rsid w:val="00F67290"/>
    <w:rsid w:val="00F702A1"/>
    <w:rsid w:val="00F70782"/>
    <w:rsid w:val="00F76874"/>
    <w:rsid w:val="00F76EA3"/>
    <w:rsid w:val="00F83631"/>
    <w:rsid w:val="00F845D8"/>
    <w:rsid w:val="00F866CA"/>
    <w:rsid w:val="00F86946"/>
    <w:rsid w:val="00F90806"/>
    <w:rsid w:val="00F97D03"/>
    <w:rsid w:val="00FA202F"/>
    <w:rsid w:val="00FA22D4"/>
    <w:rsid w:val="00FA4008"/>
    <w:rsid w:val="00FA4C35"/>
    <w:rsid w:val="00FA4C93"/>
    <w:rsid w:val="00FA7C04"/>
    <w:rsid w:val="00FB42A5"/>
    <w:rsid w:val="00FB6F14"/>
    <w:rsid w:val="00FC1041"/>
    <w:rsid w:val="00FC2A74"/>
    <w:rsid w:val="00FC2EA2"/>
    <w:rsid w:val="00FC365F"/>
    <w:rsid w:val="00FC5FB5"/>
    <w:rsid w:val="00FD2305"/>
    <w:rsid w:val="00FD5FE4"/>
    <w:rsid w:val="00FE014D"/>
    <w:rsid w:val="00FE42F0"/>
    <w:rsid w:val="00FE6F5C"/>
    <w:rsid w:val="00FF2A21"/>
    <w:rsid w:val="00FF2F45"/>
    <w:rsid w:val="00FF452C"/>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15727"/>
  <w15:docId w15:val="{12E44C65-86D0-47C8-944F-6456D8EE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272"/>
    <w:pPr>
      <w:autoSpaceDE w:val="0"/>
      <w:autoSpaceDN w:val="0"/>
    </w:pPr>
  </w:style>
  <w:style w:type="paragraph" w:styleId="1">
    <w:name w:val="heading 1"/>
    <w:basedOn w:val="a"/>
    <w:next w:val="a"/>
    <w:link w:val="10"/>
    <w:uiPriority w:val="99"/>
    <w:qFormat/>
    <w:rsid w:val="00160733"/>
    <w:pPr>
      <w:keepNext/>
      <w:jc w:val="both"/>
      <w:outlineLvl w:val="0"/>
    </w:pPr>
    <w:rPr>
      <w:sz w:val="24"/>
      <w:szCs w:val="24"/>
    </w:rPr>
  </w:style>
  <w:style w:type="paragraph" w:styleId="2">
    <w:name w:val="heading 2"/>
    <w:basedOn w:val="a"/>
    <w:next w:val="a"/>
    <w:link w:val="20"/>
    <w:uiPriority w:val="99"/>
    <w:qFormat/>
    <w:rsid w:val="00160733"/>
    <w:pPr>
      <w:keepNext/>
      <w:widowControl w:val="0"/>
      <w:outlineLvl w:val="1"/>
    </w:pPr>
    <w:rPr>
      <w:sz w:val="28"/>
      <w:szCs w:val="28"/>
    </w:rPr>
  </w:style>
  <w:style w:type="paragraph" w:styleId="3">
    <w:name w:val="heading 3"/>
    <w:basedOn w:val="a"/>
    <w:next w:val="a"/>
    <w:link w:val="30"/>
    <w:uiPriority w:val="99"/>
    <w:qFormat/>
    <w:rsid w:val="00160733"/>
    <w:pPr>
      <w:keepNext/>
      <w:ind w:firstLine="708"/>
      <w:jc w:val="right"/>
      <w:outlineLvl w:val="2"/>
    </w:pPr>
    <w:rPr>
      <w:sz w:val="28"/>
      <w:szCs w:val="28"/>
    </w:rPr>
  </w:style>
  <w:style w:type="paragraph" w:styleId="4">
    <w:name w:val="heading 4"/>
    <w:basedOn w:val="a"/>
    <w:next w:val="a"/>
    <w:link w:val="40"/>
    <w:uiPriority w:val="99"/>
    <w:qFormat/>
    <w:rsid w:val="00160733"/>
    <w:pPr>
      <w:keepNext/>
      <w:ind w:left="6237"/>
      <w:jc w:val="center"/>
      <w:outlineLvl w:val="3"/>
    </w:pPr>
    <w:rPr>
      <w:color w:val="000000"/>
      <w:sz w:val="28"/>
      <w:szCs w:val="28"/>
    </w:rPr>
  </w:style>
  <w:style w:type="paragraph" w:styleId="5">
    <w:name w:val="heading 5"/>
    <w:basedOn w:val="a"/>
    <w:next w:val="a"/>
    <w:link w:val="50"/>
    <w:uiPriority w:val="99"/>
    <w:qFormat/>
    <w:rsid w:val="00160733"/>
    <w:pPr>
      <w:keepNext/>
      <w:jc w:val="both"/>
      <w:outlineLvl w:val="4"/>
    </w:pPr>
    <w:rPr>
      <w:color w:val="000000"/>
      <w:sz w:val="28"/>
      <w:szCs w:val="28"/>
    </w:rPr>
  </w:style>
  <w:style w:type="paragraph" w:styleId="6">
    <w:name w:val="heading 6"/>
    <w:basedOn w:val="a"/>
    <w:next w:val="a"/>
    <w:link w:val="60"/>
    <w:uiPriority w:val="99"/>
    <w:qFormat/>
    <w:rsid w:val="00160733"/>
    <w:pPr>
      <w:keepNext/>
      <w:ind w:left="6237" w:right="-625"/>
      <w:jc w:val="center"/>
      <w:outlineLvl w:val="5"/>
    </w:pPr>
    <w:rPr>
      <w:color w:val="000000"/>
      <w:sz w:val="28"/>
      <w:szCs w:val="28"/>
    </w:rPr>
  </w:style>
  <w:style w:type="paragraph" w:styleId="7">
    <w:name w:val="heading 7"/>
    <w:basedOn w:val="a"/>
    <w:next w:val="a"/>
    <w:link w:val="70"/>
    <w:uiPriority w:val="99"/>
    <w:qFormat/>
    <w:rsid w:val="00160733"/>
    <w:pPr>
      <w:keepNext/>
      <w:ind w:right="-2"/>
      <w:jc w:val="center"/>
      <w:outlineLvl w:val="6"/>
    </w:pPr>
    <w:rPr>
      <w:b/>
      <w:bCs/>
      <w:color w:val="000000"/>
      <w:sz w:val="28"/>
      <w:szCs w:val="28"/>
    </w:rPr>
  </w:style>
  <w:style w:type="paragraph" w:styleId="8">
    <w:name w:val="heading 8"/>
    <w:basedOn w:val="a"/>
    <w:next w:val="a"/>
    <w:link w:val="80"/>
    <w:uiPriority w:val="99"/>
    <w:qFormat/>
    <w:rsid w:val="00160733"/>
    <w:pPr>
      <w:keepNext/>
      <w:ind w:left="6237" w:right="-2"/>
      <w:jc w:val="center"/>
      <w:outlineLvl w:val="7"/>
    </w:pPr>
    <w:rPr>
      <w:color w:val="000000"/>
      <w:sz w:val="28"/>
      <w:szCs w:val="28"/>
    </w:rPr>
  </w:style>
  <w:style w:type="paragraph" w:styleId="9">
    <w:name w:val="heading 9"/>
    <w:basedOn w:val="a"/>
    <w:next w:val="a"/>
    <w:link w:val="90"/>
    <w:uiPriority w:val="99"/>
    <w:qFormat/>
    <w:rsid w:val="00160733"/>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0733"/>
    <w:rPr>
      <w:rFonts w:ascii="Cambria" w:hAnsi="Cambria" w:cs="Times New Roman"/>
      <w:b/>
      <w:kern w:val="32"/>
      <w:sz w:val="32"/>
    </w:rPr>
  </w:style>
  <w:style w:type="character" w:customStyle="1" w:styleId="20">
    <w:name w:val="Заголовок 2 Знак"/>
    <w:basedOn w:val="a0"/>
    <w:link w:val="2"/>
    <w:uiPriority w:val="9"/>
    <w:semiHidden/>
    <w:locked/>
    <w:rsid w:val="00160733"/>
    <w:rPr>
      <w:rFonts w:ascii="Cambria" w:hAnsi="Cambria" w:cs="Times New Roman"/>
      <w:b/>
      <w:i/>
      <w:sz w:val="28"/>
    </w:rPr>
  </w:style>
  <w:style w:type="character" w:customStyle="1" w:styleId="30">
    <w:name w:val="Заголовок 3 Знак"/>
    <w:basedOn w:val="a0"/>
    <w:link w:val="3"/>
    <w:uiPriority w:val="9"/>
    <w:semiHidden/>
    <w:locked/>
    <w:rsid w:val="00160733"/>
    <w:rPr>
      <w:rFonts w:ascii="Cambria" w:hAnsi="Cambria" w:cs="Times New Roman"/>
      <w:b/>
      <w:sz w:val="26"/>
    </w:rPr>
  </w:style>
  <w:style w:type="character" w:customStyle="1" w:styleId="40">
    <w:name w:val="Заголовок 4 Знак"/>
    <w:basedOn w:val="a0"/>
    <w:link w:val="4"/>
    <w:uiPriority w:val="9"/>
    <w:semiHidden/>
    <w:locked/>
    <w:rsid w:val="00160733"/>
    <w:rPr>
      <w:rFonts w:ascii="Calibri" w:hAnsi="Calibri" w:cs="Times New Roman"/>
      <w:b/>
      <w:sz w:val="28"/>
    </w:rPr>
  </w:style>
  <w:style w:type="character" w:customStyle="1" w:styleId="50">
    <w:name w:val="Заголовок 5 Знак"/>
    <w:basedOn w:val="a0"/>
    <w:link w:val="5"/>
    <w:uiPriority w:val="9"/>
    <w:semiHidden/>
    <w:locked/>
    <w:rsid w:val="00160733"/>
    <w:rPr>
      <w:rFonts w:ascii="Calibri" w:hAnsi="Calibri" w:cs="Times New Roman"/>
      <w:b/>
      <w:i/>
      <w:sz w:val="26"/>
    </w:rPr>
  </w:style>
  <w:style w:type="character" w:customStyle="1" w:styleId="60">
    <w:name w:val="Заголовок 6 Знак"/>
    <w:basedOn w:val="a0"/>
    <w:link w:val="6"/>
    <w:uiPriority w:val="9"/>
    <w:semiHidden/>
    <w:locked/>
    <w:rsid w:val="00160733"/>
    <w:rPr>
      <w:rFonts w:ascii="Calibri" w:hAnsi="Calibri" w:cs="Times New Roman"/>
      <w:b/>
    </w:rPr>
  </w:style>
  <w:style w:type="character" w:customStyle="1" w:styleId="70">
    <w:name w:val="Заголовок 7 Знак"/>
    <w:basedOn w:val="a0"/>
    <w:link w:val="7"/>
    <w:uiPriority w:val="9"/>
    <w:semiHidden/>
    <w:locked/>
    <w:rsid w:val="00160733"/>
    <w:rPr>
      <w:rFonts w:ascii="Calibri" w:hAnsi="Calibri" w:cs="Times New Roman"/>
      <w:sz w:val="24"/>
    </w:rPr>
  </w:style>
  <w:style w:type="character" w:customStyle="1" w:styleId="80">
    <w:name w:val="Заголовок 8 Знак"/>
    <w:basedOn w:val="a0"/>
    <w:link w:val="8"/>
    <w:uiPriority w:val="9"/>
    <w:semiHidden/>
    <w:locked/>
    <w:rsid w:val="00160733"/>
    <w:rPr>
      <w:rFonts w:ascii="Calibri" w:hAnsi="Calibri" w:cs="Times New Roman"/>
      <w:i/>
      <w:sz w:val="24"/>
    </w:rPr>
  </w:style>
  <w:style w:type="character" w:customStyle="1" w:styleId="90">
    <w:name w:val="Заголовок 9 Знак"/>
    <w:basedOn w:val="a0"/>
    <w:link w:val="9"/>
    <w:uiPriority w:val="9"/>
    <w:semiHidden/>
    <w:locked/>
    <w:rsid w:val="00160733"/>
    <w:rPr>
      <w:rFonts w:ascii="Cambria" w:hAnsi="Cambria" w:cs="Times New Roman"/>
    </w:rPr>
  </w:style>
  <w:style w:type="paragraph" w:customStyle="1" w:styleId="11">
    <w:name w:val="заголовок 1"/>
    <w:basedOn w:val="a"/>
    <w:next w:val="a"/>
    <w:uiPriority w:val="99"/>
    <w:rsid w:val="00160733"/>
    <w:pPr>
      <w:keepNext/>
      <w:jc w:val="center"/>
      <w:outlineLvl w:val="0"/>
    </w:pPr>
    <w:rPr>
      <w:b/>
      <w:bCs/>
      <w:sz w:val="28"/>
      <w:szCs w:val="28"/>
    </w:rPr>
  </w:style>
  <w:style w:type="paragraph" w:customStyle="1" w:styleId="21">
    <w:name w:val="заголовок 2"/>
    <w:basedOn w:val="a"/>
    <w:next w:val="a"/>
    <w:uiPriority w:val="99"/>
    <w:rsid w:val="00160733"/>
    <w:pPr>
      <w:keepNext/>
      <w:jc w:val="center"/>
      <w:outlineLvl w:val="1"/>
    </w:pPr>
    <w:rPr>
      <w:sz w:val="28"/>
      <w:szCs w:val="28"/>
    </w:rPr>
  </w:style>
  <w:style w:type="character" w:customStyle="1" w:styleId="a3">
    <w:name w:val="Основной шрифт"/>
    <w:uiPriority w:val="99"/>
    <w:rsid w:val="00160733"/>
  </w:style>
  <w:style w:type="paragraph" w:styleId="a4">
    <w:name w:val="header"/>
    <w:basedOn w:val="a"/>
    <w:link w:val="a5"/>
    <w:uiPriority w:val="99"/>
    <w:rsid w:val="00160733"/>
    <w:pPr>
      <w:tabs>
        <w:tab w:val="center" w:pos="4153"/>
        <w:tab w:val="right" w:pos="8306"/>
      </w:tabs>
    </w:pPr>
  </w:style>
  <w:style w:type="character" w:customStyle="1" w:styleId="a5">
    <w:name w:val="Верхний колонтитул Знак"/>
    <w:basedOn w:val="a0"/>
    <w:link w:val="a4"/>
    <w:uiPriority w:val="99"/>
    <w:locked/>
    <w:rsid w:val="00160733"/>
    <w:rPr>
      <w:rFonts w:cs="Times New Roman"/>
      <w:sz w:val="20"/>
    </w:rPr>
  </w:style>
  <w:style w:type="character" w:customStyle="1" w:styleId="a6">
    <w:name w:val="номер страницы"/>
    <w:uiPriority w:val="99"/>
    <w:rsid w:val="00160733"/>
  </w:style>
  <w:style w:type="paragraph" w:styleId="a7">
    <w:name w:val="Body Text"/>
    <w:basedOn w:val="a"/>
    <w:link w:val="a8"/>
    <w:uiPriority w:val="99"/>
    <w:rsid w:val="00160733"/>
    <w:pPr>
      <w:jc w:val="both"/>
    </w:pPr>
    <w:rPr>
      <w:sz w:val="28"/>
      <w:szCs w:val="28"/>
    </w:rPr>
  </w:style>
  <w:style w:type="character" w:customStyle="1" w:styleId="a8">
    <w:name w:val="Основной текст Знак"/>
    <w:basedOn w:val="a0"/>
    <w:link w:val="a7"/>
    <w:uiPriority w:val="99"/>
    <w:semiHidden/>
    <w:locked/>
    <w:rsid w:val="00160733"/>
    <w:rPr>
      <w:rFonts w:cs="Times New Roman"/>
      <w:sz w:val="20"/>
    </w:rPr>
  </w:style>
  <w:style w:type="paragraph" w:styleId="22">
    <w:name w:val="Body Text 2"/>
    <w:basedOn w:val="a"/>
    <w:link w:val="23"/>
    <w:uiPriority w:val="99"/>
    <w:rsid w:val="00160733"/>
    <w:pPr>
      <w:autoSpaceDE/>
      <w:autoSpaceDN/>
      <w:jc w:val="both"/>
    </w:pPr>
    <w:rPr>
      <w:w w:val="105"/>
      <w:sz w:val="28"/>
      <w:szCs w:val="28"/>
    </w:rPr>
  </w:style>
  <w:style w:type="character" w:customStyle="1" w:styleId="23">
    <w:name w:val="Основной текст 2 Знак"/>
    <w:basedOn w:val="a0"/>
    <w:link w:val="22"/>
    <w:uiPriority w:val="99"/>
    <w:semiHidden/>
    <w:locked/>
    <w:rsid w:val="00160733"/>
    <w:rPr>
      <w:rFonts w:cs="Times New Roman"/>
      <w:sz w:val="20"/>
    </w:rPr>
  </w:style>
  <w:style w:type="paragraph" w:styleId="24">
    <w:name w:val="Body Text Indent 2"/>
    <w:basedOn w:val="a"/>
    <w:link w:val="25"/>
    <w:uiPriority w:val="99"/>
    <w:rsid w:val="00160733"/>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160733"/>
    <w:rPr>
      <w:rFonts w:cs="Times New Roman"/>
      <w:sz w:val="20"/>
    </w:rPr>
  </w:style>
  <w:style w:type="paragraph" w:styleId="a9">
    <w:name w:val="footer"/>
    <w:basedOn w:val="a"/>
    <w:link w:val="aa"/>
    <w:uiPriority w:val="99"/>
    <w:rsid w:val="00160733"/>
    <w:pPr>
      <w:tabs>
        <w:tab w:val="center" w:pos="4153"/>
        <w:tab w:val="right" w:pos="8306"/>
      </w:tabs>
    </w:pPr>
  </w:style>
  <w:style w:type="character" w:customStyle="1" w:styleId="aa">
    <w:name w:val="Нижний колонтитул Знак"/>
    <w:basedOn w:val="a0"/>
    <w:link w:val="a9"/>
    <w:uiPriority w:val="99"/>
    <w:locked/>
    <w:rsid w:val="00160733"/>
    <w:rPr>
      <w:rFonts w:cs="Times New Roman"/>
      <w:sz w:val="20"/>
    </w:rPr>
  </w:style>
  <w:style w:type="paragraph" w:styleId="31">
    <w:name w:val="Body Text Indent 3"/>
    <w:basedOn w:val="a"/>
    <w:link w:val="32"/>
    <w:uiPriority w:val="99"/>
    <w:rsid w:val="00160733"/>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160733"/>
    <w:rPr>
      <w:rFonts w:cs="Times New Roman"/>
      <w:sz w:val="16"/>
    </w:rPr>
  </w:style>
  <w:style w:type="paragraph" w:customStyle="1" w:styleId="ConsNonformat">
    <w:name w:val="ConsNonformat"/>
    <w:uiPriority w:val="99"/>
    <w:rsid w:val="00160733"/>
    <w:pPr>
      <w:widowControl w:val="0"/>
    </w:pPr>
    <w:rPr>
      <w:rFonts w:ascii="Courier New" w:hAnsi="Courier New" w:cs="Courier New"/>
    </w:rPr>
  </w:style>
  <w:style w:type="paragraph" w:customStyle="1" w:styleId="ConsNormal">
    <w:name w:val="ConsNormal"/>
    <w:uiPriority w:val="99"/>
    <w:rsid w:val="00160733"/>
    <w:pPr>
      <w:widowControl w:val="0"/>
      <w:ind w:firstLine="720"/>
    </w:pPr>
    <w:rPr>
      <w:rFonts w:ascii="Courier" w:hAnsi="Courier" w:cs="Courier"/>
    </w:rPr>
  </w:style>
  <w:style w:type="paragraph" w:customStyle="1" w:styleId="ConsTitle">
    <w:name w:val="ConsTitle"/>
    <w:uiPriority w:val="99"/>
    <w:rsid w:val="00160733"/>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160733"/>
    <w:rPr>
      <w:rFonts w:cs="Times New Roman"/>
      <w:sz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160733"/>
    <w:rPr>
      <w:rFonts w:ascii="Tahoma" w:hAnsi="Tahoma" w:cs="Times New Roman"/>
      <w:sz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B7394"/>
    <w:pPr>
      <w:autoSpaceDE w:val="0"/>
      <w:autoSpaceDN w:val="0"/>
      <w:adjustRightInd w:val="0"/>
      <w:ind w:firstLine="720"/>
    </w:pPr>
    <w:rPr>
      <w:rFonts w:ascii="Arial" w:hAnsi="Arial" w:cs="Arial"/>
    </w:rPr>
  </w:style>
  <w:style w:type="paragraph" w:customStyle="1" w:styleId="ConsPlusTitle">
    <w:name w:val="ConsPlusTitle"/>
    <w:uiPriority w:val="99"/>
    <w:rsid w:val="003B7394"/>
    <w:pPr>
      <w:autoSpaceDE w:val="0"/>
      <w:autoSpaceDN w:val="0"/>
      <w:adjustRightInd w:val="0"/>
    </w:pPr>
    <w:rPr>
      <w:rFonts w:ascii="Arial" w:hAnsi="Arial" w:cs="Arial"/>
      <w:b/>
      <w:bCs/>
    </w:rPr>
  </w:style>
  <w:style w:type="paragraph" w:styleId="33">
    <w:name w:val="Body Text 3"/>
    <w:basedOn w:val="a"/>
    <w:link w:val="34"/>
    <w:uiPriority w:val="99"/>
    <w:semiHidden/>
    <w:unhideWhenUsed/>
    <w:rsid w:val="00603987"/>
    <w:pPr>
      <w:spacing w:after="120"/>
    </w:pPr>
    <w:rPr>
      <w:sz w:val="16"/>
      <w:szCs w:val="16"/>
    </w:rPr>
  </w:style>
  <w:style w:type="character" w:customStyle="1" w:styleId="34">
    <w:name w:val="Основной текст 3 Знак"/>
    <w:basedOn w:val="a0"/>
    <w:link w:val="33"/>
    <w:uiPriority w:val="99"/>
    <w:semiHidden/>
    <w:locked/>
    <w:rsid w:val="00603987"/>
    <w:rPr>
      <w:rFonts w:cs="Times New Roman"/>
      <w:sz w:val="16"/>
    </w:rPr>
  </w:style>
  <w:style w:type="paragraph" w:customStyle="1" w:styleId="af1">
    <w:name w:val="Алексей"/>
    <w:basedOn w:val="a"/>
    <w:qFormat/>
    <w:rsid w:val="00190E1F"/>
    <w:pPr>
      <w:autoSpaceDE/>
      <w:autoSpaceDN/>
      <w:spacing w:line="360" w:lineRule="auto"/>
      <w:ind w:firstLine="709"/>
      <w:jc w:val="both"/>
    </w:pPr>
    <w:rPr>
      <w:sz w:val="28"/>
      <w:szCs w:val="28"/>
    </w:rPr>
  </w:style>
  <w:style w:type="character" w:customStyle="1" w:styleId="13">
    <w:name w:val="Основной текст1"/>
    <w:rsid w:val="00190E1F"/>
    <w:rPr>
      <w:rFonts w:ascii="Times New Roman" w:hAnsi="Times New Roman"/>
      <w:color w:val="000000"/>
      <w:spacing w:val="0"/>
      <w:w w:val="100"/>
      <w:position w:val="0"/>
      <w:sz w:val="28"/>
      <w:u w:val="single"/>
      <w:shd w:val="clear" w:color="auto" w:fill="FFFFFF"/>
      <w:lang w:val="ru-RU" w:eastAsia="ru-RU"/>
    </w:rPr>
  </w:style>
  <w:style w:type="character" w:customStyle="1" w:styleId="af2">
    <w:name w:val="Основной текст_"/>
    <w:link w:val="26"/>
    <w:locked/>
    <w:rsid w:val="00190E1F"/>
    <w:rPr>
      <w:sz w:val="28"/>
      <w:shd w:val="clear" w:color="auto" w:fill="FFFFFF"/>
    </w:rPr>
  </w:style>
  <w:style w:type="paragraph" w:customStyle="1" w:styleId="26">
    <w:name w:val="Основной текст2"/>
    <w:basedOn w:val="a"/>
    <w:link w:val="af2"/>
    <w:rsid w:val="00190E1F"/>
    <w:pPr>
      <w:widowControl w:val="0"/>
      <w:shd w:val="clear" w:color="auto" w:fill="FFFFFF"/>
      <w:autoSpaceDE/>
      <w:autoSpaceDN/>
      <w:spacing w:before="360" w:after="360" w:line="240" w:lineRule="atLeast"/>
      <w:ind w:hanging="1580"/>
      <w:jc w:val="center"/>
    </w:pPr>
    <w:rPr>
      <w:sz w:val="28"/>
      <w:szCs w:val="28"/>
    </w:rPr>
  </w:style>
  <w:style w:type="character" w:customStyle="1" w:styleId="10pt">
    <w:name w:val="Основной текст + 10 pt"/>
    <w:aliases w:val="Интервал 0 pt"/>
    <w:rsid w:val="00190E1F"/>
    <w:rPr>
      <w:rFonts w:ascii="Times New Roman" w:hAnsi="Times New Roman"/>
      <w:color w:val="000000"/>
      <w:spacing w:val="7"/>
      <w:w w:val="100"/>
      <w:position w:val="0"/>
      <w:sz w:val="20"/>
      <w:u w:val="none"/>
      <w:lang w:val="ru-RU" w:eastAsia="ru-RU"/>
    </w:rPr>
  </w:style>
  <w:style w:type="paragraph" w:customStyle="1" w:styleId="BodyText211">
    <w:name w:val="Body Text 2.Мой Заголовок 1.Основной текст 1"/>
    <w:basedOn w:val="a"/>
    <w:rsid w:val="00190E1F"/>
    <w:pPr>
      <w:ind w:firstLine="709"/>
      <w:jc w:val="both"/>
    </w:pPr>
    <w:rPr>
      <w:sz w:val="28"/>
      <w:szCs w:val="28"/>
    </w:rPr>
  </w:style>
  <w:style w:type="paragraph" w:styleId="af3">
    <w:name w:val="No Spacing"/>
    <w:link w:val="af4"/>
    <w:uiPriority w:val="1"/>
    <w:qFormat/>
    <w:rsid w:val="00190E1F"/>
    <w:rPr>
      <w:rFonts w:ascii="Calibri" w:hAnsi="Calibri"/>
      <w:sz w:val="22"/>
      <w:szCs w:val="22"/>
    </w:rPr>
  </w:style>
  <w:style w:type="character" w:customStyle="1" w:styleId="af4">
    <w:name w:val="Без интервала Знак"/>
    <w:link w:val="af3"/>
    <w:locked/>
    <w:rsid w:val="00190E1F"/>
    <w:rPr>
      <w:rFonts w:ascii="Calibri" w:hAnsi="Calibri"/>
    </w:rPr>
  </w:style>
  <w:style w:type="character" w:styleId="af5">
    <w:name w:val="Hyperlink"/>
    <w:basedOn w:val="a0"/>
    <w:uiPriority w:val="99"/>
    <w:unhideWhenUsed/>
    <w:rsid w:val="00190E1F"/>
    <w:rPr>
      <w:rFonts w:cs="Times New Roman"/>
      <w:color w:val="0000FF"/>
      <w:u w:val="single"/>
    </w:rPr>
  </w:style>
  <w:style w:type="character" w:styleId="af6">
    <w:name w:val="FollowedHyperlink"/>
    <w:basedOn w:val="a0"/>
    <w:uiPriority w:val="99"/>
    <w:semiHidden/>
    <w:unhideWhenUsed/>
    <w:rsid w:val="00190E1F"/>
    <w:rPr>
      <w:rFonts w:cs="Times New Roman"/>
      <w:color w:val="800080"/>
      <w:u w:val="single"/>
    </w:rPr>
  </w:style>
  <w:style w:type="paragraph" w:styleId="af7">
    <w:name w:val="List Paragraph"/>
    <w:basedOn w:val="a"/>
    <w:uiPriority w:val="34"/>
    <w:qFormat/>
    <w:rsid w:val="00190E1F"/>
    <w:pPr>
      <w:autoSpaceDE/>
      <w:autoSpaceDN/>
      <w:spacing w:after="200" w:line="276" w:lineRule="auto"/>
      <w:ind w:left="720"/>
      <w:contextualSpacing/>
    </w:pPr>
    <w:rPr>
      <w:rFonts w:ascii="Calibri" w:hAnsi="Calibri"/>
      <w:sz w:val="22"/>
      <w:szCs w:val="22"/>
      <w:lang w:eastAsia="en-US"/>
    </w:rPr>
  </w:style>
  <w:style w:type="paragraph" w:customStyle="1" w:styleId="af8">
    <w:name w:val="Знак"/>
    <w:basedOn w:val="a"/>
    <w:rsid w:val="00190E1F"/>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rsid w:val="00190E1F"/>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locked/>
    <w:rsid w:val="00190E1F"/>
    <w:rPr>
      <w:rFonts w:ascii="Cambria" w:hAnsi="Cambria" w:cs="Times New Roman"/>
      <w:color w:val="17365D"/>
      <w:spacing w:val="5"/>
      <w:kern w:val="28"/>
      <w:sz w:val="52"/>
    </w:rPr>
  </w:style>
  <w:style w:type="character" w:styleId="afb">
    <w:name w:val="annotation reference"/>
    <w:basedOn w:val="a0"/>
    <w:uiPriority w:val="99"/>
    <w:semiHidden/>
    <w:unhideWhenUsed/>
    <w:rsid w:val="00190E1F"/>
    <w:rPr>
      <w:rFonts w:cs="Times New Roman"/>
      <w:sz w:val="16"/>
    </w:rPr>
  </w:style>
  <w:style w:type="paragraph" w:customStyle="1" w:styleId="afc">
    <w:name w:val="Нормальный (таблица)"/>
    <w:basedOn w:val="a"/>
    <w:next w:val="a"/>
    <w:uiPriority w:val="99"/>
    <w:rsid w:val="00190E1F"/>
    <w:pPr>
      <w:widowControl w:val="0"/>
      <w:adjustRightInd w:val="0"/>
      <w:jc w:val="both"/>
    </w:pPr>
    <w:rPr>
      <w:rFonts w:ascii="Arial" w:hAnsi="Arial" w:cs="Arial"/>
      <w:sz w:val="24"/>
      <w:szCs w:val="24"/>
    </w:rPr>
  </w:style>
  <w:style w:type="character" w:styleId="afd">
    <w:name w:val="Strong"/>
    <w:basedOn w:val="a0"/>
    <w:uiPriority w:val="22"/>
    <w:qFormat/>
    <w:rsid w:val="00190E1F"/>
    <w:rPr>
      <w:rFonts w:cs="Times New Roman"/>
      <w:b/>
    </w:rPr>
  </w:style>
  <w:style w:type="paragraph" w:styleId="afe">
    <w:name w:val="annotation text"/>
    <w:basedOn w:val="a"/>
    <w:link w:val="aff"/>
    <w:uiPriority w:val="99"/>
    <w:semiHidden/>
    <w:unhideWhenUsed/>
    <w:rsid w:val="00190E1F"/>
    <w:pPr>
      <w:autoSpaceDE/>
      <w:autoSpaceDN/>
      <w:spacing w:after="200"/>
    </w:pPr>
    <w:rPr>
      <w:rFonts w:ascii="Calibri" w:hAnsi="Calibri"/>
      <w:lang w:eastAsia="en-US"/>
    </w:rPr>
  </w:style>
  <w:style w:type="character" w:customStyle="1" w:styleId="aff">
    <w:name w:val="Текст примечания Знак"/>
    <w:basedOn w:val="a0"/>
    <w:link w:val="afe"/>
    <w:uiPriority w:val="99"/>
    <w:semiHidden/>
    <w:locked/>
    <w:rsid w:val="00190E1F"/>
    <w:rPr>
      <w:rFonts w:ascii="Calibri" w:hAnsi="Calibri" w:cs="Times New Roman"/>
      <w:sz w:val="20"/>
      <w:lang w:eastAsia="en-US"/>
    </w:rPr>
  </w:style>
  <w:style w:type="paragraph" w:styleId="aff0">
    <w:name w:val="annotation subject"/>
    <w:basedOn w:val="afe"/>
    <w:next w:val="afe"/>
    <w:link w:val="aff1"/>
    <w:uiPriority w:val="99"/>
    <w:semiHidden/>
    <w:unhideWhenUsed/>
    <w:rsid w:val="00190E1F"/>
    <w:rPr>
      <w:b/>
      <w:bCs/>
    </w:rPr>
  </w:style>
  <w:style w:type="character" w:customStyle="1" w:styleId="aff1">
    <w:name w:val="Тема примечания Знак"/>
    <w:basedOn w:val="aff"/>
    <w:link w:val="aff0"/>
    <w:uiPriority w:val="99"/>
    <w:semiHidden/>
    <w:locked/>
    <w:rsid w:val="00190E1F"/>
    <w:rPr>
      <w:rFonts w:ascii="Calibri" w:hAnsi="Calibri" w:cs="Times New Roman"/>
      <w:b/>
      <w:sz w:val="20"/>
      <w:lang w:eastAsia="en-US"/>
    </w:rPr>
  </w:style>
  <w:style w:type="character" w:customStyle="1" w:styleId="apple-converted-space">
    <w:name w:val="apple-converted-space"/>
    <w:rsid w:val="00190E1F"/>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Знак Знак Знак"/>
    <w:basedOn w:val="a"/>
    <w:rsid w:val="004A48FB"/>
    <w:pPr>
      <w:autoSpaceDE/>
      <w:autoSpaceDN/>
    </w:pPr>
    <w:rPr>
      <w:rFonts w:ascii="Verdana" w:hAnsi="Verdana" w:cs="Verdana"/>
      <w:lang w:val="en-US" w:eastAsia="en-US"/>
    </w:rPr>
  </w:style>
  <w:style w:type="paragraph" w:styleId="aff2">
    <w:name w:val="Revision"/>
    <w:hidden/>
    <w:uiPriority w:val="99"/>
    <w:semiHidden/>
    <w:rsid w:val="00F4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21731">
      <w:marLeft w:val="0"/>
      <w:marRight w:val="0"/>
      <w:marTop w:val="0"/>
      <w:marBottom w:val="0"/>
      <w:divBdr>
        <w:top w:val="none" w:sz="0" w:space="0" w:color="auto"/>
        <w:left w:val="none" w:sz="0" w:space="0" w:color="auto"/>
        <w:bottom w:val="none" w:sz="0" w:space="0" w:color="auto"/>
        <w:right w:val="none" w:sz="0" w:space="0" w:color="auto"/>
      </w:divBdr>
    </w:div>
    <w:div w:id="1394621732">
      <w:marLeft w:val="0"/>
      <w:marRight w:val="0"/>
      <w:marTop w:val="0"/>
      <w:marBottom w:val="0"/>
      <w:divBdr>
        <w:top w:val="none" w:sz="0" w:space="0" w:color="auto"/>
        <w:left w:val="none" w:sz="0" w:space="0" w:color="auto"/>
        <w:bottom w:val="none" w:sz="0" w:space="0" w:color="auto"/>
        <w:right w:val="none" w:sz="0" w:space="0" w:color="auto"/>
      </w:divBdr>
    </w:div>
    <w:div w:id="1394621733">
      <w:marLeft w:val="0"/>
      <w:marRight w:val="0"/>
      <w:marTop w:val="0"/>
      <w:marBottom w:val="0"/>
      <w:divBdr>
        <w:top w:val="none" w:sz="0" w:space="0" w:color="auto"/>
        <w:left w:val="none" w:sz="0" w:space="0" w:color="auto"/>
        <w:bottom w:val="none" w:sz="0" w:space="0" w:color="auto"/>
        <w:right w:val="none" w:sz="0" w:space="0" w:color="auto"/>
      </w:divBdr>
    </w:div>
    <w:div w:id="1394621734">
      <w:marLeft w:val="0"/>
      <w:marRight w:val="0"/>
      <w:marTop w:val="0"/>
      <w:marBottom w:val="0"/>
      <w:divBdr>
        <w:top w:val="none" w:sz="0" w:space="0" w:color="auto"/>
        <w:left w:val="none" w:sz="0" w:space="0" w:color="auto"/>
        <w:bottom w:val="none" w:sz="0" w:space="0" w:color="auto"/>
        <w:right w:val="none" w:sz="0" w:space="0" w:color="auto"/>
      </w:divBdr>
    </w:div>
    <w:div w:id="1394621735">
      <w:marLeft w:val="0"/>
      <w:marRight w:val="0"/>
      <w:marTop w:val="0"/>
      <w:marBottom w:val="0"/>
      <w:divBdr>
        <w:top w:val="none" w:sz="0" w:space="0" w:color="auto"/>
        <w:left w:val="none" w:sz="0" w:space="0" w:color="auto"/>
        <w:bottom w:val="none" w:sz="0" w:space="0" w:color="auto"/>
        <w:right w:val="none" w:sz="0" w:space="0" w:color="auto"/>
      </w:divBdr>
    </w:div>
    <w:div w:id="1394621736">
      <w:marLeft w:val="0"/>
      <w:marRight w:val="0"/>
      <w:marTop w:val="0"/>
      <w:marBottom w:val="0"/>
      <w:divBdr>
        <w:top w:val="none" w:sz="0" w:space="0" w:color="auto"/>
        <w:left w:val="none" w:sz="0" w:space="0" w:color="auto"/>
        <w:bottom w:val="none" w:sz="0" w:space="0" w:color="auto"/>
        <w:right w:val="none" w:sz="0" w:space="0" w:color="auto"/>
      </w:divBdr>
    </w:div>
    <w:div w:id="1394621737">
      <w:marLeft w:val="0"/>
      <w:marRight w:val="0"/>
      <w:marTop w:val="0"/>
      <w:marBottom w:val="0"/>
      <w:divBdr>
        <w:top w:val="none" w:sz="0" w:space="0" w:color="auto"/>
        <w:left w:val="none" w:sz="0" w:space="0" w:color="auto"/>
        <w:bottom w:val="none" w:sz="0" w:space="0" w:color="auto"/>
        <w:right w:val="none" w:sz="0" w:space="0" w:color="auto"/>
      </w:divBdr>
    </w:div>
    <w:div w:id="1394621738">
      <w:marLeft w:val="0"/>
      <w:marRight w:val="0"/>
      <w:marTop w:val="0"/>
      <w:marBottom w:val="0"/>
      <w:divBdr>
        <w:top w:val="none" w:sz="0" w:space="0" w:color="auto"/>
        <w:left w:val="none" w:sz="0" w:space="0" w:color="auto"/>
        <w:bottom w:val="none" w:sz="0" w:space="0" w:color="auto"/>
        <w:right w:val="none" w:sz="0" w:space="0" w:color="auto"/>
      </w:divBdr>
    </w:div>
    <w:div w:id="1394621739">
      <w:marLeft w:val="0"/>
      <w:marRight w:val="0"/>
      <w:marTop w:val="0"/>
      <w:marBottom w:val="0"/>
      <w:divBdr>
        <w:top w:val="none" w:sz="0" w:space="0" w:color="auto"/>
        <w:left w:val="none" w:sz="0" w:space="0" w:color="auto"/>
        <w:bottom w:val="none" w:sz="0" w:space="0" w:color="auto"/>
        <w:right w:val="none" w:sz="0" w:space="0" w:color="auto"/>
      </w:divBdr>
    </w:div>
    <w:div w:id="1394621740">
      <w:marLeft w:val="0"/>
      <w:marRight w:val="0"/>
      <w:marTop w:val="0"/>
      <w:marBottom w:val="0"/>
      <w:divBdr>
        <w:top w:val="none" w:sz="0" w:space="0" w:color="auto"/>
        <w:left w:val="none" w:sz="0" w:space="0" w:color="auto"/>
        <w:bottom w:val="none" w:sz="0" w:space="0" w:color="auto"/>
        <w:right w:val="none" w:sz="0" w:space="0" w:color="auto"/>
      </w:divBdr>
    </w:div>
    <w:div w:id="1394621741">
      <w:marLeft w:val="0"/>
      <w:marRight w:val="0"/>
      <w:marTop w:val="0"/>
      <w:marBottom w:val="0"/>
      <w:divBdr>
        <w:top w:val="none" w:sz="0" w:space="0" w:color="auto"/>
        <w:left w:val="none" w:sz="0" w:space="0" w:color="auto"/>
        <w:bottom w:val="none" w:sz="0" w:space="0" w:color="auto"/>
        <w:right w:val="none" w:sz="0" w:space="0" w:color="auto"/>
      </w:divBdr>
    </w:div>
    <w:div w:id="1394621742">
      <w:marLeft w:val="0"/>
      <w:marRight w:val="0"/>
      <w:marTop w:val="0"/>
      <w:marBottom w:val="0"/>
      <w:divBdr>
        <w:top w:val="none" w:sz="0" w:space="0" w:color="auto"/>
        <w:left w:val="none" w:sz="0" w:space="0" w:color="auto"/>
        <w:bottom w:val="none" w:sz="0" w:space="0" w:color="auto"/>
        <w:right w:val="none" w:sz="0" w:space="0" w:color="auto"/>
      </w:divBdr>
    </w:div>
    <w:div w:id="1394621743">
      <w:marLeft w:val="0"/>
      <w:marRight w:val="0"/>
      <w:marTop w:val="0"/>
      <w:marBottom w:val="0"/>
      <w:divBdr>
        <w:top w:val="none" w:sz="0" w:space="0" w:color="auto"/>
        <w:left w:val="none" w:sz="0" w:space="0" w:color="auto"/>
        <w:bottom w:val="none" w:sz="0" w:space="0" w:color="auto"/>
        <w:right w:val="none" w:sz="0" w:space="0" w:color="auto"/>
      </w:divBdr>
    </w:div>
    <w:div w:id="1394621744">
      <w:marLeft w:val="0"/>
      <w:marRight w:val="0"/>
      <w:marTop w:val="0"/>
      <w:marBottom w:val="0"/>
      <w:divBdr>
        <w:top w:val="none" w:sz="0" w:space="0" w:color="auto"/>
        <w:left w:val="none" w:sz="0" w:space="0" w:color="auto"/>
        <w:bottom w:val="none" w:sz="0" w:space="0" w:color="auto"/>
        <w:right w:val="none" w:sz="0" w:space="0" w:color="auto"/>
      </w:divBdr>
    </w:div>
    <w:div w:id="1394621745">
      <w:marLeft w:val="0"/>
      <w:marRight w:val="0"/>
      <w:marTop w:val="0"/>
      <w:marBottom w:val="0"/>
      <w:divBdr>
        <w:top w:val="none" w:sz="0" w:space="0" w:color="auto"/>
        <w:left w:val="none" w:sz="0" w:space="0" w:color="auto"/>
        <w:bottom w:val="none" w:sz="0" w:space="0" w:color="auto"/>
        <w:right w:val="none" w:sz="0" w:space="0" w:color="auto"/>
      </w:divBdr>
    </w:div>
    <w:div w:id="1394621746">
      <w:marLeft w:val="0"/>
      <w:marRight w:val="0"/>
      <w:marTop w:val="0"/>
      <w:marBottom w:val="0"/>
      <w:divBdr>
        <w:top w:val="none" w:sz="0" w:space="0" w:color="auto"/>
        <w:left w:val="none" w:sz="0" w:space="0" w:color="auto"/>
        <w:bottom w:val="none" w:sz="0" w:space="0" w:color="auto"/>
        <w:right w:val="none" w:sz="0" w:space="0" w:color="auto"/>
      </w:divBdr>
    </w:div>
    <w:div w:id="1394621747">
      <w:marLeft w:val="0"/>
      <w:marRight w:val="0"/>
      <w:marTop w:val="0"/>
      <w:marBottom w:val="0"/>
      <w:divBdr>
        <w:top w:val="none" w:sz="0" w:space="0" w:color="auto"/>
        <w:left w:val="none" w:sz="0" w:space="0" w:color="auto"/>
        <w:bottom w:val="none" w:sz="0" w:space="0" w:color="auto"/>
        <w:right w:val="none" w:sz="0" w:space="0" w:color="auto"/>
      </w:divBdr>
    </w:div>
    <w:div w:id="1394621748">
      <w:marLeft w:val="0"/>
      <w:marRight w:val="0"/>
      <w:marTop w:val="0"/>
      <w:marBottom w:val="0"/>
      <w:divBdr>
        <w:top w:val="none" w:sz="0" w:space="0" w:color="auto"/>
        <w:left w:val="none" w:sz="0" w:space="0" w:color="auto"/>
        <w:bottom w:val="none" w:sz="0" w:space="0" w:color="auto"/>
        <w:right w:val="none" w:sz="0" w:space="0" w:color="auto"/>
      </w:divBdr>
    </w:div>
    <w:div w:id="1394621749">
      <w:marLeft w:val="0"/>
      <w:marRight w:val="0"/>
      <w:marTop w:val="0"/>
      <w:marBottom w:val="0"/>
      <w:divBdr>
        <w:top w:val="none" w:sz="0" w:space="0" w:color="auto"/>
        <w:left w:val="none" w:sz="0" w:space="0" w:color="auto"/>
        <w:bottom w:val="none" w:sz="0" w:space="0" w:color="auto"/>
        <w:right w:val="none" w:sz="0" w:space="0" w:color="auto"/>
      </w:divBdr>
    </w:div>
    <w:div w:id="1394621750">
      <w:marLeft w:val="0"/>
      <w:marRight w:val="0"/>
      <w:marTop w:val="0"/>
      <w:marBottom w:val="0"/>
      <w:divBdr>
        <w:top w:val="none" w:sz="0" w:space="0" w:color="auto"/>
        <w:left w:val="none" w:sz="0" w:space="0" w:color="auto"/>
        <w:bottom w:val="none" w:sz="0" w:space="0" w:color="auto"/>
        <w:right w:val="none" w:sz="0" w:space="0" w:color="auto"/>
      </w:divBdr>
    </w:div>
    <w:div w:id="1394621751">
      <w:marLeft w:val="0"/>
      <w:marRight w:val="0"/>
      <w:marTop w:val="0"/>
      <w:marBottom w:val="0"/>
      <w:divBdr>
        <w:top w:val="none" w:sz="0" w:space="0" w:color="auto"/>
        <w:left w:val="none" w:sz="0" w:space="0" w:color="auto"/>
        <w:bottom w:val="none" w:sz="0" w:space="0" w:color="auto"/>
        <w:right w:val="none" w:sz="0" w:space="0" w:color="auto"/>
      </w:divBdr>
    </w:div>
    <w:div w:id="1394621752">
      <w:marLeft w:val="0"/>
      <w:marRight w:val="0"/>
      <w:marTop w:val="0"/>
      <w:marBottom w:val="0"/>
      <w:divBdr>
        <w:top w:val="none" w:sz="0" w:space="0" w:color="auto"/>
        <w:left w:val="none" w:sz="0" w:space="0" w:color="auto"/>
        <w:bottom w:val="none" w:sz="0" w:space="0" w:color="auto"/>
        <w:right w:val="none" w:sz="0" w:space="0" w:color="auto"/>
      </w:divBdr>
    </w:div>
    <w:div w:id="1394621753">
      <w:marLeft w:val="0"/>
      <w:marRight w:val="0"/>
      <w:marTop w:val="0"/>
      <w:marBottom w:val="0"/>
      <w:divBdr>
        <w:top w:val="none" w:sz="0" w:space="0" w:color="auto"/>
        <w:left w:val="none" w:sz="0" w:space="0" w:color="auto"/>
        <w:bottom w:val="none" w:sz="0" w:space="0" w:color="auto"/>
        <w:right w:val="none" w:sz="0" w:space="0" w:color="auto"/>
      </w:divBdr>
    </w:div>
    <w:div w:id="1394621754">
      <w:marLeft w:val="0"/>
      <w:marRight w:val="0"/>
      <w:marTop w:val="0"/>
      <w:marBottom w:val="0"/>
      <w:divBdr>
        <w:top w:val="none" w:sz="0" w:space="0" w:color="auto"/>
        <w:left w:val="none" w:sz="0" w:space="0" w:color="auto"/>
        <w:bottom w:val="none" w:sz="0" w:space="0" w:color="auto"/>
        <w:right w:val="none" w:sz="0" w:space="0" w:color="auto"/>
      </w:divBdr>
    </w:div>
    <w:div w:id="1394621755">
      <w:marLeft w:val="0"/>
      <w:marRight w:val="0"/>
      <w:marTop w:val="0"/>
      <w:marBottom w:val="0"/>
      <w:divBdr>
        <w:top w:val="none" w:sz="0" w:space="0" w:color="auto"/>
        <w:left w:val="none" w:sz="0" w:space="0" w:color="auto"/>
        <w:bottom w:val="none" w:sz="0" w:space="0" w:color="auto"/>
        <w:right w:val="none" w:sz="0" w:space="0" w:color="auto"/>
      </w:divBdr>
    </w:div>
    <w:div w:id="1394621756">
      <w:marLeft w:val="0"/>
      <w:marRight w:val="0"/>
      <w:marTop w:val="0"/>
      <w:marBottom w:val="0"/>
      <w:divBdr>
        <w:top w:val="none" w:sz="0" w:space="0" w:color="auto"/>
        <w:left w:val="none" w:sz="0" w:space="0" w:color="auto"/>
        <w:bottom w:val="none" w:sz="0" w:space="0" w:color="auto"/>
        <w:right w:val="none" w:sz="0" w:space="0" w:color="auto"/>
      </w:divBdr>
    </w:div>
    <w:div w:id="1394621757">
      <w:marLeft w:val="0"/>
      <w:marRight w:val="0"/>
      <w:marTop w:val="0"/>
      <w:marBottom w:val="0"/>
      <w:divBdr>
        <w:top w:val="none" w:sz="0" w:space="0" w:color="auto"/>
        <w:left w:val="none" w:sz="0" w:space="0" w:color="auto"/>
        <w:bottom w:val="none" w:sz="0" w:space="0" w:color="auto"/>
        <w:right w:val="none" w:sz="0" w:space="0" w:color="auto"/>
      </w:divBdr>
    </w:div>
    <w:div w:id="1394621758">
      <w:marLeft w:val="0"/>
      <w:marRight w:val="0"/>
      <w:marTop w:val="0"/>
      <w:marBottom w:val="0"/>
      <w:divBdr>
        <w:top w:val="none" w:sz="0" w:space="0" w:color="auto"/>
        <w:left w:val="none" w:sz="0" w:space="0" w:color="auto"/>
        <w:bottom w:val="none" w:sz="0" w:space="0" w:color="auto"/>
        <w:right w:val="none" w:sz="0" w:space="0" w:color="auto"/>
      </w:divBdr>
    </w:div>
    <w:div w:id="1394621759">
      <w:marLeft w:val="0"/>
      <w:marRight w:val="0"/>
      <w:marTop w:val="0"/>
      <w:marBottom w:val="0"/>
      <w:divBdr>
        <w:top w:val="none" w:sz="0" w:space="0" w:color="auto"/>
        <w:left w:val="none" w:sz="0" w:space="0" w:color="auto"/>
        <w:bottom w:val="none" w:sz="0" w:space="0" w:color="auto"/>
        <w:right w:val="none" w:sz="0" w:space="0" w:color="auto"/>
      </w:divBdr>
    </w:div>
    <w:div w:id="1394621760">
      <w:marLeft w:val="0"/>
      <w:marRight w:val="0"/>
      <w:marTop w:val="0"/>
      <w:marBottom w:val="0"/>
      <w:divBdr>
        <w:top w:val="none" w:sz="0" w:space="0" w:color="auto"/>
        <w:left w:val="none" w:sz="0" w:space="0" w:color="auto"/>
        <w:bottom w:val="none" w:sz="0" w:space="0" w:color="auto"/>
        <w:right w:val="none" w:sz="0" w:space="0" w:color="auto"/>
      </w:divBdr>
    </w:div>
    <w:div w:id="1394621761">
      <w:marLeft w:val="0"/>
      <w:marRight w:val="0"/>
      <w:marTop w:val="0"/>
      <w:marBottom w:val="0"/>
      <w:divBdr>
        <w:top w:val="none" w:sz="0" w:space="0" w:color="auto"/>
        <w:left w:val="none" w:sz="0" w:space="0" w:color="auto"/>
        <w:bottom w:val="none" w:sz="0" w:space="0" w:color="auto"/>
        <w:right w:val="none" w:sz="0" w:space="0" w:color="auto"/>
      </w:divBdr>
    </w:div>
    <w:div w:id="1394621762">
      <w:marLeft w:val="0"/>
      <w:marRight w:val="0"/>
      <w:marTop w:val="0"/>
      <w:marBottom w:val="0"/>
      <w:divBdr>
        <w:top w:val="none" w:sz="0" w:space="0" w:color="auto"/>
        <w:left w:val="none" w:sz="0" w:space="0" w:color="auto"/>
        <w:bottom w:val="none" w:sz="0" w:space="0" w:color="auto"/>
        <w:right w:val="none" w:sz="0" w:space="0" w:color="auto"/>
      </w:divBdr>
    </w:div>
    <w:div w:id="1394621763">
      <w:marLeft w:val="0"/>
      <w:marRight w:val="0"/>
      <w:marTop w:val="0"/>
      <w:marBottom w:val="0"/>
      <w:divBdr>
        <w:top w:val="none" w:sz="0" w:space="0" w:color="auto"/>
        <w:left w:val="none" w:sz="0" w:space="0" w:color="auto"/>
        <w:bottom w:val="none" w:sz="0" w:space="0" w:color="auto"/>
        <w:right w:val="none" w:sz="0" w:space="0" w:color="auto"/>
      </w:divBdr>
    </w:div>
    <w:div w:id="21053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11C1033AD21725B55DD20025188553B7FCE09BE42D5E818EDDA48271EB89B990AA006D0764B4AFg7e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78B08-92B0-492C-9F4A-3B715315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17584</Words>
  <Characters>100235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Валентина Владимировна Вострикова</cp:lastModifiedBy>
  <cp:revision>3</cp:revision>
  <cp:lastPrinted>2019-02-18T03:14:00Z</cp:lastPrinted>
  <dcterms:created xsi:type="dcterms:W3CDTF">2019-02-26T09:04:00Z</dcterms:created>
  <dcterms:modified xsi:type="dcterms:W3CDTF">2019-02-26T09:04:00Z</dcterms:modified>
</cp:coreProperties>
</file>